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0A" w:rsidRPr="0027262F" w:rsidRDefault="00FE6F0A" w:rsidP="008D65C8">
      <w:pPr>
        <w:widowControl w:val="0"/>
        <w:spacing w:line="360" w:lineRule="auto"/>
        <w:ind w:firstLine="709"/>
        <w:jc w:val="right"/>
        <w:rPr>
          <w:b/>
          <w:sz w:val="28"/>
          <w:szCs w:val="28"/>
        </w:rPr>
      </w:pPr>
      <w:r w:rsidRPr="0027262F">
        <w:rPr>
          <w:b/>
          <w:sz w:val="28"/>
          <w:szCs w:val="28"/>
        </w:rPr>
        <w:t>Гульбаршын Нургазинова</w:t>
      </w:r>
    </w:p>
    <w:p w:rsidR="00FE6F0A" w:rsidRPr="0027262F" w:rsidRDefault="00FE6F0A" w:rsidP="008D65C8">
      <w:pPr>
        <w:widowControl w:val="0"/>
        <w:spacing w:line="360" w:lineRule="auto"/>
        <w:ind w:firstLine="709"/>
        <w:jc w:val="right"/>
        <w:rPr>
          <w:b/>
          <w:sz w:val="28"/>
          <w:szCs w:val="28"/>
        </w:rPr>
      </w:pPr>
      <w:r w:rsidRPr="0027262F">
        <w:rPr>
          <w:b/>
          <w:sz w:val="28"/>
          <w:szCs w:val="28"/>
        </w:rPr>
        <w:t>(Астана, Казахстан)</w:t>
      </w:r>
    </w:p>
    <w:p w:rsidR="00FE6F0A" w:rsidRPr="00AE16EC" w:rsidRDefault="00FE6F0A" w:rsidP="008D65C8">
      <w:pPr>
        <w:widowControl w:val="0"/>
        <w:spacing w:line="360" w:lineRule="auto"/>
        <w:ind w:firstLine="709"/>
        <w:jc w:val="right"/>
        <w:rPr>
          <w:b/>
          <w:sz w:val="28"/>
          <w:szCs w:val="28"/>
        </w:rPr>
      </w:pPr>
    </w:p>
    <w:p w:rsidR="00FE6F0A" w:rsidRDefault="00FE6F0A" w:rsidP="008D65C8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ПРИМЕНЕНИЕ ОНТОЛОГИЧЕСКОГО ПОДХОДА ПРИ ОПИСАНИИ ПОНЯТИЙНОЙ ОБЛАСТИ «ФУНКЦИИ»</w:t>
      </w:r>
    </w:p>
    <w:p w:rsidR="00FE6F0A" w:rsidRPr="00AE16EC" w:rsidRDefault="00FE6F0A" w:rsidP="008D65C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FE6F0A" w:rsidRPr="00AE16EC" w:rsidRDefault="00FE6F0A" w:rsidP="008D65C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1A77D1">
        <w:rPr>
          <w:color w:val="000000"/>
          <w:sz w:val="28"/>
          <w:szCs w:val="28"/>
        </w:rPr>
        <w:t>ажнейшими особенностями современных компьютерных технологий обучения являются процессы интеллектуализации традиционных обучающих систем, что в значительной степени определяется практическим использованием при их разработке методов и средств искусственного интеллекта</w:t>
      </w:r>
      <w:r>
        <w:rPr>
          <w:color w:val="000000"/>
          <w:sz w:val="28"/>
          <w:szCs w:val="28"/>
        </w:rPr>
        <w:t xml:space="preserve">. </w:t>
      </w:r>
      <w:r w:rsidRPr="00AE16EC">
        <w:rPr>
          <w:color w:val="000000"/>
          <w:sz w:val="28"/>
          <w:szCs w:val="28"/>
        </w:rPr>
        <w:t>Современным интеллектуальным средствам обучения необходимо хранить большой объем различных знаний и данных, дополняемых в процессе работы системы в связи с чем, становятся актуальны</w:t>
      </w:r>
      <w:r w:rsidRPr="00AE16EC">
        <w:rPr>
          <w:color w:val="000000"/>
          <w:sz w:val="28"/>
          <w:szCs w:val="28"/>
          <w:lang w:val="kk-KZ"/>
        </w:rPr>
        <w:t>ми</w:t>
      </w:r>
      <w:r w:rsidRPr="00AE16EC">
        <w:rPr>
          <w:color w:val="000000"/>
          <w:sz w:val="28"/>
          <w:szCs w:val="28"/>
        </w:rPr>
        <w:t xml:space="preserve"> проблемы их эффективного использования и поиска в них информации. Для решения данных проблем при разработке интеллектуальных средств обучения необходимо уделить внимание организации, структурированию, а также  повторному использованию знаний. Ядром современных интеллектуальных средств обучения выступает</w:t>
      </w:r>
      <w:r w:rsidRPr="00AE16EC">
        <w:rPr>
          <w:sz w:val="28"/>
          <w:szCs w:val="28"/>
        </w:rPr>
        <w:t xml:space="preserve"> база знаний. База  знаний  представляет  собой семантическую  сеть  (онтологию)  терминов,  понятий  предметной области. Семантические сети это одна из разновидностей моделей представления знаний, на основе которых строятся базы знаний. 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Онтологии вызывают </w:t>
      </w:r>
      <w:r w:rsidRPr="00AE16EC">
        <w:rPr>
          <w:sz w:val="28"/>
          <w:szCs w:val="28"/>
        </w:rPr>
        <w:t xml:space="preserve"> особый интерес у исследователей искусственного интеллекта. </w:t>
      </w:r>
      <w:r>
        <w:rPr>
          <w:sz w:val="28"/>
          <w:szCs w:val="28"/>
        </w:rPr>
        <w:t xml:space="preserve">Они </w:t>
      </w:r>
      <w:r w:rsidRPr="00AE16EC">
        <w:rPr>
          <w:sz w:val="28"/>
          <w:szCs w:val="28"/>
        </w:rPr>
        <w:t>могут использоваться для представления знаний о понятиях предметной области и предположительных отношениях между ними, для описания содержания веб-страниц. Кроме того онтологии можно использовать при построении баз знаний не только интеллектуальных средств обучения, но также любых других приложений.</w:t>
      </w:r>
    </w:p>
    <w:p w:rsidR="00FE6F0A" w:rsidRPr="00AE16EC" w:rsidRDefault="00FE6F0A" w:rsidP="008D65C8">
      <w:pPr>
        <w:pStyle w:val="1"/>
        <w:spacing w:after="0" w:line="360" w:lineRule="auto"/>
        <w:ind w:right="23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В настоящее время использование онтологий для моделирования предметных областей современных информационных систем получает все более широкое распространение [</w:t>
      </w:r>
      <w:r>
        <w:rPr>
          <w:sz w:val="28"/>
          <w:szCs w:val="28"/>
        </w:rPr>
        <w:t>1,2</w:t>
      </w:r>
      <w:r w:rsidRPr="00AE16EC">
        <w:rPr>
          <w:sz w:val="28"/>
          <w:szCs w:val="28"/>
        </w:rPr>
        <w:t>]. Онтологическая модель позволяет разработать модель метаданных, что значительно улучшает использование системы широким кругом пользователей с точки зрения организации взаимодействия и применения семантического поиска. Онтологическая модель - это система логических соотношений, каждое из которых имеет смысловое содержание, с которым согласно некоторое сообщество экспертов (специалистов предметной области), а вся система есть явное представление знаний предметной области</w:t>
      </w:r>
      <w:r>
        <w:rPr>
          <w:sz w:val="28"/>
          <w:szCs w:val="28"/>
        </w:rPr>
        <w:t xml:space="preserve"> </w:t>
      </w:r>
      <w:r w:rsidRPr="00AE16EC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AE16EC">
        <w:rPr>
          <w:sz w:val="28"/>
          <w:szCs w:val="28"/>
        </w:rPr>
        <w:t>].</w:t>
      </w:r>
    </w:p>
    <w:p w:rsidR="00FE6F0A" w:rsidRPr="00AE16EC" w:rsidRDefault="00FE6F0A" w:rsidP="008D65C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16EC">
        <w:rPr>
          <w:color w:val="000000"/>
          <w:sz w:val="28"/>
          <w:szCs w:val="28"/>
        </w:rPr>
        <w:t>Онтологии позволяют интегрировать знания в едином пространстве, с последующим выделением учебных курсов и их компонентов – учебных объектов [</w:t>
      </w:r>
      <w:r>
        <w:rPr>
          <w:color w:val="000000"/>
          <w:sz w:val="28"/>
          <w:szCs w:val="28"/>
        </w:rPr>
        <w:t>4</w:t>
      </w:r>
      <w:r w:rsidRPr="00AE16EC">
        <w:rPr>
          <w:color w:val="000000"/>
          <w:sz w:val="28"/>
          <w:szCs w:val="28"/>
        </w:rPr>
        <w:t>], реализующих логику интеллектуальных средств обучения, определяя структуру и процессы в терминах связанных знаний. Онтологическая модель позволяет унифицировать представление разнородной информации, представить термины и понятия в формализованном (пригодном для машинной обработки) виде, являясь, тем самым, связующим звеном между человеком и интеллектуальными обучающими системами.</w:t>
      </w:r>
    </w:p>
    <w:p w:rsidR="00FE6F0A" w:rsidRDefault="00FE6F0A" w:rsidP="008D65C8">
      <w:pPr>
        <w:pStyle w:val="1"/>
        <w:shd w:val="clear" w:color="auto" w:fill="auto"/>
        <w:spacing w:after="0" w:line="36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данной статьи рассмотрим о</w:t>
      </w:r>
      <w:r w:rsidRPr="00F17EC8">
        <w:rPr>
          <w:sz w:val="28"/>
          <w:szCs w:val="28"/>
        </w:rPr>
        <w:t>писание предметной</w:t>
      </w:r>
      <w:r w:rsidRPr="00AE16EC">
        <w:rPr>
          <w:sz w:val="28"/>
          <w:szCs w:val="28"/>
        </w:rPr>
        <w:t xml:space="preserve"> области «</w:t>
      </w:r>
      <w:r>
        <w:rPr>
          <w:sz w:val="28"/>
          <w:szCs w:val="28"/>
        </w:rPr>
        <w:t>Функции</w:t>
      </w:r>
      <w:r w:rsidRPr="00AE16EC">
        <w:rPr>
          <w:sz w:val="28"/>
          <w:szCs w:val="28"/>
        </w:rPr>
        <w:t>»</w:t>
      </w:r>
      <w:r>
        <w:rPr>
          <w:sz w:val="28"/>
          <w:szCs w:val="28"/>
        </w:rPr>
        <w:t>, входящую в  состав предметной области «Элементарная алгебра» и  включающая</w:t>
      </w:r>
      <w:r w:rsidRPr="00AE16EC">
        <w:rPr>
          <w:sz w:val="28"/>
          <w:szCs w:val="28"/>
        </w:rPr>
        <w:t xml:space="preserve"> совокупность терминов и отношений, семан</w:t>
      </w:r>
      <w:r w:rsidRPr="00AE16EC">
        <w:rPr>
          <w:sz w:val="28"/>
          <w:szCs w:val="28"/>
        </w:rPr>
        <w:softHyphen/>
        <w:t>тически значимых для данной предметной области, а также правил, согласно которым можно строить утверждения об элементах предметной области. Онтологическая модель предметной области является основой многоуровневой программной системы</w:t>
      </w:r>
      <w:r>
        <w:rPr>
          <w:sz w:val="28"/>
          <w:szCs w:val="28"/>
        </w:rPr>
        <w:t xml:space="preserve"> </w:t>
      </w:r>
      <w:r w:rsidRPr="00AE16EC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AE16EC">
        <w:rPr>
          <w:sz w:val="28"/>
          <w:szCs w:val="28"/>
        </w:rPr>
        <w:t>], которая позволяет нам выполнять выборку и управлять знаниями в области элементарной алгебры.</w:t>
      </w:r>
      <w:r>
        <w:rPr>
          <w:sz w:val="28"/>
          <w:szCs w:val="28"/>
        </w:rPr>
        <w:t xml:space="preserve"> Р</w:t>
      </w:r>
      <w:r w:rsidRPr="00AE16EC">
        <w:rPr>
          <w:sz w:val="28"/>
          <w:szCs w:val="28"/>
        </w:rPr>
        <w:t>ассмотрим обобщенную логическую структуру данной предметной области, где опишем следующие основные понятия, относящиеся к данной области: числа, одночлены, многочлены, алгебраические выражения.</w:t>
      </w:r>
    </w:p>
    <w:p w:rsidR="00FE6F0A" w:rsidRPr="00AE16EC" w:rsidRDefault="00FE6F0A" w:rsidP="008D65C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16EC">
        <w:rPr>
          <w:color w:val="000000"/>
          <w:sz w:val="28"/>
          <w:szCs w:val="28"/>
        </w:rPr>
        <w:t xml:space="preserve">При создании онтологии определённой предметной области в первую очередь следует составить глоссарий, т.е. список всех терминов, которые имеют отношение к данной предметной области. На данном этапе к работе привлекаются эксперты в предметной области. </w:t>
      </w:r>
    </w:p>
    <w:p w:rsidR="00FE6F0A" w:rsidRPr="00AE16EC" w:rsidRDefault="00FE6F0A" w:rsidP="008D65C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16EC">
        <w:rPr>
          <w:color w:val="000000"/>
          <w:sz w:val="28"/>
          <w:szCs w:val="28"/>
        </w:rPr>
        <w:t>Затем необходимо распределить, какие из этих понятий являются классами, какие подклассами, а какие свойствами классов и  на основе таксономических отношений строить деревья классификации понятий. Система онтологий знаний и понятий в области элементарной алгебры является информационной основой для построения базы знаний «Элементарная алгебра».</w:t>
      </w:r>
    </w:p>
    <w:p w:rsidR="00FE6F0A" w:rsidRPr="00AE16EC" w:rsidRDefault="00FE6F0A" w:rsidP="008D65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Разрабатываемую экспериментальную онтологическую модель рассмотрим на примере небольшого фрагмента иерархической модели предметной области «Функции». Были использованы описанные выше основные концепции (положения) предметной области и определены отношения между ними. Процесс построения онтологий состоит из создания следующих блоков [</w:t>
      </w:r>
      <w:r>
        <w:rPr>
          <w:sz w:val="28"/>
          <w:szCs w:val="28"/>
        </w:rPr>
        <w:t>3</w:t>
      </w:r>
      <w:r w:rsidRPr="00AE16EC">
        <w:rPr>
          <w:sz w:val="28"/>
          <w:szCs w:val="28"/>
        </w:rPr>
        <w:t>]:</w:t>
      </w:r>
    </w:p>
    <w:p w:rsidR="00FE6F0A" w:rsidRPr="00AE16EC" w:rsidRDefault="00FE6F0A" w:rsidP="008D65C8">
      <w:pPr>
        <w:pStyle w:val="1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Классов и их свойств (</w:t>
      </w:r>
      <w:r w:rsidRPr="00AE16EC">
        <w:rPr>
          <w:sz w:val="28"/>
          <w:szCs w:val="28"/>
          <w:lang w:val="en-US"/>
        </w:rPr>
        <w:t>classes</w:t>
      </w:r>
      <w:r w:rsidRPr="00AE16EC">
        <w:rPr>
          <w:sz w:val="28"/>
          <w:szCs w:val="28"/>
        </w:rPr>
        <w:t xml:space="preserve">, </w:t>
      </w:r>
      <w:r w:rsidRPr="00AE16EC">
        <w:rPr>
          <w:sz w:val="28"/>
          <w:szCs w:val="28"/>
          <w:lang w:val="en-US"/>
        </w:rPr>
        <w:t>properties</w:t>
      </w:r>
      <w:r w:rsidRPr="00AE16EC">
        <w:rPr>
          <w:sz w:val="28"/>
          <w:szCs w:val="28"/>
        </w:rPr>
        <w:t>).</w:t>
      </w:r>
    </w:p>
    <w:p w:rsidR="00FE6F0A" w:rsidRPr="00AE16EC" w:rsidRDefault="00FE6F0A" w:rsidP="008D65C8">
      <w:pPr>
        <w:pStyle w:val="1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360" w:lineRule="auto"/>
        <w:ind w:right="4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Свойств каждой концепции, описывающих различные функциональные воз</w:t>
      </w:r>
      <w:r w:rsidRPr="00AE16EC">
        <w:rPr>
          <w:sz w:val="28"/>
          <w:szCs w:val="28"/>
        </w:rPr>
        <w:softHyphen/>
        <w:t>можности и атрибуты концепции слоты (</w:t>
      </w:r>
      <w:r w:rsidRPr="00AE16EC">
        <w:rPr>
          <w:sz w:val="28"/>
          <w:szCs w:val="28"/>
          <w:lang w:val="en-US"/>
        </w:rPr>
        <w:t>slots</w:t>
      </w:r>
      <w:r w:rsidRPr="00AE16EC">
        <w:rPr>
          <w:sz w:val="28"/>
          <w:szCs w:val="28"/>
        </w:rPr>
        <w:t>).</w:t>
      </w:r>
    </w:p>
    <w:p w:rsidR="00FE6F0A" w:rsidRPr="00AE16EC" w:rsidRDefault="00FE6F0A" w:rsidP="008D65C8">
      <w:pPr>
        <w:pStyle w:val="1"/>
        <w:numPr>
          <w:ilvl w:val="0"/>
          <w:numId w:val="8"/>
        </w:numPr>
        <w:shd w:val="clear" w:color="auto" w:fill="auto"/>
        <w:tabs>
          <w:tab w:val="left" w:pos="993"/>
        </w:tabs>
        <w:spacing w:after="0" w:line="360" w:lineRule="auto"/>
        <w:ind w:right="4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Ограничений по слотам (также известных как аспекты/грани (</w:t>
      </w:r>
      <w:r w:rsidRPr="00AE16EC">
        <w:rPr>
          <w:sz w:val="28"/>
          <w:szCs w:val="28"/>
          <w:lang w:val="en-US"/>
        </w:rPr>
        <w:t>slotfacets</w:t>
      </w:r>
      <w:r w:rsidRPr="00AE16EC">
        <w:rPr>
          <w:sz w:val="28"/>
          <w:szCs w:val="28"/>
        </w:rPr>
        <w:t>), иногда называемые ограничения ролей).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 xml:space="preserve">В онтологической модели предметной области «Элементарная алгебра» рассматриваются следующие основные понятия </w:t>
      </w:r>
      <w:r w:rsidRPr="00AE16EC">
        <w:rPr>
          <w:i/>
          <w:sz w:val="28"/>
          <w:szCs w:val="28"/>
        </w:rPr>
        <w:t xml:space="preserve">Числа, Одночлены, Многочлены, </w:t>
      </w:r>
      <w:r w:rsidRPr="00AE16EC">
        <w:rPr>
          <w:rStyle w:val="a3"/>
          <w:sz w:val="28"/>
          <w:szCs w:val="28"/>
        </w:rPr>
        <w:t>Алгебраические выражения, Уравнения,  Функции, Неравенства, Последовательности</w:t>
      </w:r>
      <w:r w:rsidRPr="00AE16EC">
        <w:rPr>
          <w:sz w:val="28"/>
          <w:szCs w:val="28"/>
        </w:rPr>
        <w:t xml:space="preserve"> и другие понятия, участвующих в структурных описаниях основных понятий.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 xml:space="preserve">Рассмотрим построение фрагмента онтологии, для чего, иерархически упорядочим и структурируем понятийную область «Функции» и входящую в нее подобласть «Тригонометрическая функция». 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В центре онтологии находятся классы. К примеру,</w:t>
      </w:r>
      <w:r>
        <w:rPr>
          <w:sz w:val="28"/>
          <w:szCs w:val="28"/>
        </w:rPr>
        <w:t xml:space="preserve"> </w:t>
      </w:r>
      <w:r w:rsidRPr="00AE16EC">
        <w:rPr>
          <w:sz w:val="28"/>
          <w:szCs w:val="28"/>
        </w:rPr>
        <w:t>класс «Алгебраическое выражение» представляет собой все виды алгебраических выражений: функции, неравенства, уравнения, последовательности.</w:t>
      </w:r>
      <w:r w:rsidRPr="00AE16EC">
        <w:rPr>
          <w:sz w:val="28"/>
          <w:szCs w:val="28"/>
          <w:lang w:val="kk-KZ"/>
        </w:rPr>
        <w:t xml:space="preserve"> </w:t>
      </w:r>
      <w:r w:rsidRPr="00AE16EC">
        <w:rPr>
          <w:sz w:val="28"/>
          <w:szCs w:val="28"/>
        </w:rPr>
        <w:t>Данные виды выражений являются подклассами, которые представляют собой конкретные понятия. Таким образом, класс «Алгебраическое выражение» может иметь подклассы «Функции», «Уравнения», «Неравенства» и др. Данные подклассы имеют свою иерархическую структуру, например, подкласс Функции представляет собой все виды функций: линейные, квадратичные, рациональные, иррациональные, показательные, тригономе</w:t>
      </w:r>
      <w:r>
        <w:rPr>
          <w:sz w:val="28"/>
          <w:szCs w:val="28"/>
        </w:rPr>
        <w:t>трические, логарифмические</w:t>
      </w:r>
      <w:r w:rsidRPr="00AE16EC">
        <w:rPr>
          <w:sz w:val="28"/>
          <w:szCs w:val="28"/>
        </w:rPr>
        <w:t>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Отношения между классами и подклассами организуется в виде таксономической иерархии</w:t>
      </w:r>
      <w:r>
        <w:rPr>
          <w:sz w:val="28"/>
          <w:szCs w:val="28"/>
        </w:rPr>
        <w:t xml:space="preserve"> (рисунок 1</w:t>
      </w:r>
      <w:r w:rsidRPr="00AE16EC">
        <w:rPr>
          <w:sz w:val="28"/>
          <w:szCs w:val="28"/>
        </w:rPr>
        <w:t>).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center"/>
        <w:rPr>
          <w:sz w:val="28"/>
          <w:szCs w:val="28"/>
        </w:rPr>
      </w:pPr>
      <w:r w:rsidRPr="002D03F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style="width:457.5pt;height:305.25pt;visibility:visible">
            <v:imagedata r:id="rId7" o:title=""/>
          </v:shape>
        </w:pict>
      </w:r>
    </w:p>
    <w:p w:rsidR="00FE6F0A" w:rsidRPr="008D65C8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center"/>
        <w:rPr>
          <w:sz w:val="24"/>
          <w:szCs w:val="24"/>
        </w:rPr>
      </w:pPr>
      <w:r w:rsidRPr="008D65C8">
        <w:rPr>
          <w:sz w:val="24"/>
          <w:szCs w:val="24"/>
        </w:rPr>
        <w:t>Рисунок 1. Фрагмент таксономической иерархии онтологии «Функции»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 xml:space="preserve">Из фрагмента онтологии видно, что каждое понятие онтологии имеет свойства, которые могут быть заданы конкретным значением или способом вычисления данного значения свойства. На языке онтологий эти свойства связывают понятия с соответствующими отношениями: </w:t>
      </w:r>
      <w:r w:rsidRPr="00AE16EC">
        <w:rPr>
          <w:i/>
          <w:sz w:val="28"/>
          <w:szCs w:val="28"/>
        </w:rPr>
        <w:t>имеет, возрастает, убывает, является</w:t>
      </w:r>
      <w:r w:rsidRPr="00AE16EC">
        <w:rPr>
          <w:sz w:val="28"/>
          <w:szCs w:val="28"/>
        </w:rPr>
        <w:t xml:space="preserve"> и т.п. При разработке и использовании любой онтологии необходимо определиться с перечнем применяемых отношений и их свойствами. Общепринятого перечня отношений не существует, поэтому приходиться для каждой предметной области вводить новые отношения.  </w:t>
      </w:r>
    </w:p>
    <w:p w:rsidR="00FE6F0A" w:rsidRDefault="00FE6F0A" w:rsidP="008D65C8">
      <w:pPr>
        <w:pStyle w:val="1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Основное применение онтологий: семантический поиск информации, создание баз знаний и др. Для создания и поддержки онтологий разработан ряд программных продуктов, которые выполняют редактирование, просмотр, документирование онтологий, импорт и экспорт онтологий между системами и другие функции управления онтологиями.</w:t>
      </w:r>
    </w:p>
    <w:p w:rsidR="00FE6F0A" w:rsidRPr="00AE16EC" w:rsidRDefault="00FE6F0A" w:rsidP="008D65C8">
      <w:pPr>
        <w:pStyle w:val="1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 xml:space="preserve">Основная функция любого редактора онтологий состоит в поддержке процесса формализации знаний и представлении онтологии. На сегодняшний день существует большое количество редакторов онтологий: система Ontolingua,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 xml:space="preserve">é, </w:t>
      </w:r>
      <w:r w:rsidRPr="00AE16EC">
        <w:rPr>
          <w:sz w:val="28"/>
          <w:szCs w:val="28"/>
          <w:lang w:val="en-US"/>
        </w:rPr>
        <w:t>OntoEdit</w:t>
      </w:r>
      <w:r w:rsidRPr="00AE16EC">
        <w:rPr>
          <w:sz w:val="28"/>
          <w:szCs w:val="28"/>
        </w:rPr>
        <w:t xml:space="preserve">, </w:t>
      </w:r>
      <w:r w:rsidRPr="00AE16EC">
        <w:rPr>
          <w:sz w:val="28"/>
          <w:szCs w:val="28"/>
          <w:lang w:val="en-US"/>
        </w:rPr>
        <w:t>WebOnto</w:t>
      </w:r>
      <w:r w:rsidRPr="00AE16EC">
        <w:rPr>
          <w:sz w:val="28"/>
          <w:szCs w:val="28"/>
        </w:rPr>
        <w:t xml:space="preserve">, </w:t>
      </w:r>
      <w:r w:rsidRPr="00AE16EC">
        <w:rPr>
          <w:sz w:val="28"/>
          <w:szCs w:val="28"/>
          <w:lang w:val="en-US"/>
        </w:rPr>
        <w:t>KADS</w:t>
      </w:r>
      <w:r w:rsidRPr="00AE16EC">
        <w:rPr>
          <w:sz w:val="28"/>
          <w:szCs w:val="28"/>
        </w:rPr>
        <w:t>22 и др. Проанализировав инструменты построения онтологий</w:t>
      </w:r>
      <w:r>
        <w:rPr>
          <w:sz w:val="28"/>
          <w:szCs w:val="28"/>
        </w:rPr>
        <w:t>,</w:t>
      </w:r>
      <w:r w:rsidRPr="00AE16EC">
        <w:rPr>
          <w:sz w:val="28"/>
          <w:szCs w:val="28"/>
        </w:rPr>
        <w:t xml:space="preserve"> мы остановились на системе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>é.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Protégé – локальная, свободно распространяемая Java-программа, разработанная группой медицинской информатики Стенфордского университета (первая версия – 1987, последняя Protégé-2.1.1 – июнь 2004). Программа предназначена для построения (создания, редактирования и просмотра) онтологий прикладной области. Её первоначальная цель – помочь разработчикам программного обеспечения в создании и поддержке явных моделей предметной области и включение этих моделей непосредственно в программный код. Protégé включает редактор онтологий, позволяющий проектировать онтологии, разворачивая иерархическую структуру абстрактных или конкретных классов и слотов. Структура онтологии сделана аналогично иерархической структуре каталога. На основе сформированной онтологии, Protégé может генерировать формы получения знаний для введения экземпляров классов и подклассов. Инструмент имеет графический интерфейс, удобный для использования неопытными пользователями, снабжен справками и примерами.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Таким образом, экспериментальная модель онтологии «Элементарная алгебра»</w:t>
      </w:r>
      <w:r>
        <w:rPr>
          <w:sz w:val="28"/>
          <w:szCs w:val="28"/>
        </w:rPr>
        <w:t>, в частности рассматриваемая нами понятийная область «Функции»,</w:t>
      </w:r>
      <w:r w:rsidRPr="00AE16EC">
        <w:rPr>
          <w:sz w:val="28"/>
          <w:szCs w:val="28"/>
        </w:rPr>
        <w:t xml:space="preserve"> была созда</w:t>
      </w:r>
      <w:bookmarkStart w:id="0" w:name="_GoBack"/>
      <w:bookmarkEnd w:id="0"/>
      <w:r w:rsidRPr="00AE16EC">
        <w:rPr>
          <w:sz w:val="28"/>
          <w:szCs w:val="28"/>
        </w:rPr>
        <w:t xml:space="preserve">на в среде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>é</w:t>
      </w:r>
      <w:r>
        <w:rPr>
          <w:sz w:val="28"/>
          <w:szCs w:val="28"/>
        </w:rPr>
        <w:t xml:space="preserve"> </w:t>
      </w:r>
      <w:r w:rsidRPr="00AE16EC">
        <w:rPr>
          <w:sz w:val="28"/>
          <w:szCs w:val="28"/>
        </w:rPr>
        <w:t>[</w:t>
      </w:r>
      <w:r>
        <w:rPr>
          <w:sz w:val="28"/>
          <w:szCs w:val="28"/>
        </w:rPr>
        <w:t>5</w:t>
      </w:r>
      <w:r w:rsidRPr="00AE16EC">
        <w:rPr>
          <w:sz w:val="28"/>
          <w:szCs w:val="28"/>
        </w:rPr>
        <w:t>], которая является интегрированным инструмен</w:t>
      </w:r>
      <w:r w:rsidRPr="00AE16EC">
        <w:rPr>
          <w:sz w:val="28"/>
          <w:szCs w:val="28"/>
        </w:rPr>
        <w:softHyphen/>
        <w:t xml:space="preserve">тальным средством и успешно используется разработчиками систем и экспертами предметных областей знаний.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>é</w:t>
      </w:r>
      <w:r w:rsidRPr="00AE16EC">
        <w:rPr>
          <w:color w:val="000000"/>
          <w:sz w:val="28"/>
          <w:szCs w:val="28"/>
        </w:rPr>
        <w:t xml:space="preserve">— </w:t>
      </w:r>
      <w:r w:rsidRPr="00AE16EC">
        <w:rPr>
          <w:sz w:val="28"/>
          <w:szCs w:val="28"/>
        </w:rPr>
        <w:t xml:space="preserve">это свободный, открытый редактор онтологий для построения баз знаний. </w:t>
      </w:r>
      <w:r w:rsidRPr="00AE16EC">
        <w:rPr>
          <w:color w:val="000000"/>
          <w:sz w:val="28"/>
          <w:szCs w:val="28"/>
        </w:rPr>
        <w:t xml:space="preserve">Платформа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 xml:space="preserve">é </w:t>
      </w:r>
      <w:r w:rsidRPr="00AE16EC">
        <w:rPr>
          <w:color w:val="000000"/>
          <w:sz w:val="28"/>
          <w:szCs w:val="28"/>
        </w:rPr>
        <w:t xml:space="preserve">поддерживает два основных способа моделирования онтологий посредством редакторов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>é</w:t>
      </w:r>
      <w:r w:rsidRPr="00AE16EC">
        <w:rPr>
          <w:color w:val="000000"/>
          <w:sz w:val="28"/>
          <w:szCs w:val="28"/>
        </w:rPr>
        <w:t xml:space="preserve">-Frames и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>é</w:t>
      </w:r>
      <w:r w:rsidRPr="00AE16EC">
        <w:rPr>
          <w:color w:val="000000"/>
          <w:sz w:val="28"/>
          <w:szCs w:val="28"/>
        </w:rPr>
        <w:t xml:space="preserve">-OWL. Онтологии, построенные в </w:t>
      </w:r>
      <w:r w:rsidRPr="00AE16EC">
        <w:rPr>
          <w:sz w:val="28"/>
          <w:szCs w:val="28"/>
          <w:lang w:val="en-US"/>
        </w:rPr>
        <w:t>Prot</w:t>
      </w:r>
      <w:r w:rsidRPr="00AE16EC">
        <w:rPr>
          <w:sz w:val="28"/>
          <w:szCs w:val="28"/>
        </w:rPr>
        <w:t>é</w:t>
      </w:r>
      <w:r w:rsidRPr="00AE16EC">
        <w:rPr>
          <w:sz w:val="28"/>
          <w:szCs w:val="28"/>
          <w:lang w:val="en-US"/>
        </w:rPr>
        <w:t>g</w:t>
      </w:r>
      <w:r w:rsidRPr="00AE16EC">
        <w:rPr>
          <w:sz w:val="28"/>
          <w:szCs w:val="28"/>
        </w:rPr>
        <w:t>é</w:t>
      </w:r>
      <w:r w:rsidRPr="00AE16EC">
        <w:rPr>
          <w:color w:val="000000"/>
          <w:sz w:val="28"/>
          <w:szCs w:val="28"/>
        </w:rPr>
        <w:t xml:space="preserve">, могут быть экспортированы во множество форматов, включая </w:t>
      </w:r>
      <w:hyperlink r:id="rId8" w:tooltip="RDF" w:history="1">
        <w:r w:rsidRPr="00AE16EC">
          <w:rPr>
            <w:color w:val="000000"/>
            <w:sz w:val="28"/>
            <w:szCs w:val="28"/>
          </w:rPr>
          <w:t>RDF</w:t>
        </w:r>
      </w:hyperlink>
      <w:r w:rsidRPr="00AE16EC">
        <w:rPr>
          <w:color w:val="000000"/>
          <w:sz w:val="28"/>
          <w:szCs w:val="28"/>
        </w:rPr>
        <w:t xml:space="preserve"> (</w:t>
      </w:r>
      <w:hyperlink r:id="rId9" w:tooltip="RDF Schema (страница отсутствует)" w:history="1">
        <w:r w:rsidRPr="00AE16EC">
          <w:rPr>
            <w:color w:val="000000"/>
            <w:sz w:val="28"/>
            <w:szCs w:val="28"/>
          </w:rPr>
          <w:t>RDF Schema</w:t>
        </w:r>
      </w:hyperlink>
      <w:r w:rsidRPr="00AE16EC">
        <w:rPr>
          <w:color w:val="000000"/>
          <w:sz w:val="28"/>
          <w:szCs w:val="28"/>
        </w:rPr>
        <w:t xml:space="preserve">), </w:t>
      </w:r>
      <w:hyperlink r:id="rId10" w:tooltip="Web Ontology Language" w:history="1">
        <w:r w:rsidRPr="00AE16EC">
          <w:rPr>
            <w:color w:val="000000"/>
            <w:sz w:val="28"/>
            <w:szCs w:val="28"/>
          </w:rPr>
          <w:t>OWL</w:t>
        </w:r>
      </w:hyperlink>
      <w:r w:rsidRPr="00AE16EC">
        <w:rPr>
          <w:color w:val="000000"/>
          <w:sz w:val="28"/>
          <w:szCs w:val="28"/>
        </w:rPr>
        <w:t xml:space="preserve"> и </w:t>
      </w:r>
      <w:hyperlink r:id="rId11" w:tooltip="XML Schema" w:history="1">
        <w:r w:rsidRPr="00AE16EC">
          <w:rPr>
            <w:color w:val="000000"/>
            <w:sz w:val="28"/>
            <w:szCs w:val="28"/>
          </w:rPr>
          <w:t>XML Schema</w:t>
        </w:r>
      </w:hyperlink>
      <w:r w:rsidRPr="00AE16EC">
        <w:rPr>
          <w:color w:val="000000"/>
          <w:sz w:val="28"/>
          <w:szCs w:val="28"/>
        </w:rPr>
        <w:t>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 xml:space="preserve">После создания всех классов и подклассов понятий предметной области, а также описания всех возможных отношений между понятиями в системе </w:t>
      </w:r>
      <w:r w:rsidRPr="00AE16EC">
        <w:rPr>
          <w:sz w:val="28"/>
          <w:szCs w:val="28"/>
          <w:lang w:val="en-US"/>
        </w:rPr>
        <w:t>Protege</w:t>
      </w:r>
      <w:r w:rsidRPr="00AE16EC">
        <w:rPr>
          <w:sz w:val="28"/>
          <w:szCs w:val="28"/>
        </w:rPr>
        <w:t xml:space="preserve">, нами получена следующая онтологическая модель </w:t>
      </w:r>
      <w:r>
        <w:rPr>
          <w:sz w:val="28"/>
          <w:szCs w:val="28"/>
        </w:rPr>
        <w:t>(рисунок 1</w:t>
      </w:r>
      <w:r w:rsidRPr="00AE16EC">
        <w:rPr>
          <w:sz w:val="28"/>
          <w:szCs w:val="28"/>
        </w:rPr>
        <w:t>).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/>
        <w:jc w:val="center"/>
        <w:rPr>
          <w:sz w:val="28"/>
          <w:szCs w:val="28"/>
        </w:rPr>
      </w:pPr>
      <w:r w:rsidRPr="002D03FB">
        <w:rPr>
          <w:noProof/>
          <w:sz w:val="28"/>
          <w:szCs w:val="28"/>
        </w:rPr>
        <w:pict>
          <v:shape id="Рисунок 2" o:spid="_x0000_i1026" type="#_x0000_t75" style="width:407.25pt;height:228pt;visibility:visible">
            <v:imagedata r:id="rId12" o:title=""/>
          </v:shape>
        </w:pict>
      </w:r>
    </w:p>
    <w:p w:rsidR="00FE6F0A" w:rsidRPr="008D65C8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center"/>
        <w:rPr>
          <w:sz w:val="24"/>
          <w:szCs w:val="24"/>
        </w:rPr>
      </w:pPr>
      <w:r w:rsidRPr="008D65C8">
        <w:rPr>
          <w:sz w:val="24"/>
          <w:szCs w:val="24"/>
        </w:rPr>
        <w:t>Рисунок 2. Фрагмент онтологической модели понятийной области «Функции»</w:t>
      </w:r>
    </w:p>
    <w:p w:rsidR="00FE6F0A" w:rsidRPr="00AE16EC" w:rsidRDefault="00FE6F0A" w:rsidP="008D65C8">
      <w:pPr>
        <w:pStyle w:val="1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AE16EC">
        <w:rPr>
          <w:sz w:val="28"/>
          <w:szCs w:val="28"/>
        </w:rPr>
        <w:t>Таким образом, для выбранной нами предметной области «Элементарная алгебра» построена структурная схема онтологии (рисунок</w:t>
      </w:r>
      <w:r>
        <w:rPr>
          <w:sz w:val="28"/>
          <w:szCs w:val="28"/>
        </w:rPr>
        <w:t xml:space="preserve"> 2</w:t>
      </w:r>
      <w:r w:rsidRPr="00AE16EC">
        <w:rPr>
          <w:sz w:val="28"/>
          <w:szCs w:val="28"/>
        </w:rPr>
        <w:t>). Структура построенной онтологии соответствует структуре и классификации элементов базы знаний элементарной алгебры.</w:t>
      </w:r>
    </w:p>
    <w:p w:rsidR="00FE6F0A" w:rsidRDefault="00FE6F0A" w:rsidP="008D65C8">
      <w:pPr>
        <w:widowControl w:val="0"/>
        <w:spacing w:line="360" w:lineRule="auto"/>
        <w:ind w:firstLine="709"/>
        <w:rPr>
          <w:b/>
          <w:noProof/>
          <w:color w:val="000000"/>
          <w:sz w:val="28"/>
          <w:szCs w:val="28"/>
        </w:rPr>
      </w:pPr>
    </w:p>
    <w:p w:rsidR="00FE6F0A" w:rsidRPr="00AE16EC" w:rsidRDefault="00FE6F0A" w:rsidP="008D65C8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Литература</w:t>
      </w:r>
      <w:r w:rsidRPr="00AE16EC">
        <w:rPr>
          <w:b/>
          <w:sz w:val="28"/>
          <w:szCs w:val="28"/>
        </w:rPr>
        <w:t>:</w:t>
      </w:r>
    </w:p>
    <w:p w:rsidR="00FE6F0A" w:rsidRPr="00AE16EC" w:rsidRDefault="00FE6F0A" w:rsidP="008D65C8">
      <w:pPr>
        <w:widowControl w:val="0"/>
        <w:spacing w:line="360" w:lineRule="auto"/>
        <w:ind w:right="-79" w:firstLine="709"/>
        <w:jc w:val="both"/>
        <w:rPr>
          <w:color w:val="000000"/>
          <w:sz w:val="28"/>
          <w:szCs w:val="28"/>
          <w:lang w:val="en-US"/>
        </w:rPr>
      </w:pPr>
      <w:r w:rsidRPr="00AE16EC">
        <w:rPr>
          <w:color w:val="000000"/>
          <w:sz w:val="28"/>
          <w:szCs w:val="28"/>
        </w:rPr>
        <w:t>1. Лапшин В.А. Онтологии в компьютерных системах. М</w:t>
      </w:r>
      <w:r w:rsidRPr="00AE16EC">
        <w:rPr>
          <w:color w:val="000000"/>
          <w:sz w:val="28"/>
          <w:szCs w:val="28"/>
          <w:lang w:val="en-US"/>
        </w:rPr>
        <w:t>.: </w:t>
      </w:r>
      <w:r w:rsidRPr="00AE16EC">
        <w:rPr>
          <w:color w:val="000000"/>
          <w:sz w:val="28"/>
          <w:szCs w:val="28"/>
        </w:rPr>
        <w:t>Научный</w:t>
      </w:r>
      <w:r w:rsidRPr="00AE16EC">
        <w:rPr>
          <w:color w:val="000000"/>
          <w:sz w:val="28"/>
          <w:szCs w:val="28"/>
          <w:lang w:val="en-US"/>
        </w:rPr>
        <w:t> </w:t>
      </w:r>
      <w:r w:rsidRPr="00AE16EC">
        <w:rPr>
          <w:color w:val="000000"/>
          <w:sz w:val="28"/>
          <w:szCs w:val="28"/>
        </w:rPr>
        <w:t>мир</w:t>
      </w:r>
      <w:r w:rsidRPr="00AE16EC">
        <w:rPr>
          <w:color w:val="000000"/>
          <w:sz w:val="28"/>
          <w:szCs w:val="28"/>
          <w:lang w:val="en-US"/>
        </w:rPr>
        <w:t>, 2010.</w:t>
      </w:r>
    </w:p>
    <w:p w:rsidR="00FE6F0A" w:rsidRPr="00AE16EC" w:rsidRDefault="00FE6F0A" w:rsidP="008D65C8">
      <w:pPr>
        <w:widowControl w:val="0"/>
        <w:spacing w:line="360" w:lineRule="auto"/>
        <w:ind w:right="-79" w:firstLine="709"/>
        <w:jc w:val="both"/>
        <w:rPr>
          <w:color w:val="000000"/>
          <w:sz w:val="28"/>
          <w:szCs w:val="28"/>
          <w:lang w:val="en-US"/>
        </w:rPr>
      </w:pPr>
      <w:r w:rsidRPr="00AE16EC">
        <w:rPr>
          <w:color w:val="000000"/>
          <w:sz w:val="28"/>
          <w:szCs w:val="28"/>
          <w:lang w:val="en-US"/>
        </w:rPr>
        <w:t>2. Gruber T.R. The role of common ontology in achieving sharable, reusable knowledge bases // Principles of Knowledge Representation and Reasoning. Proceedings of the Second International Conference. J.A. Allen, R. Fikes, E. Sandewell – eds. Morgan Kaufmann, 1991, 601-602.</w:t>
      </w:r>
    </w:p>
    <w:p w:rsidR="00FE6F0A" w:rsidRPr="0027262F" w:rsidRDefault="00FE6F0A" w:rsidP="008D65C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7262F">
        <w:rPr>
          <w:color w:val="000000"/>
          <w:sz w:val="28"/>
          <w:szCs w:val="28"/>
          <w:lang w:val="en-US"/>
        </w:rPr>
        <w:t xml:space="preserve">3. </w:t>
      </w:r>
      <w:r w:rsidRPr="00EF5091">
        <w:rPr>
          <w:color w:val="000000"/>
          <w:sz w:val="28"/>
          <w:szCs w:val="28"/>
        </w:rPr>
        <w:t>Онтологический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подход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к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построению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базы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знаний</w:t>
      </w:r>
      <w:r w:rsidRPr="0027262F">
        <w:rPr>
          <w:color w:val="000000"/>
          <w:sz w:val="28"/>
          <w:szCs w:val="28"/>
          <w:lang w:val="en-US"/>
        </w:rPr>
        <w:t xml:space="preserve"> «</w:t>
      </w:r>
      <w:r w:rsidRPr="00EF5091">
        <w:rPr>
          <w:color w:val="000000"/>
          <w:sz w:val="28"/>
          <w:szCs w:val="28"/>
        </w:rPr>
        <w:t>Сверхтвердые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материалы</w:t>
      </w:r>
      <w:r w:rsidRPr="0027262F">
        <w:rPr>
          <w:color w:val="000000"/>
          <w:sz w:val="28"/>
          <w:szCs w:val="28"/>
          <w:lang w:val="en-US"/>
        </w:rPr>
        <w:t xml:space="preserve">» / </w:t>
      </w:r>
      <w:r w:rsidRPr="00EF5091">
        <w:rPr>
          <w:color w:val="000000"/>
          <w:sz w:val="28"/>
          <w:szCs w:val="28"/>
        </w:rPr>
        <w:t>В</w:t>
      </w:r>
      <w:r w:rsidRPr="0027262F">
        <w:rPr>
          <w:color w:val="000000"/>
          <w:sz w:val="28"/>
          <w:szCs w:val="28"/>
          <w:lang w:val="en-US"/>
        </w:rPr>
        <w:t>.</w:t>
      </w:r>
      <w:r w:rsidRPr="00EF5091">
        <w:rPr>
          <w:color w:val="000000"/>
          <w:sz w:val="28"/>
          <w:szCs w:val="28"/>
        </w:rPr>
        <w:t>Н</w:t>
      </w:r>
      <w:r w:rsidRPr="0027262F">
        <w:rPr>
          <w:color w:val="000000"/>
          <w:sz w:val="28"/>
          <w:szCs w:val="28"/>
          <w:lang w:val="en-US"/>
        </w:rPr>
        <w:t xml:space="preserve">. </w:t>
      </w:r>
      <w:r w:rsidRPr="00EF5091">
        <w:rPr>
          <w:color w:val="000000"/>
          <w:sz w:val="28"/>
          <w:szCs w:val="28"/>
        </w:rPr>
        <w:t>Кулаковский</w:t>
      </w:r>
      <w:r w:rsidRPr="0027262F">
        <w:rPr>
          <w:color w:val="000000"/>
          <w:sz w:val="28"/>
          <w:szCs w:val="28"/>
          <w:lang w:val="en-US"/>
        </w:rPr>
        <w:t xml:space="preserve">, </w:t>
      </w:r>
      <w:r w:rsidRPr="00EF5091">
        <w:rPr>
          <w:color w:val="000000"/>
          <w:sz w:val="28"/>
          <w:szCs w:val="28"/>
        </w:rPr>
        <w:t>А</w:t>
      </w:r>
      <w:r w:rsidRPr="0027262F">
        <w:rPr>
          <w:color w:val="000000"/>
          <w:sz w:val="28"/>
          <w:szCs w:val="28"/>
          <w:lang w:val="en-US"/>
        </w:rPr>
        <w:t>.</w:t>
      </w:r>
      <w:r w:rsidRPr="00EF5091">
        <w:rPr>
          <w:color w:val="000000"/>
          <w:sz w:val="28"/>
          <w:szCs w:val="28"/>
        </w:rPr>
        <w:t>А</w:t>
      </w:r>
      <w:r w:rsidRPr="0027262F">
        <w:rPr>
          <w:color w:val="000000"/>
          <w:sz w:val="28"/>
          <w:szCs w:val="28"/>
          <w:lang w:val="en-US"/>
        </w:rPr>
        <w:t xml:space="preserve">. </w:t>
      </w:r>
      <w:r w:rsidRPr="00EF5091">
        <w:rPr>
          <w:color w:val="000000"/>
          <w:sz w:val="28"/>
          <w:szCs w:val="28"/>
        </w:rPr>
        <w:t>Лебедева</w:t>
      </w:r>
      <w:r w:rsidRPr="0027262F">
        <w:rPr>
          <w:color w:val="000000"/>
          <w:sz w:val="28"/>
          <w:szCs w:val="28"/>
          <w:lang w:val="en-US"/>
        </w:rPr>
        <w:t xml:space="preserve">, </w:t>
      </w:r>
      <w:r w:rsidRPr="00EF5091">
        <w:rPr>
          <w:color w:val="000000"/>
          <w:sz w:val="28"/>
          <w:szCs w:val="28"/>
        </w:rPr>
        <w:t>К</w:t>
      </w:r>
      <w:r w:rsidRPr="0027262F">
        <w:rPr>
          <w:color w:val="000000"/>
          <w:sz w:val="28"/>
          <w:szCs w:val="28"/>
          <w:lang w:val="en-US"/>
        </w:rPr>
        <w:t>.</w:t>
      </w:r>
      <w:r w:rsidRPr="00EF5091">
        <w:rPr>
          <w:color w:val="000000"/>
          <w:sz w:val="28"/>
          <w:szCs w:val="28"/>
        </w:rPr>
        <w:t>З</w:t>
      </w:r>
      <w:r w:rsidRPr="0027262F">
        <w:rPr>
          <w:color w:val="000000"/>
          <w:sz w:val="28"/>
          <w:szCs w:val="28"/>
          <w:lang w:val="en-US"/>
        </w:rPr>
        <w:t xml:space="preserve">. </w:t>
      </w:r>
      <w:r w:rsidRPr="00EF5091">
        <w:rPr>
          <w:color w:val="000000"/>
          <w:sz w:val="28"/>
          <w:szCs w:val="28"/>
        </w:rPr>
        <w:t>Гордашник</w:t>
      </w:r>
      <w:r w:rsidRPr="0027262F">
        <w:rPr>
          <w:color w:val="000000"/>
          <w:sz w:val="28"/>
          <w:szCs w:val="28"/>
          <w:lang w:val="en-US"/>
        </w:rPr>
        <w:t xml:space="preserve">, </w:t>
      </w:r>
      <w:r w:rsidRPr="00EF5091">
        <w:rPr>
          <w:color w:val="000000"/>
          <w:sz w:val="28"/>
          <w:szCs w:val="28"/>
        </w:rPr>
        <w:t>Е</w:t>
      </w:r>
      <w:r w:rsidRPr="0027262F">
        <w:rPr>
          <w:color w:val="000000"/>
          <w:sz w:val="28"/>
          <w:szCs w:val="28"/>
          <w:lang w:val="en-US"/>
        </w:rPr>
        <w:t>.</w:t>
      </w:r>
      <w:r w:rsidRPr="00EF5091">
        <w:rPr>
          <w:color w:val="000000"/>
          <w:sz w:val="28"/>
          <w:szCs w:val="28"/>
        </w:rPr>
        <w:t>М</w:t>
      </w:r>
      <w:r w:rsidRPr="0027262F">
        <w:rPr>
          <w:color w:val="000000"/>
          <w:sz w:val="28"/>
          <w:szCs w:val="28"/>
          <w:lang w:val="en-US"/>
        </w:rPr>
        <w:t xml:space="preserve">. </w:t>
      </w:r>
      <w:r w:rsidRPr="00EF5091">
        <w:rPr>
          <w:color w:val="000000"/>
          <w:sz w:val="28"/>
          <w:szCs w:val="28"/>
        </w:rPr>
        <w:t>Чистяков</w:t>
      </w:r>
      <w:r w:rsidRPr="0027262F">
        <w:rPr>
          <w:color w:val="000000"/>
          <w:sz w:val="28"/>
          <w:szCs w:val="28"/>
          <w:lang w:val="en-US"/>
        </w:rPr>
        <w:t xml:space="preserve">, </w:t>
      </w:r>
      <w:r w:rsidRPr="00EF5091">
        <w:rPr>
          <w:color w:val="000000"/>
          <w:sz w:val="28"/>
          <w:szCs w:val="28"/>
        </w:rPr>
        <w:t>И</w:t>
      </w:r>
      <w:r w:rsidRPr="0027262F">
        <w:rPr>
          <w:color w:val="000000"/>
          <w:sz w:val="28"/>
          <w:szCs w:val="28"/>
          <w:lang w:val="en-US"/>
        </w:rPr>
        <w:t>.</w:t>
      </w:r>
      <w:r w:rsidRPr="00EF5091">
        <w:rPr>
          <w:color w:val="000000"/>
          <w:sz w:val="28"/>
          <w:szCs w:val="28"/>
        </w:rPr>
        <w:t>В</w:t>
      </w:r>
      <w:r w:rsidRPr="0027262F">
        <w:rPr>
          <w:color w:val="000000"/>
          <w:sz w:val="28"/>
          <w:szCs w:val="28"/>
          <w:lang w:val="en-US"/>
        </w:rPr>
        <w:t xml:space="preserve">. </w:t>
      </w:r>
      <w:r w:rsidRPr="00EF5091">
        <w:rPr>
          <w:color w:val="000000"/>
          <w:sz w:val="28"/>
          <w:szCs w:val="28"/>
        </w:rPr>
        <w:t>Скворцов</w:t>
      </w:r>
      <w:r w:rsidRPr="0027262F">
        <w:rPr>
          <w:color w:val="000000"/>
          <w:sz w:val="28"/>
          <w:szCs w:val="28"/>
          <w:lang w:val="en-US"/>
        </w:rPr>
        <w:t xml:space="preserve"> // </w:t>
      </w:r>
      <w:r w:rsidRPr="00EF5091">
        <w:rPr>
          <w:color w:val="000000"/>
          <w:sz w:val="28"/>
          <w:szCs w:val="28"/>
        </w:rPr>
        <w:t>Штучний</w:t>
      </w:r>
      <w:r w:rsidRPr="0027262F">
        <w:rPr>
          <w:color w:val="000000"/>
          <w:sz w:val="28"/>
          <w:szCs w:val="28"/>
          <w:lang w:val="en-US"/>
        </w:rPr>
        <w:t xml:space="preserve"> </w:t>
      </w:r>
      <w:r w:rsidRPr="00EF5091">
        <w:rPr>
          <w:color w:val="000000"/>
          <w:sz w:val="28"/>
          <w:szCs w:val="28"/>
        </w:rPr>
        <w:t>інтелект</w:t>
      </w:r>
      <w:r w:rsidRPr="0027262F">
        <w:rPr>
          <w:color w:val="000000"/>
          <w:sz w:val="28"/>
          <w:szCs w:val="28"/>
          <w:lang w:val="en-US"/>
        </w:rPr>
        <w:t xml:space="preserve">. — 2008. — № 4. — </w:t>
      </w:r>
      <w:r w:rsidRPr="00EF5091">
        <w:rPr>
          <w:color w:val="000000"/>
          <w:sz w:val="28"/>
          <w:szCs w:val="28"/>
        </w:rPr>
        <w:t>С</w:t>
      </w:r>
      <w:r w:rsidRPr="0027262F">
        <w:rPr>
          <w:color w:val="000000"/>
          <w:sz w:val="28"/>
          <w:szCs w:val="28"/>
          <w:lang w:val="en-US"/>
        </w:rPr>
        <w:t xml:space="preserve">. 91-102. — </w:t>
      </w:r>
      <w:r w:rsidRPr="00EF5091">
        <w:rPr>
          <w:color w:val="000000"/>
          <w:sz w:val="28"/>
          <w:szCs w:val="28"/>
        </w:rPr>
        <w:t>Бібліогр</w:t>
      </w:r>
      <w:r w:rsidRPr="0027262F">
        <w:rPr>
          <w:color w:val="000000"/>
          <w:sz w:val="28"/>
          <w:szCs w:val="28"/>
          <w:lang w:val="en-US"/>
        </w:rPr>
        <w:t xml:space="preserve">.: 7 </w:t>
      </w:r>
      <w:r w:rsidRPr="00EF5091">
        <w:rPr>
          <w:color w:val="000000"/>
          <w:sz w:val="28"/>
          <w:szCs w:val="28"/>
        </w:rPr>
        <w:t>назв</w:t>
      </w:r>
      <w:r w:rsidRPr="0027262F">
        <w:rPr>
          <w:color w:val="000000"/>
          <w:sz w:val="28"/>
          <w:szCs w:val="28"/>
          <w:lang w:val="en-US"/>
        </w:rPr>
        <w:t xml:space="preserve">. — </w:t>
      </w:r>
      <w:r w:rsidRPr="00EF5091">
        <w:rPr>
          <w:color w:val="000000"/>
          <w:sz w:val="28"/>
          <w:szCs w:val="28"/>
        </w:rPr>
        <w:t>рос</w:t>
      </w:r>
      <w:r w:rsidRPr="0027262F">
        <w:rPr>
          <w:color w:val="000000"/>
          <w:sz w:val="28"/>
          <w:szCs w:val="28"/>
          <w:lang w:val="en-US"/>
        </w:rPr>
        <w:t>.      </w:t>
      </w:r>
    </w:p>
    <w:p w:rsidR="00FE6F0A" w:rsidRDefault="00FE6F0A" w:rsidP="008D65C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E16E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E16EC">
        <w:rPr>
          <w:color w:val="000000"/>
          <w:sz w:val="28"/>
          <w:szCs w:val="28"/>
        </w:rPr>
        <w:t>Интеллектуальные обучающие системы и виртуальные учебные организации: Монография / В.В. Голенков, В.Б. Тарасов, Ю.Ф. Тельнов и др.; Под ред. В.В. Голенкова, В.Б. Тарасова. Минск: БГУИР, 2001. 488 с</w:t>
      </w:r>
    </w:p>
    <w:p w:rsidR="00FE6F0A" w:rsidRDefault="00FE6F0A" w:rsidP="008D65C8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AE16EC">
        <w:rPr>
          <w:sz w:val="28"/>
          <w:szCs w:val="28"/>
        </w:rPr>
        <w:t>Наталья Ф. Ной (</w:t>
      </w:r>
      <w:r w:rsidRPr="00AE16EC">
        <w:rPr>
          <w:sz w:val="28"/>
          <w:szCs w:val="28"/>
          <w:lang w:val="en-US"/>
        </w:rPr>
        <w:t>NatalyaF</w:t>
      </w:r>
      <w:r w:rsidRPr="00AE16EC">
        <w:rPr>
          <w:sz w:val="28"/>
          <w:szCs w:val="28"/>
        </w:rPr>
        <w:t>.</w:t>
      </w:r>
      <w:r w:rsidRPr="00AE16EC">
        <w:rPr>
          <w:sz w:val="28"/>
          <w:szCs w:val="28"/>
          <w:lang w:val="en-US"/>
        </w:rPr>
        <w:t>Noy</w:t>
      </w:r>
      <w:r w:rsidRPr="00AE16EC">
        <w:rPr>
          <w:sz w:val="28"/>
          <w:szCs w:val="28"/>
        </w:rPr>
        <w:t>), Дэбора Л. МакГиннесс (</w:t>
      </w:r>
      <w:r w:rsidRPr="00AE16EC">
        <w:rPr>
          <w:sz w:val="28"/>
          <w:szCs w:val="28"/>
          <w:lang w:val="en-US"/>
        </w:rPr>
        <w:t>DeborahL</w:t>
      </w:r>
      <w:r w:rsidRPr="00AE16EC">
        <w:rPr>
          <w:sz w:val="28"/>
          <w:szCs w:val="28"/>
        </w:rPr>
        <w:t xml:space="preserve">. </w:t>
      </w:r>
      <w:r w:rsidRPr="00AE16EC">
        <w:rPr>
          <w:sz w:val="28"/>
          <w:szCs w:val="28"/>
          <w:lang w:val="en-US"/>
        </w:rPr>
        <w:t>McGuinness</w:t>
      </w:r>
      <w:r w:rsidRPr="00AE16EC">
        <w:rPr>
          <w:sz w:val="28"/>
          <w:szCs w:val="28"/>
        </w:rPr>
        <w:t>). Разработка онтологий 101: руководство по созданию Вашей первой онтологии. - Стэндфордский университет, Стэнфорд, Калифорния, США. - Режим доступа:</w:t>
      </w:r>
      <w:r>
        <w:rPr>
          <w:color w:val="000000"/>
          <w:sz w:val="28"/>
          <w:szCs w:val="28"/>
        </w:rPr>
        <w:t xml:space="preserve"> </w:t>
      </w:r>
    </w:p>
    <w:p w:rsidR="00FE6F0A" w:rsidRPr="00EF5091" w:rsidRDefault="00FE6F0A" w:rsidP="008D65C8">
      <w:pPr>
        <w:widowControl w:val="0"/>
        <w:spacing w:line="360" w:lineRule="auto"/>
        <w:jc w:val="both"/>
        <w:rPr>
          <w:rStyle w:val="Hyperlink"/>
          <w:color w:val="000000"/>
          <w:sz w:val="28"/>
          <w:szCs w:val="28"/>
          <w:u w:val="none"/>
        </w:rPr>
      </w:pPr>
      <w:hyperlink r:id="rId13" w:history="1">
        <w:r w:rsidRPr="00AE16EC">
          <w:rPr>
            <w:rStyle w:val="Hyperlink"/>
            <w:sz w:val="28"/>
            <w:szCs w:val="28"/>
            <w:lang w:val="en-US"/>
          </w:rPr>
          <w:t>http</w:t>
        </w:r>
        <w:r w:rsidRPr="00AE16EC">
          <w:rPr>
            <w:rStyle w:val="Hyperlink"/>
            <w:sz w:val="28"/>
            <w:szCs w:val="28"/>
          </w:rPr>
          <w:t>://</w:t>
        </w:r>
        <w:r w:rsidRPr="00AE16EC">
          <w:rPr>
            <w:rStyle w:val="Hyperlink"/>
            <w:sz w:val="28"/>
            <w:szCs w:val="28"/>
            <w:lang w:val="en-US"/>
          </w:rPr>
          <w:t>protege</w:t>
        </w:r>
        <w:r w:rsidRPr="00AE16EC">
          <w:rPr>
            <w:rStyle w:val="Hyperlink"/>
            <w:sz w:val="28"/>
            <w:szCs w:val="28"/>
          </w:rPr>
          <w:t>.</w:t>
        </w:r>
        <w:r w:rsidRPr="00AE16EC">
          <w:rPr>
            <w:rStyle w:val="Hyperlink"/>
            <w:sz w:val="28"/>
            <w:szCs w:val="28"/>
            <w:lang w:val="en-US"/>
          </w:rPr>
          <w:t>stanford</w:t>
        </w:r>
        <w:r w:rsidRPr="00AE16EC">
          <w:rPr>
            <w:rStyle w:val="Hyperlink"/>
            <w:sz w:val="28"/>
            <w:szCs w:val="28"/>
          </w:rPr>
          <w:t>.</w:t>
        </w:r>
        <w:r w:rsidRPr="00AE16EC">
          <w:rPr>
            <w:rStyle w:val="Hyperlink"/>
            <w:sz w:val="28"/>
            <w:szCs w:val="28"/>
            <w:lang w:val="en-US"/>
          </w:rPr>
          <w:t>edu</w:t>
        </w:r>
        <w:r w:rsidRPr="00AE16EC">
          <w:rPr>
            <w:rStyle w:val="Hyperlink"/>
            <w:sz w:val="28"/>
            <w:szCs w:val="28"/>
          </w:rPr>
          <w:t>/</w:t>
        </w:r>
        <w:r w:rsidRPr="00AE16EC">
          <w:rPr>
            <w:rStyle w:val="Hyperlink"/>
            <w:sz w:val="28"/>
            <w:szCs w:val="28"/>
            <w:lang w:val="en-US"/>
          </w:rPr>
          <w:t>publications</w:t>
        </w:r>
        <w:r w:rsidRPr="00AE16EC">
          <w:rPr>
            <w:rStyle w:val="Hyperlink"/>
            <w:sz w:val="28"/>
            <w:szCs w:val="28"/>
          </w:rPr>
          <w:t>/</w:t>
        </w:r>
        <w:r w:rsidRPr="00AE16EC">
          <w:rPr>
            <w:rStyle w:val="Hyperlink"/>
            <w:sz w:val="28"/>
            <w:szCs w:val="28"/>
            <w:lang w:val="en-US"/>
          </w:rPr>
          <w:t>ontology</w:t>
        </w:r>
        <w:r w:rsidRPr="00AE16EC">
          <w:rPr>
            <w:rStyle w:val="Hyperlink"/>
            <w:sz w:val="28"/>
            <w:szCs w:val="28"/>
          </w:rPr>
          <w:t>_</w:t>
        </w:r>
        <w:r w:rsidRPr="00AE16EC">
          <w:rPr>
            <w:rStyle w:val="Hyperlink"/>
            <w:sz w:val="28"/>
            <w:szCs w:val="28"/>
            <w:lang w:val="en-US"/>
          </w:rPr>
          <w:t>development</w:t>
        </w:r>
        <w:r w:rsidRPr="00AE16EC">
          <w:rPr>
            <w:rStyle w:val="Hyperlink"/>
            <w:sz w:val="28"/>
            <w:szCs w:val="28"/>
          </w:rPr>
          <w:t>/</w:t>
        </w:r>
        <w:r w:rsidRPr="00AE16EC">
          <w:rPr>
            <w:rStyle w:val="Hyperlink"/>
            <w:sz w:val="28"/>
            <w:szCs w:val="28"/>
            <w:lang w:val="en-US"/>
          </w:rPr>
          <w:t>ontology</w:t>
        </w:r>
        <w:r w:rsidRPr="00AE16EC">
          <w:rPr>
            <w:rStyle w:val="Hyperlink"/>
            <w:sz w:val="28"/>
            <w:szCs w:val="28"/>
          </w:rPr>
          <w:t>101.</w:t>
        </w:r>
        <w:r w:rsidRPr="00AE16EC">
          <w:rPr>
            <w:rStyle w:val="Hyperlink"/>
            <w:sz w:val="28"/>
            <w:szCs w:val="28"/>
            <w:lang w:val="en-US"/>
          </w:rPr>
          <w:t>html</w:t>
        </w:r>
      </w:hyperlink>
    </w:p>
    <w:p w:rsidR="00FE6F0A" w:rsidRDefault="00FE6F0A" w:rsidP="008D65C8">
      <w:pPr>
        <w:widowControl w:val="0"/>
        <w:spacing w:line="360" w:lineRule="auto"/>
        <w:ind w:firstLine="709"/>
        <w:jc w:val="right"/>
        <w:rPr>
          <w:rStyle w:val="Hyperlink"/>
          <w:b/>
          <w:color w:val="auto"/>
          <w:sz w:val="28"/>
          <w:szCs w:val="28"/>
          <w:u w:val="none"/>
        </w:rPr>
      </w:pPr>
    </w:p>
    <w:p w:rsidR="00FE6F0A" w:rsidRDefault="00FE6F0A" w:rsidP="008D65C8">
      <w:pPr>
        <w:widowControl w:val="0"/>
        <w:spacing w:line="360" w:lineRule="auto"/>
        <w:ind w:firstLine="709"/>
        <w:jc w:val="right"/>
        <w:rPr>
          <w:rStyle w:val="Hyperlink"/>
          <w:b/>
          <w:color w:val="auto"/>
          <w:sz w:val="28"/>
          <w:szCs w:val="28"/>
          <w:u w:val="none"/>
        </w:rPr>
      </w:pPr>
      <w:r>
        <w:rPr>
          <w:rStyle w:val="Hyperlink"/>
          <w:b/>
          <w:color w:val="auto"/>
          <w:sz w:val="28"/>
          <w:szCs w:val="28"/>
          <w:u w:val="none"/>
        </w:rPr>
        <w:t>Научный руководитель:</w:t>
      </w:r>
    </w:p>
    <w:p w:rsidR="00FE6F0A" w:rsidRPr="003D1FB9" w:rsidRDefault="00FE6F0A" w:rsidP="0027262F">
      <w:pPr>
        <w:pStyle w:val="PlainText"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D1FB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к.т.н., доцент кафедры Теоретическая информатика </w:t>
      </w:r>
    </w:p>
    <w:p w:rsidR="00FE6F0A" w:rsidRDefault="00FE6F0A" w:rsidP="0027262F">
      <w:pPr>
        <w:pStyle w:val="PlainText"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D1FB9">
        <w:rPr>
          <w:rFonts w:ascii="Times New Roman" w:hAnsi="Times New Roman" w:cs="Times New Roman"/>
          <w:color w:val="000000"/>
          <w:sz w:val="28"/>
          <w:szCs w:val="28"/>
          <w:lang w:val="kk-KZ"/>
        </w:rPr>
        <w:t>факультета Информационные технологии ЕНУ им.Л.Н.Гумилева</w:t>
      </w:r>
    </w:p>
    <w:p w:rsidR="00FE6F0A" w:rsidRDefault="00FE6F0A" w:rsidP="008D65C8">
      <w:pPr>
        <w:widowControl w:val="0"/>
        <w:spacing w:line="360" w:lineRule="auto"/>
        <w:ind w:firstLine="709"/>
        <w:jc w:val="right"/>
        <w:rPr>
          <w:rStyle w:val="Hyperlink"/>
          <w:color w:val="auto"/>
          <w:sz w:val="28"/>
          <w:szCs w:val="28"/>
          <w:u w:val="none"/>
        </w:rPr>
      </w:pPr>
      <w:r>
        <w:rPr>
          <w:rStyle w:val="Hyperlink"/>
          <w:color w:val="auto"/>
          <w:sz w:val="28"/>
          <w:szCs w:val="28"/>
          <w:u w:val="none"/>
        </w:rPr>
        <w:t>Омарбекова Асель Сайлаубековна.</w:t>
      </w:r>
    </w:p>
    <w:p w:rsidR="00FE6F0A" w:rsidRDefault="00FE6F0A" w:rsidP="008D65C8">
      <w:pPr>
        <w:pStyle w:val="PlainText"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E6F0A" w:rsidRPr="003D1FB9" w:rsidRDefault="00FE6F0A" w:rsidP="008D65C8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sectPr w:rsidR="00FE6F0A" w:rsidRPr="003D1FB9" w:rsidSect="00AE16EC">
      <w:footerReference w:type="even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F0A" w:rsidRDefault="00FE6F0A">
      <w:r>
        <w:separator/>
      </w:r>
    </w:p>
  </w:endnote>
  <w:endnote w:type="continuationSeparator" w:id="0">
    <w:p w:rsidR="00FE6F0A" w:rsidRDefault="00FE6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F0A" w:rsidRDefault="00FE6F0A">
    <w:pPr>
      <w:rPr>
        <w:sz w:val="2"/>
        <w:szCs w:val="2"/>
      </w:rPr>
    </w:pPr>
    <w:r>
      <w:rPr>
        <w:noProof/>
        <w:lang w:val="uk-UA"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9" o:spid="_x0000_s2049" type="#_x0000_t202" style="position:absolute;margin-left:88.75pt;margin-top:789pt;width:438.3pt;height:14.3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" filled="f" stroked="f">
          <v:textbox style="mso-fit-shape-to-text:t" inset="0,0,0,0">
            <w:txbxContent>
              <w:p w:rsidR="00FE6F0A" w:rsidRDefault="00FE6F0A">
                <w:pPr>
                  <w:tabs>
                    <w:tab w:val="right" w:pos="8765"/>
                  </w:tabs>
                </w:pPr>
                <w:fldSimple w:instr=" PAGE \* MERGEFORMAT ">
                  <w:r w:rsidRPr="00272851">
                    <w:rPr>
                      <w:rStyle w:val="11pt"/>
                      <w:noProof/>
                      <w:szCs w:val="22"/>
                      <w:lang w:eastAsia="ru-RU"/>
                    </w:rPr>
                    <w:t>92</w:t>
                  </w:r>
                </w:fldSimple>
                <w:r>
                  <w:rPr>
                    <w:rStyle w:val="11pt"/>
                    <w:szCs w:val="22"/>
                    <w:lang w:eastAsia="ru-RU"/>
                  </w:rPr>
                  <w:tab/>
                </w:r>
                <w:r>
                  <w:rPr>
                    <w:rStyle w:val="a"/>
                    <w:szCs w:val="25"/>
                    <w:lang w:eastAsia="ru-RU"/>
                  </w:rPr>
                  <w:t>«Искусственный интеллект» 4’2008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F0A" w:rsidRDefault="00FE6F0A">
    <w:pPr>
      <w:rPr>
        <w:sz w:val="2"/>
        <w:szCs w:val="2"/>
      </w:rPr>
    </w:pPr>
    <w:r>
      <w:rPr>
        <w:noProof/>
        <w:lang w:val="uk-UA"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6" o:spid="_x0000_s2050" type="#_x0000_t202" style="position:absolute;margin-left:74.25pt;margin-top:784.9pt;width:438.05pt;height:14.3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aguuw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" filled="f" stroked="f">
          <v:textbox style="mso-fit-shape-to-text:t" inset="0,0,0,0">
            <w:txbxContent>
              <w:p w:rsidR="00FE6F0A" w:rsidRDefault="00FE6F0A">
                <w:pPr>
                  <w:tabs>
                    <w:tab w:val="right" w:pos="8760"/>
                  </w:tabs>
                </w:pPr>
                <w:r>
                  <w:rPr>
                    <w:rStyle w:val="a"/>
                    <w:szCs w:val="25"/>
                    <w:lang w:eastAsia="ru-RU"/>
                  </w:rPr>
                  <w:t>«Штучнийштелект» 4’2008</w:t>
                </w:r>
                <w:r>
                  <w:rPr>
                    <w:rStyle w:val="a"/>
                    <w:szCs w:val="25"/>
                    <w:lang w:eastAsia="ru-RU"/>
                  </w:rPr>
                  <w:tab/>
                </w:r>
                <w:fldSimple w:instr=" PAGE \* MERGEFORMAT ">
                  <w:r w:rsidRPr="003C7D9D">
                    <w:rPr>
                      <w:rStyle w:val="11pt"/>
                      <w:noProof/>
                      <w:szCs w:val="22"/>
                      <w:lang w:eastAsia="ru-RU"/>
                    </w:rPr>
                    <w:t>91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F0A" w:rsidRDefault="00FE6F0A">
      <w:r>
        <w:separator/>
      </w:r>
    </w:p>
  </w:footnote>
  <w:footnote w:type="continuationSeparator" w:id="0">
    <w:p w:rsidR="00FE6F0A" w:rsidRDefault="00FE6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1569"/>
    <w:multiLevelType w:val="hybridMultilevel"/>
    <w:tmpl w:val="1764AC32"/>
    <w:lvl w:ilvl="0" w:tplc="8A1AA11C">
      <w:numFmt w:val="bullet"/>
      <w:lvlText w:val="·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90852"/>
    <w:multiLevelType w:val="hybridMultilevel"/>
    <w:tmpl w:val="AF68AFBE"/>
    <w:lvl w:ilvl="0" w:tplc="D7009B7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AF62DE"/>
    <w:multiLevelType w:val="multilevel"/>
    <w:tmpl w:val="455C5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EFE158E"/>
    <w:multiLevelType w:val="multilevel"/>
    <w:tmpl w:val="44225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51404FB"/>
    <w:multiLevelType w:val="multilevel"/>
    <w:tmpl w:val="8EAE300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7F455A2"/>
    <w:multiLevelType w:val="multilevel"/>
    <w:tmpl w:val="FFEC9C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5"/>
        <w:szCs w:val="3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2FC700D"/>
    <w:multiLevelType w:val="multilevel"/>
    <w:tmpl w:val="EB6068D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A5C6635"/>
    <w:multiLevelType w:val="multilevel"/>
    <w:tmpl w:val="A336DC1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1253C65"/>
    <w:multiLevelType w:val="multilevel"/>
    <w:tmpl w:val="3BA47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13B54F6"/>
    <w:multiLevelType w:val="multilevel"/>
    <w:tmpl w:val="632AA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181526D"/>
    <w:multiLevelType w:val="hybridMultilevel"/>
    <w:tmpl w:val="A7168DBC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679F7FD0"/>
    <w:multiLevelType w:val="multilevel"/>
    <w:tmpl w:val="200E3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0B349C1"/>
    <w:multiLevelType w:val="hybridMultilevel"/>
    <w:tmpl w:val="7164796C"/>
    <w:lvl w:ilvl="0" w:tplc="94EEE0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3"/>
  </w:num>
  <w:num w:numId="5">
    <w:abstractNumId w:val="11"/>
  </w:num>
  <w:num w:numId="6">
    <w:abstractNumId w:val="4"/>
  </w:num>
  <w:num w:numId="7">
    <w:abstractNumId w:val="6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1"/>
  </w:num>
  <w:num w:numId="11">
    <w:abstractNumId w:val="7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36B"/>
    <w:rsid w:val="000040CB"/>
    <w:rsid w:val="000163ED"/>
    <w:rsid w:val="00023848"/>
    <w:rsid w:val="00023D23"/>
    <w:rsid w:val="00024AE8"/>
    <w:rsid w:val="000264C0"/>
    <w:rsid w:val="00047E8B"/>
    <w:rsid w:val="0005347C"/>
    <w:rsid w:val="00070CAD"/>
    <w:rsid w:val="000760DB"/>
    <w:rsid w:val="000948C7"/>
    <w:rsid w:val="000B3E1E"/>
    <w:rsid w:val="000F775A"/>
    <w:rsid w:val="00111BBD"/>
    <w:rsid w:val="00133BFA"/>
    <w:rsid w:val="001344E5"/>
    <w:rsid w:val="00141373"/>
    <w:rsid w:val="00143F56"/>
    <w:rsid w:val="0014538C"/>
    <w:rsid w:val="00145EC6"/>
    <w:rsid w:val="00153620"/>
    <w:rsid w:val="00161B93"/>
    <w:rsid w:val="00166A7D"/>
    <w:rsid w:val="001A77D1"/>
    <w:rsid w:val="001B12CC"/>
    <w:rsid w:val="001B2C94"/>
    <w:rsid w:val="001C6909"/>
    <w:rsid w:val="001D4B87"/>
    <w:rsid w:val="001E0BCC"/>
    <w:rsid w:val="002352DE"/>
    <w:rsid w:val="00252E6F"/>
    <w:rsid w:val="0027262F"/>
    <w:rsid w:val="00272851"/>
    <w:rsid w:val="00291929"/>
    <w:rsid w:val="002B64A9"/>
    <w:rsid w:val="002D03FB"/>
    <w:rsid w:val="002D476F"/>
    <w:rsid w:val="002F0D32"/>
    <w:rsid w:val="002F2047"/>
    <w:rsid w:val="00310EC2"/>
    <w:rsid w:val="00312480"/>
    <w:rsid w:val="00315035"/>
    <w:rsid w:val="00315638"/>
    <w:rsid w:val="0031638E"/>
    <w:rsid w:val="00320CFE"/>
    <w:rsid w:val="00382867"/>
    <w:rsid w:val="003A6326"/>
    <w:rsid w:val="003C2B09"/>
    <w:rsid w:val="003C7D9D"/>
    <w:rsid w:val="003D1FB9"/>
    <w:rsid w:val="003E3BA8"/>
    <w:rsid w:val="003E5DFE"/>
    <w:rsid w:val="004121CF"/>
    <w:rsid w:val="00415910"/>
    <w:rsid w:val="00446A0E"/>
    <w:rsid w:val="00451D6B"/>
    <w:rsid w:val="004678E1"/>
    <w:rsid w:val="00471933"/>
    <w:rsid w:val="00486FAF"/>
    <w:rsid w:val="004A46F8"/>
    <w:rsid w:val="004D2980"/>
    <w:rsid w:val="004D6D8B"/>
    <w:rsid w:val="004F289F"/>
    <w:rsid w:val="00500FDE"/>
    <w:rsid w:val="0051231F"/>
    <w:rsid w:val="00520B3B"/>
    <w:rsid w:val="005213AD"/>
    <w:rsid w:val="00534839"/>
    <w:rsid w:val="005401F2"/>
    <w:rsid w:val="0055415B"/>
    <w:rsid w:val="005838A8"/>
    <w:rsid w:val="005B594B"/>
    <w:rsid w:val="005C719A"/>
    <w:rsid w:val="005C7CFB"/>
    <w:rsid w:val="005D559F"/>
    <w:rsid w:val="00600F17"/>
    <w:rsid w:val="00604F5B"/>
    <w:rsid w:val="006065BB"/>
    <w:rsid w:val="0063779F"/>
    <w:rsid w:val="006523B9"/>
    <w:rsid w:val="00676232"/>
    <w:rsid w:val="00685C83"/>
    <w:rsid w:val="006A3C79"/>
    <w:rsid w:val="006A414E"/>
    <w:rsid w:val="006B2904"/>
    <w:rsid w:val="006B4C44"/>
    <w:rsid w:val="006B5CBF"/>
    <w:rsid w:val="006E155F"/>
    <w:rsid w:val="006E524D"/>
    <w:rsid w:val="006F7877"/>
    <w:rsid w:val="00757918"/>
    <w:rsid w:val="00795412"/>
    <w:rsid w:val="007B2996"/>
    <w:rsid w:val="007C2161"/>
    <w:rsid w:val="007C306E"/>
    <w:rsid w:val="007C4DC2"/>
    <w:rsid w:val="007E6E6E"/>
    <w:rsid w:val="0081181B"/>
    <w:rsid w:val="00812CB6"/>
    <w:rsid w:val="0082526B"/>
    <w:rsid w:val="00852B52"/>
    <w:rsid w:val="00861A70"/>
    <w:rsid w:val="00865BF1"/>
    <w:rsid w:val="0088498F"/>
    <w:rsid w:val="008B0EAF"/>
    <w:rsid w:val="008B39C3"/>
    <w:rsid w:val="008C167A"/>
    <w:rsid w:val="008D05CF"/>
    <w:rsid w:val="008D65C8"/>
    <w:rsid w:val="008F1175"/>
    <w:rsid w:val="00904D40"/>
    <w:rsid w:val="00912E8F"/>
    <w:rsid w:val="00943896"/>
    <w:rsid w:val="009523F7"/>
    <w:rsid w:val="009A526A"/>
    <w:rsid w:val="009A66D1"/>
    <w:rsid w:val="009D7583"/>
    <w:rsid w:val="009F1908"/>
    <w:rsid w:val="009F3DEE"/>
    <w:rsid w:val="009F615D"/>
    <w:rsid w:val="00A241ED"/>
    <w:rsid w:val="00A416E5"/>
    <w:rsid w:val="00A70A03"/>
    <w:rsid w:val="00A90C5F"/>
    <w:rsid w:val="00A9523B"/>
    <w:rsid w:val="00AB3C94"/>
    <w:rsid w:val="00AC0521"/>
    <w:rsid w:val="00AE16EC"/>
    <w:rsid w:val="00AF348A"/>
    <w:rsid w:val="00B267B0"/>
    <w:rsid w:val="00B457AF"/>
    <w:rsid w:val="00B50D71"/>
    <w:rsid w:val="00B56FC4"/>
    <w:rsid w:val="00B87613"/>
    <w:rsid w:val="00B9096A"/>
    <w:rsid w:val="00BC038F"/>
    <w:rsid w:val="00BD36E0"/>
    <w:rsid w:val="00BF5DC5"/>
    <w:rsid w:val="00C032D7"/>
    <w:rsid w:val="00C50627"/>
    <w:rsid w:val="00C5392C"/>
    <w:rsid w:val="00C80516"/>
    <w:rsid w:val="00C93695"/>
    <w:rsid w:val="00CA066E"/>
    <w:rsid w:val="00CA4182"/>
    <w:rsid w:val="00CB3459"/>
    <w:rsid w:val="00CC173D"/>
    <w:rsid w:val="00CC279A"/>
    <w:rsid w:val="00CD6113"/>
    <w:rsid w:val="00CE1135"/>
    <w:rsid w:val="00CF1DE1"/>
    <w:rsid w:val="00CF7F12"/>
    <w:rsid w:val="00D02721"/>
    <w:rsid w:val="00D22C6F"/>
    <w:rsid w:val="00D2346F"/>
    <w:rsid w:val="00D34893"/>
    <w:rsid w:val="00D43A8D"/>
    <w:rsid w:val="00D454E7"/>
    <w:rsid w:val="00D4692E"/>
    <w:rsid w:val="00D47A21"/>
    <w:rsid w:val="00D50CDA"/>
    <w:rsid w:val="00D55ECA"/>
    <w:rsid w:val="00D6178E"/>
    <w:rsid w:val="00D735FE"/>
    <w:rsid w:val="00D757BC"/>
    <w:rsid w:val="00D8280A"/>
    <w:rsid w:val="00D84E31"/>
    <w:rsid w:val="00D85F3C"/>
    <w:rsid w:val="00D8765D"/>
    <w:rsid w:val="00D912E6"/>
    <w:rsid w:val="00D9442A"/>
    <w:rsid w:val="00DA2963"/>
    <w:rsid w:val="00E07028"/>
    <w:rsid w:val="00E46925"/>
    <w:rsid w:val="00E46E2B"/>
    <w:rsid w:val="00E620D1"/>
    <w:rsid w:val="00E72AD7"/>
    <w:rsid w:val="00E739C4"/>
    <w:rsid w:val="00E94A3E"/>
    <w:rsid w:val="00E955ED"/>
    <w:rsid w:val="00EA785F"/>
    <w:rsid w:val="00EB136B"/>
    <w:rsid w:val="00EB5757"/>
    <w:rsid w:val="00EC0946"/>
    <w:rsid w:val="00EC3335"/>
    <w:rsid w:val="00EC3801"/>
    <w:rsid w:val="00EC78BE"/>
    <w:rsid w:val="00ED602A"/>
    <w:rsid w:val="00EE2503"/>
    <w:rsid w:val="00EE652E"/>
    <w:rsid w:val="00EF5091"/>
    <w:rsid w:val="00F0648C"/>
    <w:rsid w:val="00F143A1"/>
    <w:rsid w:val="00F17EC8"/>
    <w:rsid w:val="00F26457"/>
    <w:rsid w:val="00F355D5"/>
    <w:rsid w:val="00F44136"/>
    <w:rsid w:val="00F50DD8"/>
    <w:rsid w:val="00F71F60"/>
    <w:rsid w:val="00F72DF0"/>
    <w:rsid w:val="00F87A68"/>
    <w:rsid w:val="00FA2DFC"/>
    <w:rsid w:val="00FB7030"/>
    <w:rsid w:val="00FC54E0"/>
    <w:rsid w:val="00FD5B28"/>
    <w:rsid w:val="00FD5BF3"/>
    <w:rsid w:val="00FE06FB"/>
    <w:rsid w:val="00FE6F0A"/>
    <w:rsid w:val="00FF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36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136B"/>
    <w:pPr>
      <w:keepNext/>
      <w:spacing w:before="120" w:after="120"/>
      <w:outlineLvl w:val="1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B136B"/>
    <w:rPr>
      <w:rFonts w:ascii="Tahoma" w:hAnsi="Tahoma" w:cs="Tahoma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B136B"/>
    <w:pPr>
      <w:ind w:firstLine="284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136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SReferenceSansSerif">
    <w:name w:val="Колонтитул + MS Reference Sans Serif"/>
    <w:aliases w:val="14,5 pt"/>
    <w:uiPriority w:val="99"/>
    <w:rsid w:val="00EB136B"/>
    <w:rPr>
      <w:rFonts w:ascii="MS Reference Sans Serif" w:eastAsia="Times New Roman" w:hAnsi="MS Reference Sans Serif"/>
      <w:color w:val="000000"/>
      <w:spacing w:val="0"/>
      <w:w w:val="100"/>
      <w:position w:val="0"/>
      <w:sz w:val="29"/>
      <w:u w:val="none"/>
      <w:lang w:val="ru-RU"/>
    </w:rPr>
  </w:style>
  <w:style w:type="character" w:customStyle="1" w:styleId="a">
    <w:name w:val="Колонтитул"/>
    <w:uiPriority w:val="99"/>
    <w:rsid w:val="00EB136B"/>
    <w:rPr>
      <w:rFonts w:ascii="Times New Roman" w:hAnsi="Times New Roman"/>
      <w:color w:val="000000"/>
      <w:spacing w:val="0"/>
      <w:w w:val="100"/>
      <w:position w:val="0"/>
      <w:sz w:val="25"/>
      <w:u w:val="none"/>
      <w:lang w:val="ru-RU"/>
    </w:rPr>
  </w:style>
  <w:style w:type="character" w:customStyle="1" w:styleId="11pt">
    <w:name w:val="Колонтитул + 11 pt"/>
    <w:uiPriority w:val="99"/>
    <w:rsid w:val="00EB136B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0">
    <w:name w:val="Основной текст_"/>
    <w:link w:val="1"/>
    <w:uiPriority w:val="99"/>
    <w:locked/>
    <w:rsid w:val="00EB136B"/>
    <w:rPr>
      <w:rFonts w:ascii="Times New Roman" w:hAnsi="Times New Roman"/>
      <w:sz w:val="23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EB136B"/>
    <w:rPr>
      <w:rFonts w:ascii="Times New Roman" w:hAnsi="Times New Roman"/>
      <w:sz w:val="35"/>
      <w:shd w:val="clear" w:color="auto" w:fill="FFFFFF"/>
    </w:rPr>
  </w:style>
  <w:style w:type="paragraph" w:customStyle="1" w:styleId="1">
    <w:name w:val="Основной текст1"/>
    <w:basedOn w:val="Normal"/>
    <w:link w:val="a0"/>
    <w:uiPriority w:val="99"/>
    <w:rsid w:val="00EB136B"/>
    <w:pPr>
      <w:widowControl w:val="0"/>
      <w:shd w:val="clear" w:color="auto" w:fill="FFFFFF"/>
      <w:spacing w:after="480" w:line="278" w:lineRule="exact"/>
    </w:pPr>
    <w:rPr>
      <w:sz w:val="23"/>
      <w:szCs w:val="23"/>
      <w:lang w:val="uk-UA" w:eastAsia="uk-UA"/>
    </w:rPr>
  </w:style>
  <w:style w:type="paragraph" w:customStyle="1" w:styleId="20">
    <w:name w:val="Заголовок №2"/>
    <w:basedOn w:val="Normal"/>
    <w:link w:val="2"/>
    <w:uiPriority w:val="99"/>
    <w:rsid w:val="00EB136B"/>
    <w:pPr>
      <w:widowControl w:val="0"/>
      <w:shd w:val="clear" w:color="auto" w:fill="FFFFFF"/>
      <w:spacing w:before="300" w:after="180" w:line="240" w:lineRule="atLeast"/>
      <w:outlineLvl w:val="1"/>
    </w:pPr>
    <w:rPr>
      <w:sz w:val="35"/>
      <w:szCs w:val="35"/>
      <w:lang w:val="uk-UA" w:eastAsia="uk-UA"/>
    </w:rPr>
  </w:style>
  <w:style w:type="paragraph" w:styleId="Header">
    <w:name w:val="header"/>
    <w:basedOn w:val="Normal"/>
    <w:link w:val="HeaderChar"/>
    <w:uiPriority w:val="99"/>
    <w:rsid w:val="00024A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4AE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24A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4AE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ulletedlist">
    <w:name w:val="Bulleted list"/>
    <w:basedOn w:val="Normal"/>
    <w:uiPriority w:val="99"/>
    <w:rsid w:val="008B0EAF"/>
    <w:pPr>
      <w:tabs>
        <w:tab w:val="num" w:pos="360"/>
      </w:tabs>
      <w:spacing w:after="60"/>
      <w:jc w:val="both"/>
    </w:pPr>
    <w:rPr>
      <w:sz w:val="22"/>
      <w:szCs w:val="20"/>
      <w:lang w:eastAsia="zh-CN"/>
    </w:rPr>
  </w:style>
  <w:style w:type="character" w:customStyle="1" w:styleId="apple-converted-space">
    <w:name w:val="apple-converted-space"/>
    <w:basedOn w:val="DefaultParagraphFont"/>
    <w:uiPriority w:val="99"/>
    <w:rsid w:val="0063779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377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79F"/>
    <w:rPr>
      <w:rFonts w:ascii="Tahoma" w:hAnsi="Tahoma" w:cs="Tahoma"/>
      <w:sz w:val="16"/>
      <w:szCs w:val="16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FE06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E06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E06FB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0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E06FB"/>
    <w:rPr>
      <w:b/>
      <w:bCs/>
    </w:rPr>
  </w:style>
  <w:style w:type="paragraph" w:customStyle="1" w:styleId="21">
    <w:name w:val="Основной текст2"/>
    <w:basedOn w:val="Normal"/>
    <w:uiPriority w:val="99"/>
    <w:rsid w:val="00E739C4"/>
    <w:pPr>
      <w:widowControl w:val="0"/>
      <w:shd w:val="clear" w:color="auto" w:fill="FFFFFF"/>
      <w:spacing w:after="240" w:line="240" w:lineRule="atLeast"/>
    </w:pPr>
    <w:rPr>
      <w:color w:val="000000"/>
      <w:sz w:val="19"/>
      <w:szCs w:val="19"/>
    </w:rPr>
  </w:style>
  <w:style w:type="paragraph" w:styleId="ListParagraph">
    <w:name w:val="List Paragraph"/>
    <w:basedOn w:val="Normal"/>
    <w:uiPriority w:val="99"/>
    <w:qFormat/>
    <w:rsid w:val="001B2C94"/>
    <w:pPr>
      <w:ind w:left="720"/>
      <w:contextualSpacing/>
    </w:pPr>
  </w:style>
  <w:style w:type="character" w:customStyle="1" w:styleId="a1">
    <w:name w:val="Подпись к картинке_"/>
    <w:basedOn w:val="DefaultParagraphFont"/>
    <w:link w:val="a2"/>
    <w:uiPriority w:val="99"/>
    <w:locked/>
    <w:rsid w:val="00B267B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2">
    <w:name w:val="Подпись к картинке"/>
    <w:basedOn w:val="Normal"/>
    <w:link w:val="a1"/>
    <w:uiPriority w:val="99"/>
    <w:rsid w:val="00B267B0"/>
    <w:pPr>
      <w:widowControl w:val="0"/>
      <w:shd w:val="clear" w:color="auto" w:fill="FFFFFF"/>
      <w:spacing w:after="120" w:line="240" w:lineRule="atLeast"/>
      <w:jc w:val="center"/>
    </w:pPr>
    <w:rPr>
      <w:sz w:val="23"/>
      <w:szCs w:val="23"/>
      <w:lang w:eastAsia="en-US"/>
    </w:rPr>
  </w:style>
  <w:style w:type="character" w:styleId="Hyperlink">
    <w:name w:val="Hyperlink"/>
    <w:basedOn w:val="DefaultParagraphFont"/>
    <w:uiPriority w:val="99"/>
    <w:rsid w:val="007C4DC2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C4DC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C4DC2"/>
    <w:pPr>
      <w:widowControl w:val="0"/>
      <w:shd w:val="clear" w:color="auto" w:fill="FFFFFF"/>
      <w:spacing w:before="60" w:after="300" w:line="235" w:lineRule="exact"/>
      <w:ind w:hanging="280"/>
      <w:jc w:val="both"/>
    </w:pPr>
    <w:rPr>
      <w:sz w:val="19"/>
      <w:szCs w:val="19"/>
      <w:lang w:eastAsia="en-US"/>
    </w:rPr>
  </w:style>
  <w:style w:type="character" w:customStyle="1" w:styleId="a3">
    <w:name w:val="Основной текст + Курсив"/>
    <w:basedOn w:val="a0"/>
    <w:uiPriority w:val="99"/>
    <w:rsid w:val="00CF1DE1"/>
    <w:rPr>
      <w:rFonts w:cs="Times New Roman"/>
      <w:i/>
      <w:iCs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styleId="FollowedHyperlink">
    <w:name w:val="FollowedHyperlink"/>
    <w:basedOn w:val="DefaultParagraphFont"/>
    <w:uiPriority w:val="99"/>
    <w:semiHidden/>
    <w:rsid w:val="005213AD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0163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D05CF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rsid w:val="008D65C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D65C8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RDF" TargetMode="External"/><Relationship Id="rId13" Type="http://schemas.openxmlformats.org/officeDocument/2006/relationships/hyperlink" Target="http://protege.stanford.edu/publications/ontology_development/ontology10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XML_Schem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ru.wikipedia.org/wiki/Web_Ontology_Langu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/index.php?title=RDF_Schema&amp;action=edit&amp;redlink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6944</Words>
  <Characters>3959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Гульбаршын Нургазинова</dc:title>
  <dc:subject/>
  <dc:creator>Гульбаршын</dc:creator>
  <cp:keywords/>
  <dc:description/>
  <cp:lastModifiedBy>Admin</cp:lastModifiedBy>
  <cp:revision>2</cp:revision>
  <dcterms:created xsi:type="dcterms:W3CDTF">2014-01-29T08:44:00Z</dcterms:created>
  <dcterms:modified xsi:type="dcterms:W3CDTF">2014-01-29T08:44:00Z</dcterms:modified>
</cp:coreProperties>
</file>