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27A" w:rsidRPr="007A709E" w:rsidRDefault="0093427A" w:rsidP="00B34A7F">
      <w:pPr>
        <w:pStyle w:val="NormalWeb"/>
        <w:spacing w:before="0" w:beforeAutospacing="0" w:after="0" w:afterAutospacing="0" w:line="360" w:lineRule="auto"/>
        <w:jc w:val="right"/>
        <w:rPr>
          <w:b/>
          <w:sz w:val="28"/>
          <w:szCs w:val="28"/>
          <w:lang w:val="kk-KZ"/>
        </w:rPr>
      </w:pPr>
      <w:r w:rsidRPr="007A709E">
        <w:rPr>
          <w:b/>
          <w:sz w:val="28"/>
          <w:szCs w:val="28"/>
          <w:lang w:val="kk-KZ"/>
        </w:rPr>
        <w:t>Хорлан Абдильдина</w:t>
      </w:r>
      <w:r w:rsidRPr="007A709E">
        <w:rPr>
          <w:b/>
          <w:sz w:val="28"/>
          <w:szCs w:val="28"/>
        </w:rPr>
        <w:t>,</w:t>
      </w:r>
      <w:r w:rsidRPr="007A709E">
        <w:rPr>
          <w:b/>
          <w:sz w:val="28"/>
          <w:szCs w:val="28"/>
          <w:lang w:val="kk-KZ"/>
        </w:rPr>
        <w:t xml:space="preserve"> Торғын Садыкова </w:t>
      </w:r>
    </w:p>
    <w:p w:rsidR="0093427A" w:rsidRPr="007A709E" w:rsidRDefault="0093427A" w:rsidP="00B34A7F">
      <w:pPr>
        <w:pStyle w:val="NormalWeb"/>
        <w:spacing w:before="0" w:beforeAutospacing="0" w:after="0" w:afterAutospacing="0" w:line="360" w:lineRule="auto"/>
        <w:jc w:val="right"/>
        <w:rPr>
          <w:b/>
          <w:sz w:val="28"/>
          <w:szCs w:val="28"/>
          <w:lang w:val="kk-KZ"/>
        </w:rPr>
      </w:pPr>
      <w:r w:rsidRPr="007A709E">
        <w:rPr>
          <w:b/>
          <w:sz w:val="28"/>
          <w:szCs w:val="28"/>
          <w:lang w:val="kk-KZ"/>
        </w:rPr>
        <w:t>(Астана, Қазақстан)</w:t>
      </w:r>
    </w:p>
    <w:p w:rsidR="0093427A" w:rsidRDefault="0093427A" w:rsidP="00B34A7F">
      <w:pPr>
        <w:pStyle w:val="NormalWeb"/>
        <w:spacing w:before="0" w:beforeAutospacing="0" w:after="0" w:afterAutospacing="0" w:line="360" w:lineRule="auto"/>
        <w:jc w:val="center"/>
        <w:rPr>
          <w:b/>
          <w:sz w:val="28"/>
          <w:szCs w:val="28"/>
          <w:lang w:val="kk-KZ"/>
        </w:rPr>
      </w:pPr>
    </w:p>
    <w:p w:rsidR="0093427A" w:rsidRPr="00301D1B" w:rsidRDefault="0093427A" w:rsidP="00B34A7F">
      <w:pPr>
        <w:pStyle w:val="NormalWeb"/>
        <w:spacing w:before="0" w:beforeAutospacing="0" w:after="0" w:afterAutospacing="0" w:line="360" w:lineRule="auto"/>
        <w:jc w:val="center"/>
        <w:rPr>
          <w:b/>
          <w:sz w:val="28"/>
          <w:szCs w:val="28"/>
          <w:lang w:val="kk-KZ"/>
        </w:rPr>
      </w:pPr>
      <w:r w:rsidRPr="00301D1B">
        <w:rPr>
          <w:b/>
          <w:sz w:val="28"/>
          <w:szCs w:val="28"/>
          <w:lang w:val="kk-KZ"/>
        </w:rPr>
        <w:t>ЖАСТАРДЫ РУХАНИ</w:t>
      </w:r>
      <w:r w:rsidRPr="007A709E">
        <w:rPr>
          <w:b/>
          <w:sz w:val="28"/>
          <w:szCs w:val="28"/>
          <w:lang w:val="kk-KZ"/>
        </w:rPr>
        <w:t>-</w:t>
      </w:r>
      <w:r w:rsidRPr="00301D1B">
        <w:rPr>
          <w:b/>
          <w:sz w:val="28"/>
          <w:szCs w:val="28"/>
          <w:lang w:val="kk-KZ"/>
        </w:rPr>
        <w:t>АДАМГЕРШІЛІККЕ ТӘРБИЕЛЕУ</w:t>
      </w:r>
    </w:p>
    <w:p w:rsidR="0093427A" w:rsidRPr="00D91927" w:rsidRDefault="0093427A" w:rsidP="00B34A7F">
      <w:pPr>
        <w:pStyle w:val="NormalWeb"/>
        <w:spacing w:before="0" w:beforeAutospacing="0" w:after="0" w:afterAutospacing="0" w:line="360" w:lineRule="auto"/>
        <w:jc w:val="right"/>
        <w:rPr>
          <w:sz w:val="28"/>
          <w:szCs w:val="28"/>
        </w:rPr>
      </w:pP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Қазіргі таңда Қазақстан Республикасы нарықтық экономикалық жағдайға қарамастан ғылыми – техникалық жаңалықтарды меңгеру мен ұлттық мәдени мұраларды жандандыруға ерекше көңіл бөліп отырғаны белгілі. Болашақта жаңарған қоғамның жастарына асқақ руханилық пен адамгершілік қадір – қасиеттерін тәрбиелеу мемлекеттік құжаттың басымдылығы ретінде білім беру мекемелеріне міндет етіп берілді.</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Елбасымыз Н.Ә.Назарбаевтың Қазақстан халқына арнаған жолдауында барлық қазақстандықтардың өсіп өркендеуі, қауіпсіздігі, әлемдік деңгейдегі саяси беделі және әл – ауқатының артуына бағытталған негізгі басым бағыттар мен міндеттерді жүзеге асыру көзделген. Білім мазмұнын жаңарту мен қатар, оқытудың әдіс – тәсілдерін қолданудың тиімділігін арттыру, жас өскелеңдерді ұлтжандылыққа тәрбиелеу қажеттілігі көрсетілген. Елбасымыздың келешек ұрпақ болашағы жайлы айтқан осы ой түйіні, жаңа заман талабына сай жаңаша оқыту технологиясынигеру міндетін жүктеп отырғаны белгілі. Ендеше ақпарат ғасырында, ақпараттандыру технологиясы дамыған заманда, оқытушылардың ортақ мақсаты заман талабына сай, білімді, жан – жақты ойлай білетін, өз елінің, халқының қамын жейтін, сүйе білетін, қоғамды алға қарай дамытатын ұрпақ тәрбиелеу екені даусыз. Ұлттық тағылымдардан сусынданған оқытушы ізденіссіз сапалы білімге қол жеткізу мүмкін емес. Мұндай жағдайда жеткіншек ұрпақтың шынайы дүниетанымын қалыптастыруда философия, саясаттану, әлеуметтану, мәдениеттанупәндері маңызды рөл атқарады.</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 xml:space="preserve">Жастарға рухани-адамгершілік тәрбие беру – қазіргі мектептердің ең маңызды міндеттердің бірі. Бұл заңды да, өйткені біздің қоғам өмірінде адамгершілік бастамаларының рөлі барған сайын артып, моральдық фактордың ықпал аясы кеңейіп келеді. Ұлттық мәдениет тарихының қайта жаңғырып өркендеуі, халықтың рухани мұрасын, дәстүрлерін қастерлеу – оның дүниежүзілік өркениеттер арасындағы өзіндік дербестігінің көрсеткіші. Осы өркениетті өзгертіп, оны дәріптеп, дамытатын адам болып табылады.Рухани-адамгершілік құндылықтар педагогиканың тарихы мен теориясында кеңінен зерттеліп жүрген мәселелердің бірі. Рухани-адамгершілік құндылықтарының мәні, тәрбиелік маңызы туралы қоғам қайраткері, ғұламалар, ұлы педагогтар, ақын-жыраулар өз еңбектерінде ой-пікірлерін қалдырып кеткені белгілі. Халықтың тәрбие тұрғысын рухани-адамгершілік құндылықтарды негіздеген ғалымдар ұлттық педагогиканың теориялық негізін айқындаумен қатар, жоғарғы оқу орындарында тәрбие жұмысын жетілдірудің практикалық жақтарын, тәрбие үрдісінің тиімділігін арттыру жолдарын және олардың ерекшеліктерін ашып көрсетті. </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Халық педагогикасының дәстүрлері негізінде бастауыш мектеп оқытушыларының және оған дейінгі ұрпақты рухани-адамгершілікке тәрбиелеуде тәрбиешілерді, болашақ мұғаімдерді даярлау мәселелері ең басты назарда болуы қажет.</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Білім берудің басты құндылығы ретінде тұлға, рухани-адамгершілік, ізгілікті қағидалар: бірлік, теңдік, өзара ықпалдастық және төзімділік бекітілген. Студент тұлға мен қоғамды қалыптастыратын мәдениетті түсіну және бағалай білу үшін адамдармен құндылық – саналы ынтымақтастық әрекет жасай алуы тиіс. Осы ұстанымды жүзеге асыру ізгіліктің тұжырымдамасына негізделген, мақсатты ұйымдастырылған, өзара байланысты әркеттер және оқытушы мен студенттің арасында өзара ынтымақтастығы үдерісін қажет етеді.Педагогика мен пркатиканың адамға, оны дамытуға, ізігілікті дәстүрді қайта жаңғыртуға бағытталуы- өмірлік мақсат ретінде танылады. Бұл мақсатқа қол жеткізу үшін педагогиканы патриотизммен байланыстыра оқыту керек сияқты. Осы талапқа сәйкес, педагогиканың ұлтжандылығы – бұл білім беру философиясының ізгілікті мәнін белгілейтін педагогикалық таным мен ақиқат шындықты өзгерту жайындағы теориялық қағидалардың жиынтығы.</w:t>
      </w:r>
    </w:p>
    <w:p w:rsidR="0093427A" w:rsidRPr="00A3549F" w:rsidRDefault="0093427A" w:rsidP="00B34A7F">
      <w:pPr>
        <w:spacing w:after="0" w:line="360" w:lineRule="auto"/>
        <w:ind w:firstLine="540"/>
        <w:jc w:val="both"/>
        <w:rPr>
          <w:rFonts w:ascii="Times New Roman" w:hAnsi="Times New Roman"/>
          <w:color w:val="000000"/>
          <w:sz w:val="28"/>
          <w:szCs w:val="28"/>
        </w:rPr>
      </w:pPr>
      <w:r w:rsidRPr="00A3549F">
        <w:rPr>
          <w:rFonts w:ascii="Times New Roman" w:hAnsi="Times New Roman"/>
          <w:color w:val="000000"/>
          <w:sz w:val="28"/>
          <w:szCs w:val="28"/>
        </w:rPr>
        <w:t>Философ Т.Ғабитовтың басшылығымен  дайындалған  «Философия» атты еңбекте тұлғаның тағы бір маңызды сипаттамасы – оның адамгершілік-рухани мәні. Тұлға мазмұнының және бағалануының маңызды компоненті ретінде оның санасының дүниетаным, адамгершілік және жауапкершілік деңгейімен сипатталатын тұлғалық бағдарлары көрінеді.</w:t>
      </w:r>
      <w:r>
        <w:rPr>
          <w:rFonts w:ascii="Times New Roman" w:hAnsi="Times New Roman"/>
          <w:color w:val="000000"/>
          <w:sz w:val="28"/>
          <w:szCs w:val="28"/>
        </w:rPr>
        <w:t>[</w:t>
      </w:r>
      <w:r w:rsidRPr="00B34A7F">
        <w:rPr>
          <w:rFonts w:ascii="Times New Roman" w:hAnsi="Times New Roman"/>
          <w:color w:val="000000"/>
          <w:sz w:val="28"/>
          <w:szCs w:val="28"/>
        </w:rPr>
        <w:t>1</w:t>
      </w:r>
      <w:bookmarkStart w:id="0" w:name="_GoBack"/>
      <w:bookmarkEnd w:id="0"/>
      <w:r>
        <w:rPr>
          <w:rFonts w:ascii="Times New Roman" w:hAnsi="Times New Roman"/>
          <w:color w:val="000000"/>
          <w:sz w:val="28"/>
          <w:szCs w:val="28"/>
        </w:rPr>
        <w:t>,</w:t>
      </w:r>
      <w:r w:rsidRPr="009F42DB">
        <w:rPr>
          <w:rFonts w:ascii="Times New Roman" w:hAnsi="Times New Roman"/>
          <w:color w:val="000000"/>
          <w:sz w:val="28"/>
          <w:szCs w:val="28"/>
        </w:rPr>
        <w:t>56</w:t>
      </w:r>
      <w:r>
        <w:rPr>
          <w:rFonts w:ascii="Times New Roman" w:hAnsi="Times New Roman"/>
          <w:color w:val="000000"/>
          <w:sz w:val="28"/>
          <w:szCs w:val="28"/>
        </w:rPr>
        <w:t>б.</w:t>
      </w:r>
      <w:r w:rsidRPr="009F42DB">
        <w:rPr>
          <w:rFonts w:ascii="Times New Roman" w:hAnsi="Times New Roman"/>
          <w:color w:val="000000"/>
          <w:sz w:val="28"/>
          <w:szCs w:val="28"/>
        </w:rPr>
        <w:t>]</w:t>
      </w:r>
      <w:r w:rsidRPr="00A3549F">
        <w:rPr>
          <w:rFonts w:ascii="Times New Roman" w:hAnsi="Times New Roman"/>
          <w:color w:val="000000"/>
          <w:sz w:val="28"/>
          <w:szCs w:val="28"/>
        </w:rPr>
        <w:t xml:space="preserve"> Әрине,  тұлғаның қалыптасуы мен қылығына әлеуметтік ортаның айрықша ықпал етері сөзсіз. Бірақ тұлға бағдары мен қылығы да сол деңгейде негізінен адамның ішкі, рухани әлеміне бағынышты. Адамның бойындағы интеллектуалдық- адамгершілік және еріктік қасиеттері неғұрлым айшықты көрінген сайын, оның өмірлік бағдарлары жалпыадамзаттық құндылықтармен сәйкес келеді,  тұлғаның өзі де маңызы артып, бұл құндылықтардың орнығуы мен дамуы оң ықпалымен әсер етеді. Бұл тұрғыдан ол өз рухы, еркіндігі, шығармашылығы мен қайрымдылығы  жақтарымен сипатталады. </w:t>
      </w:r>
    </w:p>
    <w:p w:rsidR="0093427A" w:rsidRPr="00A3549F" w:rsidRDefault="0093427A" w:rsidP="00B34A7F">
      <w:pPr>
        <w:spacing w:after="0" w:line="360" w:lineRule="auto"/>
        <w:ind w:firstLine="540"/>
        <w:jc w:val="both"/>
        <w:rPr>
          <w:rFonts w:ascii="Times New Roman" w:hAnsi="Times New Roman"/>
          <w:color w:val="000000"/>
          <w:sz w:val="28"/>
          <w:szCs w:val="28"/>
        </w:rPr>
      </w:pPr>
      <w:r w:rsidRPr="00A3549F">
        <w:rPr>
          <w:rFonts w:ascii="Times New Roman" w:hAnsi="Times New Roman"/>
          <w:color w:val="000000"/>
          <w:sz w:val="28"/>
          <w:szCs w:val="28"/>
        </w:rPr>
        <w:t>Тұлғаның ерік-жігері мен рухының күштілігі, оның адамгершілік қайырымдылығы мен тазалығы тек нақты практикалық әрекетте және белгілі бір әлеуметтік жағдайларда ғана бекіп, іске асады.</w:t>
      </w:r>
    </w:p>
    <w:p w:rsidR="0093427A" w:rsidRPr="00A3549F" w:rsidRDefault="0093427A" w:rsidP="00B34A7F">
      <w:pPr>
        <w:pStyle w:val="BodyTextIndent2"/>
        <w:spacing w:after="0" w:line="360" w:lineRule="auto"/>
        <w:ind w:left="0" w:firstLine="540"/>
        <w:jc w:val="both"/>
        <w:rPr>
          <w:color w:val="000000"/>
          <w:sz w:val="28"/>
          <w:szCs w:val="28"/>
        </w:rPr>
      </w:pPr>
      <w:r w:rsidRPr="00A3549F">
        <w:rPr>
          <w:color w:val="000000"/>
          <w:sz w:val="28"/>
          <w:szCs w:val="28"/>
        </w:rPr>
        <w:t xml:space="preserve">Расында да, тұлға – бұл әлеуметтік байланыстардағы және әлеуметтік қатынасқа түсетін адам, қоғам мүшесі, оған қоршаған орта әсер етеді, ол саналы түрде адамдармен және әлеуметтік құбылыстармен қарым – қатынас орнатады.  Қабылдау қабілеті әр адамда әр түрлі, бірақ жеке тұлға әлеуметтік ортада өзін дара ұстайды және өз қарым – қатынастары үшін есеп бере алады. </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Аталған адамзаттық және ұлттық құндылықтар адам өміріне қажетті рухани байлық болып табылады. Рухани байлыққа халқымыздың мәдени-мұралары, ата-баба салт дәстүрлері, танымдағы және эстетикалық ләззаттағы қажеттіліктер жатады. Халық игілігі ретінде рухани асыл қазыналар ұрпақтан-ұрпаққа жалғасып, сабақтасып жатады. Елінің бүгіні мен ертеңін алыстан болжап, халық үшін еңбек еткен адамдардың өмірі де рухани байлық болып саналады. Бабалардан қалған қасиет пен құрмет, тіл мен діл, ел мен жер – бәріде біздің рухани байлығымыз. Рухани байлық – адамның өмірін, қоршаған орта, тіршілік аясымен тұтастыратын жәнеоның бар мақсат мүддесін игі істермен ұштастыратын асыл арна. Рухани байлық адамның белгілі бір қажеттерін қанағаттандыратындықтан ол үнемі игілікке бағытталады.</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Адамгершілік – адамдардың күнделікті қарым-қатынасына қатысты гуманизм принциптерін бейнелейтін моральдық қасиет. Адамдарға деген ізгі ниеттілік, құрмет, жанашырлық пен сенім, кеңпейілдік, басқалардың мүддесі үшін жан аямаушылық сияқы жеке қасиеттерді қамтиды. Кеңпейілдік, адалдық, шыншылдық та адамгершілікке жатады. Адамгершілік ұғымы ізгілік, гуманизмнің синонимі ретінде, адамның игілігі мақсатқа айналғанда пайда болатын қарым-қатынастар жүйесі мен қоғамдық ахуал ретінде неғұрлым кең мағынада қолданылады. Адамгершілік қоғамдық қатынастардың дамуы мен тарихи-мәдени, рухани қажеттілігінің нәтижесі.Адамгершілік дегеніміз үлкенді үлкен, кішіні кіші деп қадірлей білуде, тектіліктің тірегін қалайтын тәлім тәрбиеде. Ал тәрбие қуаты отбасында. Қазіргі таңда еліміздегі оқу – тәрбие жұмысында болып жатқан жаңартулар білім мен тәрбие жұмысына көп мән беруді міндеттейді. Бүгінгі таңда тиянақты білім беру жүйесінде жеке тұлғаға ұлттық тәрбие және адамгершілік жалпы адамзаттық құндылықтар арқылы тәрбиелеу басты мақсат болып отыр. Осыған байланысты алға қойылатын негізгі мақсат – өркениет, прогресшіл бағыттағы ұлттық бағыттағы азаматтық адамгершілік қасиеті мол, сондай-ақ ұлттық тәлімін жоғалтпаған, өзге елдегі замандастары мен тең дәрежеде бәсекелесе алатын биік, өрелі білімді ұрпақ тәрбиелеу. Сонымен бірге жеке тұлғаның сапасын көтеру.</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Тәрбие – қоғамдық үрдіс, қоғам мен жеке тұлғаның ара-қатынасын қамтамасыз ететін басты жүйе. Оның негізгі өлшемі өмірге қажетті тұлғаның жағымды қасиеттерін дамыту болып табылады. Студенттердің сапалы білімі мен пайымды мінезін қалыптастыру, оған сәйкес ұлттық сезімін және сенімін тәрбиелеу тәрбиешінің мақсатқа бағытталған іс-әрекетіне байланысты. Тәрбиенің негізгі міндеті: қоғамның қажетті талаптарына әрбір баланың борышы, намыс, ар-ождан, қадір-қасиет сияқты биік рухани адамгершілікке айналдыру. Білім беру жүйесіндегі бірінші міндет – ол дүние жүзі елдерінде жастарды бейбітшілік рухқа, ынтымақтастыққа, руханилыққа тәрбиелеу және әлемдік мәдениет пен әр халықтың ұлтық мәдениетін кірістіре меңгеру.Екіншіден, жастардың бойындағы адами құндылықтарды: қайырымдылықты, сүйіспеншілікті дамыту және тәрбиелей отырып оқыту.Үшіншіден, білім беру жүйесінің бұрынғы ағартушылық бағытын сақтай отырып, басым бағдарын жеке тұлғаның рухани-адамгершіліктұрғысынан кемелденуіне аудару.</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Ендеше жеке тұлғаның адамды адам ете түсетін қасиетін ашып көрсету, яғни руханилығын дамыту – заман талабы.</w:t>
      </w:r>
      <w:r w:rsidRPr="009F42DB">
        <w:rPr>
          <w:color w:val="000000"/>
          <w:sz w:val="28"/>
          <w:szCs w:val="28"/>
          <w:lang w:val="kk-KZ"/>
        </w:rPr>
        <w:t>[</w:t>
      </w:r>
      <w:r w:rsidRPr="00D91927">
        <w:rPr>
          <w:color w:val="000000"/>
          <w:sz w:val="28"/>
          <w:szCs w:val="28"/>
          <w:lang w:val="kk-KZ"/>
        </w:rPr>
        <w:t>2</w:t>
      </w:r>
      <w:r w:rsidRPr="004245EC">
        <w:rPr>
          <w:color w:val="000000"/>
          <w:sz w:val="28"/>
          <w:szCs w:val="28"/>
          <w:lang w:val="kk-KZ"/>
        </w:rPr>
        <w:t>,</w:t>
      </w:r>
      <w:r>
        <w:rPr>
          <w:color w:val="000000"/>
          <w:sz w:val="28"/>
          <w:szCs w:val="28"/>
          <w:lang w:val="kk-KZ"/>
        </w:rPr>
        <w:t>230</w:t>
      </w:r>
      <w:r w:rsidRPr="004245EC">
        <w:rPr>
          <w:color w:val="000000"/>
          <w:sz w:val="28"/>
          <w:szCs w:val="28"/>
          <w:lang w:val="kk-KZ"/>
        </w:rPr>
        <w:t>б.</w:t>
      </w:r>
      <w:r w:rsidRPr="009F42DB">
        <w:rPr>
          <w:color w:val="000000"/>
          <w:sz w:val="28"/>
          <w:szCs w:val="28"/>
          <w:lang w:val="kk-KZ"/>
        </w:rPr>
        <w:t>]</w:t>
      </w:r>
      <w:r w:rsidRPr="00A3549F">
        <w:rPr>
          <w:sz w:val="28"/>
          <w:szCs w:val="28"/>
          <w:lang w:val="kk-KZ"/>
        </w:rPr>
        <w:t xml:space="preserve"> Егер адам руханилығынан айырылса, онда ол эмоция мен мінезінен айырылады, жалаң рационализм мен прагматизмнің құлына айналады. Сөйтіп, материалдық табысты негізгі мақсатқа айналдырған қоғамдық даму адамзатты рухани жұтаңдыққа душар етіп, құндылық бағдарын өзгертіп жеберуі мүмкін.</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Қазіргі білім беру жүйесінің міндеті бейбітшілік рухта ынтымақтастыққа және әлемдік мәдениет пен әр халықтың өзінің ұлттық тәрбиесін байланыстыра адами құндылықтарын, қайырымдылықты, ата-анаға,Отанға, табиғатқа дегенсүйіспеншілікті арта отырып білімді, еңбекқор, бәсекеге бейімделген жеке тұлға тәрбиелеу.</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Қазіргі таңда әрбір жеке тұлғаның құндылық қасиеттерін дамытып қалыптастыруға аса мән беріліп отығаны белгілі. Әсіресе, ұрпақтан ұрпаққа мирас болып келе жатқан салт-дәстүр, әдет-ғұрып, тарихи-әдеби мұралар арқылы балалардың жеке басының қасиетін дамыту мүмкіндіктеріне барынша көңіл бөліп, оқытушы білімі мен білігін тәрбие үрдісінде студенттердің адамгершілік құндылықтарын қалыптастыруды дұрыс ұйымдастыру керек деп санаймын. Елдің туын көтеріп, тәуелсіздік талаптарын орындау ісіне батыл бетбұрыс жасаған бүгінгі таңда азаматтық құндылықтарды, халқымыздың ғасырлар бойы армандаған мәдени-рухани мұрағаттары мен тәлім-тәрбие саласындағы, білім жүйесіндегі ізденістерін көрсету басты міндетіміз болып келе бермек.</w:t>
      </w:r>
    </w:p>
    <w:p w:rsidR="0093427A" w:rsidRPr="00A3549F" w:rsidRDefault="0093427A" w:rsidP="00B34A7F">
      <w:pPr>
        <w:pStyle w:val="NormalWeb"/>
        <w:spacing w:before="0" w:beforeAutospacing="0" w:after="0" w:afterAutospacing="0" w:line="360" w:lineRule="auto"/>
        <w:ind w:firstLine="708"/>
        <w:jc w:val="both"/>
        <w:rPr>
          <w:sz w:val="28"/>
          <w:szCs w:val="28"/>
          <w:lang w:val="kk-KZ"/>
        </w:rPr>
      </w:pPr>
      <w:r w:rsidRPr="00A3549F">
        <w:rPr>
          <w:sz w:val="28"/>
          <w:szCs w:val="28"/>
          <w:lang w:val="kk-KZ"/>
        </w:rPr>
        <w:t>Жетік өркениетті ел болу үшін, алдымен өз мәдениетімізді, өз тарихымызды бойымызға сіңіріп, содан кейін өзге дүниені игеруге ұмтылған жөн. Олай болса, басты мақсат – жас ұрпақты ұлттық игіліктер мен адамзаттық құндылықтарды, рухани-мәдени мұралар сабақтастығын сақтай отырып, ұлттық құндылықтарымызды әлемдік деңгейге шығаруға қабілетті тұлға тәрбиелеу. Ұлттық тәрбие қазір елімізде орын алып отырған көптеген мәселелерді: ана тілін,ата тарихын, ұлттық салт-дәстүрін білмейтін жастар, тастанды, жетім балалар, қарттар үйіндегі әжелер мен аталар, нашақорлыққа салынған жастар, тағы басқаларды бірте-бірте жоюдың және дені сау, білімді, ұлтжанды, еңбекқор, сыпайы, кішіпейіл болып өседі. Сондықтанда ұлттық тәрбие – ел болашағы десек, біз болып, сіз болып жастарымызды ұлттық тәрбиемен үздіксіз қаруландыра беруіміз қажет.</w:t>
      </w:r>
      <w:r w:rsidRPr="009F42DB">
        <w:rPr>
          <w:color w:val="000000"/>
          <w:sz w:val="28"/>
          <w:szCs w:val="28"/>
          <w:lang w:val="kk-KZ"/>
        </w:rPr>
        <w:t>[</w:t>
      </w:r>
      <w:r w:rsidRPr="00B34A7F">
        <w:rPr>
          <w:color w:val="000000"/>
          <w:sz w:val="28"/>
          <w:szCs w:val="28"/>
          <w:lang w:val="kk-KZ"/>
        </w:rPr>
        <w:t>3</w:t>
      </w:r>
      <w:r w:rsidRPr="00D91927">
        <w:rPr>
          <w:color w:val="000000"/>
          <w:sz w:val="28"/>
          <w:szCs w:val="28"/>
          <w:lang w:val="kk-KZ"/>
        </w:rPr>
        <w:t>,</w:t>
      </w:r>
      <w:r>
        <w:rPr>
          <w:color w:val="000000"/>
          <w:sz w:val="28"/>
          <w:szCs w:val="28"/>
          <w:lang w:val="kk-KZ"/>
        </w:rPr>
        <w:t>102</w:t>
      </w:r>
      <w:r w:rsidRPr="00D91927">
        <w:rPr>
          <w:color w:val="000000"/>
          <w:sz w:val="28"/>
          <w:szCs w:val="28"/>
          <w:lang w:val="kk-KZ"/>
        </w:rPr>
        <w:t>б.</w:t>
      </w:r>
      <w:r w:rsidRPr="009F42DB">
        <w:rPr>
          <w:color w:val="000000"/>
          <w:sz w:val="28"/>
          <w:szCs w:val="28"/>
          <w:lang w:val="kk-KZ"/>
        </w:rPr>
        <w:t>]</w:t>
      </w:r>
    </w:p>
    <w:p w:rsidR="0093427A" w:rsidRPr="00A3549F" w:rsidRDefault="0093427A" w:rsidP="00B34A7F">
      <w:pPr>
        <w:spacing w:after="0" w:line="360" w:lineRule="auto"/>
        <w:ind w:firstLine="540"/>
        <w:jc w:val="both"/>
        <w:rPr>
          <w:rFonts w:ascii="Times New Roman" w:hAnsi="Times New Roman"/>
          <w:sz w:val="28"/>
          <w:szCs w:val="28"/>
        </w:rPr>
      </w:pPr>
      <w:r w:rsidRPr="00A3549F">
        <w:rPr>
          <w:rFonts w:ascii="Times New Roman" w:hAnsi="Times New Roman"/>
          <w:sz w:val="28"/>
          <w:szCs w:val="28"/>
        </w:rPr>
        <w:t xml:space="preserve">Рухани тәрбиесі дұрыс жастар әрқашан жақсы қасиеттерді бойына сіңіріп, өз идеаларына ұқсауға ұмтылады. Таңдаған болашақ мамандығына лайықты мінез-құлық қалыптастырғысы келеді. Кейбір студенттер алғашқы кездескен қиындықта-ақ өз күшіне сенімсіздік тудырып, бастаған ісін аяқсыз қалдырады. Студенттің жақсы қасиетке ұмтылған ниетін оқытушылар кезінде біліп, қиын психологиялық сәттерден байқап, оған қолдау көрсетіп отырған болса, қайшылық жағдайлар кездеспейді. Студенттерді ибалыққа баулып, мейрімділік, қайрымдылылық, кішіпейілділілік, қамқорлық, ізгілік және адамгершілік сияқты қасиеттерді бойларына сіңіру әрбір оқытушының  басты парызы. Студенттердің рухани-адамгершілік жеке басының даралық ерекшеліктеріне мінез-құлық көрсеткіштігі жатады. Мінез ол адамның өзіндік бағыт-бағдардың, жан дүниесінің ерекшіліктерінің тұрлаулы белгісі. Дана ақын, рухани адамгершілік қасиеттерін талдап жеткізген халықтың ырысы. «Құтты біліктің» еңбегінің авторы Ж. Баласағұн адамның мінез-құлқы мен оның қоғамдағы орнына ерекше тоқталады. </w:t>
      </w:r>
      <w:r w:rsidRPr="009F42DB">
        <w:rPr>
          <w:rFonts w:ascii="Times New Roman" w:hAnsi="Times New Roman"/>
          <w:color w:val="000000"/>
          <w:sz w:val="28"/>
          <w:szCs w:val="28"/>
        </w:rPr>
        <w:t>[</w:t>
      </w:r>
      <w:r>
        <w:rPr>
          <w:rFonts w:ascii="Times New Roman" w:hAnsi="Times New Roman"/>
          <w:color w:val="000000"/>
          <w:sz w:val="28"/>
          <w:szCs w:val="28"/>
        </w:rPr>
        <w:t>4,21б.</w:t>
      </w:r>
      <w:r w:rsidRPr="009F42DB">
        <w:rPr>
          <w:rFonts w:ascii="Times New Roman" w:hAnsi="Times New Roman"/>
          <w:color w:val="000000"/>
          <w:sz w:val="28"/>
          <w:szCs w:val="28"/>
        </w:rPr>
        <w:t>]</w:t>
      </w:r>
    </w:p>
    <w:p w:rsidR="0093427A" w:rsidRPr="00A3549F" w:rsidRDefault="0093427A" w:rsidP="00B34A7F">
      <w:pPr>
        <w:spacing w:after="0" w:line="360" w:lineRule="auto"/>
        <w:ind w:firstLine="540"/>
        <w:jc w:val="both"/>
        <w:rPr>
          <w:rFonts w:ascii="Times New Roman" w:hAnsi="Times New Roman"/>
          <w:sz w:val="28"/>
          <w:szCs w:val="28"/>
        </w:rPr>
      </w:pPr>
      <w:r w:rsidRPr="00A3549F">
        <w:rPr>
          <w:rFonts w:ascii="Times New Roman" w:hAnsi="Times New Roman"/>
          <w:sz w:val="28"/>
          <w:szCs w:val="28"/>
        </w:rPr>
        <w:t xml:space="preserve">Адам дүниеге қонақ, сондықтан ол артына ылғи да  жақсы сөз бен жақсы ісін қалдырып отыруы қажет. Ол үшін әр кез жаман қылықтан сақтанып, адалдықпен жүріп–тұруы тиіс деген ойлары жақсы мәлім. Ендеше, студенттерді рухани-адамгершілік тәрбиесі арқылы толыққанды жетілген азамат етіп тәрбиелеу-қоғамымыздың басты мақсаты. </w:t>
      </w:r>
    </w:p>
    <w:p w:rsidR="0093427A" w:rsidRPr="00A3549F" w:rsidRDefault="0093427A" w:rsidP="00B34A7F">
      <w:pPr>
        <w:spacing w:after="0" w:line="360" w:lineRule="auto"/>
        <w:ind w:firstLine="540"/>
        <w:jc w:val="both"/>
        <w:rPr>
          <w:rFonts w:ascii="Times New Roman" w:hAnsi="Times New Roman"/>
          <w:sz w:val="28"/>
          <w:szCs w:val="28"/>
        </w:rPr>
      </w:pPr>
      <w:r w:rsidRPr="00A3549F">
        <w:rPr>
          <w:rFonts w:ascii="Times New Roman" w:hAnsi="Times New Roman"/>
          <w:sz w:val="28"/>
          <w:szCs w:val="28"/>
        </w:rPr>
        <w:t xml:space="preserve">Қазақстан – тәуелсіз мемлекет. Тәуелсіз елді өркениетті әлемге танытатын, елдер қатарына терезесін тең ететін күш – білім мен білімді ұрпақ. Білімді ұрпақ - егеменді елдің берік тірегі, себебі мемлекеттің болашағы білімді де саналы жас ұрпақтың жеке басының қалыптасып дамуымен тікелей байланысты. Біз білімді ұрпақтың, рухани жан-дүниесі бай, біліктілігі жоғары, талап-талғамы терең болуын, салауатты өмір салтын дұрыс қалыптастыруын қалаймыз. Жаңа ғасырға аяқ басып отырған заманымызда қоғам мүддесіне лайықты, жан-жақты жетілген, басында ұлттық сана-сезім қалыптасқан ертеңгі қоғам иелері боларлық азамат тәрбиелеп өсіру әрбір отбасының, мектептің, жоғарғы оқу орындарының, ортаның, ұжымның барша жұртшылықтың міндеті.   </w:t>
      </w:r>
    </w:p>
    <w:p w:rsidR="0093427A" w:rsidRPr="00B34A7F" w:rsidRDefault="0093427A" w:rsidP="00B34A7F">
      <w:pPr>
        <w:spacing w:after="0" w:line="360" w:lineRule="auto"/>
        <w:rPr>
          <w:rFonts w:ascii="Times New Roman" w:hAnsi="Times New Roman"/>
          <w:b/>
          <w:sz w:val="28"/>
          <w:szCs w:val="28"/>
          <w:lang w:val="ru-RU"/>
        </w:rPr>
      </w:pPr>
      <w:r w:rsidRPr="00B34A7F">
        <w:rPr>
          <w:rFonts w:ascii="Times New Roman" w:hAnsi="Times New Roman"/>
          <w:b/>
          <w:sz w:val="28"/>
          <w:szCs w:val="28"/>
        </w:rPr>
        <w:t>Әдебиеттер:</w:t>
      </w:r>
    </w:p>
    <w:p w:rsidR="0093427A" w:rsidRPr="00D91927" w:rsidRDefault="0093427A" w:rsidP="00B34A7F">
      <w:pPr>
        <w:numPr>
          <w:ilvl w:val="0"/>
          <w:numId w:val="2"/>
        </w:numPr>
        <w:tabs>
          <w:tab w:val="clear" w:pos="720"/>
          <w:tab w:val="num" w:pos="900"/>
        </w:tabs>
        <w:spacing w:after="0" w:line="360" w:lineRule="auto"/>
        <w:ind w:left="0" w:firstLine="540"/>
        <w:jc w:val="both"/>
        <w:rPr>
          <w:rFonts w:ascii="Times New Roman" w:hAnsi="Times New Roman"/>
          <w:sz w:val="28"/>
          <w:szCs w:val="28"/>
        </w:rPr>
      </w:pPr>
      <w:r w:rsidRPr="00A3549F">
        <w:rPr>
          <w:rFonts w:ascii="Times New Roman" w:hAnsi="Times New Roman"/>
          <w:sz w:val="28"/>
          <w:szCs w:val="28"/>
        </w:rPr>
        <w:t>Ғабитов Т.</w:t>
      </w:r>
      <w:r w:rsidRPr="00A3549F">
        <w:rPr>
          <w:rFonts w:ascii="Times New Roman" w:hAnsi="Times New Roman"/>
          <w:color w:val="000000"/>
          <w:spacing w:val="4"/>
          <w:sz w:val="28"/>
          <w:szCs w:val="28"/>
        </w:rPr>
        <w:t>Философия.  А</w:t>
      </w:r>
      <w:r>
        <w:rPr>
          <w:rFonts w:ascii="Times New Roman" w:hAnsi="Times New Roman"/>
          <w:color w:val="000000"/>
          <w:spacing w:val="4"/>
          <w:sz w:val="28"/>
          <w:szCs w:val="28"/>
        </w:rPr>
        <w:t>.</w:t>
      </w:r>
      <w:r w:rsidRPr="00A3549F">
        <w:rPr>
          <w:rFonts w:ascii="Times New Roman" w:hAnsi="Times New Roman"/>
          <w:color w:val="000000"/>
          <w:spacing w:val="4"/>
          <w:sz w:val="28"/>
          <w:szCs w:val="28"/>
        </w:rPr>
        <w:t>:Раритет,2004</w:t>
      </w:r>
      <w:r>
        <w:rPr>
          <w:rFonts w:ascii="Times New Roman" w:hAnsi="Times New Roman"/>
          <w:color w:val="000000"/>
          <w:spacing w:val="4"/>
          <w:sz w:val="28"/>
          <w:szCs w:val="28"/>
        </w:rPr>
        <w:t>.</w:t>
      </w:r>
      <w:r w:rsidRPr="009F42DB">
        <w:rPr>
          <w:rFonts w:ascii="Times New Roman" w:hAnsi="Times New Roman"/>
          <w:sz w:val="28"/>
          <w:szCs w:val="28"/>
        </w:rPr>
        <w:t>-</w:t>
      </w:r>
      <w:r>
        <w:rPr>
          <w:rFonts w:ascii="Times New Roman" w:hAnsi="Times New Roman"/>
          <w:color w:val="000000"/>
          <w:spacing w:val="4"/>
          <w:sz w:val="28"/>
          <w:szCs w:val="28"/>
        </w:rPr>
        <w:t>56</w:t>
      </w:r>
      <w:r>
        <w:rPr>
          <w:rFonts w:ascii="Times New Roman" w:hAnsi="Times New Roman"/>
          <w:color w:val="000000"/>
          <w:spacing w:val="4"/>
          <w:sz w:val="28"/>
          <w:szCs w:val="28"/>
          <w:lang w:val="ru-RU"/>
        </w:rPr>
        <w:t>б</w:t>
      </w:r>
    </w:p>
    <w:p w:rsidR="0093427A" w:rsidRPr="00A3549F" w:rsidRDefault="0093427A" w:rsidP="00B34A7F">
      <w:pPr>
        <w:numPr>
          <w:ilvl w:val="0"/>
          <w:numId w:val="2"/>
        </w:numPr>
        <w:tabs>
          <w:tab w:val="clear" w:pos="720"/>
          <w:tab w:val="num" w:pos="900"/>
        </w:tabs>
        <w:spacing w:after="0" w:line="360" w:lineRule="auto"/>
        <w:ind w:left="0" w:firstLine="540"/>
        <w:jc w:val="both"/>
        <w:rPr>
          <w:rFonts w:ascii="Times New Roman" w:hAnsi="Times New Roman"/>
          <w:sz w:val="28"/>
          <w:szCs w:val="28"/>
        </w:rPr>
      </w:pPr>
      <w:r w:rsidRPr="00A3549F">
        <w:rPr>
          <w:rFonts w:ascii="Times New Roman" w:hAnsi="Times New Roman"/>
          <w:sz w:val="28"/>
          <w:szCs w:val="28"/>
        </w:rPr>
        <w:t xml:space="preserve">Адамбаев Б. Халық даналығы. </w:t>
      </w:r>
      <w:r w:rsidRPr="00A3549F">
        <w:rPr>
          <w:rFonts w:ascii="Times New Roman" w:hAnsi="Times New Roman"/>
          <w:sz w:val="28"/>
          <w:szCs w:val="28"/>
          <w:lang w:val="ru-RU"/>
        </w:rPr>
        <w:t>–</w:t>
      </w:r>
      <w:r w:rsidRPr="00A3549F">
        <w:rPr>
          <w:rFonts w:ascii="Times New Roman" w:hAnsi="Times New Roman"/>
          <w:sz w:val="28"/>
          <w:szCs w:val="28"/>
        </w:rPr>
        <w:t>А</w:t>
      </w:r>
      <w:r w:rsidRPr="00A3549F">
        <w:rPr>
          <w:rFonts w:ascii="Times New Roman" w:hAnsi="Times New Roman"/>
          <w:sz w:val="28"/>
          <w:szCs w:val="28"/>
          <w:lang w:val="ru-RU"/>
        </w:rPr>
        <w:t>.</w:t>
      </w:r>
      <w:r w:rsidRPr="00A3549F">
        <w:rPr>
          <w:rFonts w:ascii="Times New Roman" w:hAnsi="Times New Roman"/>
          <w:sz w:val="28"/>
          <w:szCs w:val="28"/>
        </w:rPr>
        <w:t>: Рауан,  1996.</w:t>
      </w:r>
      <w:r>
        <w:rPr>
          <w:rFonts w:ascii="Times New Roman" w:hAnsi="Times New Roman"/>
          <w:sz w:val="28"/>
          <w:szCs w:val="28"/>
          <w:lang w:val="ru-RU"/>
        </w:rPr>
        <w:t>-230б</w:t>
      </w:r>
    </w:p>
    <w:p w:rsidR="0093427A" w:rsidRPr="00D91927" w:rsidRDefault="0093427A" w:rsidP="00B34A7F">
      <w:pPr>
        <w:numPr>
          <w:ilvl w:val="0"/>
          <w:numId w:val="2"/>
        </w:numPr>
        <w:tabs>
          <w:tab w:val="clear" w:pos="720"/>
          <w:tab w:val="num" w:pos="900"/>
        </w:tabs>
        <w:spacing w:after="0" w:line="360" w:lineRule="auto"/>
        <w:ind w:left="0" w:firstLine="540"/>
        <w:jc w:val="both"/>
        <w:rPr>
          <w:rFonts w:ascii="Times New Roman" w:hAnsi="Times New Roman"/>
          <w:sz w:val="28"/>
          <w:szCs w:val="28"/>
        </w:rPr>
      </w:pPr>
      <w:r w:rsidRPr="00A3549F">
        <w:rPr>
          <w:rFonts w:ascii="Times New Roman" w:hAnsi="Times New Roman"/>
          <w:sz w:val="28"/>
          <w:szCs w:val="28"/>
        </w:rPr>
        <w:t>Қазақтың тәлімгер ой ан</w:t>
      </w:r>
      <w:r>
        <w:rPr>
          <w:rFonts w:ascii="Times New Roman" w:hAnsi="Times New Roman"/>
          <w:sz w:val="28"/>
          <w:szCs w:val="28"/>
        </w:rPr>
        <w:t>тологиясы. А.</w:t>
      </w:r>
      <w:r w:rsidRPr="00A3549F">
        <w:rPr>
          <w:rFonts w:ascii="Times New Roman" w:hAnsi="Times New Roman"/>
          <w:sz w:val="28"/>
          <w:szCs w:val="28"/>
        </w:rPr>
        <w:t>: Рауан, 1994.</w:t>
      </w:r>
      <w:r w:rsidRPr="009F42DB">
        <w:rPr>
          <w:rFonts w:ascii="Times New Roman" w:hAnsi="Times New Roman"/>
          <w:sz w:val="28"/>
          <w:szCs w:val="28"/>
        </w:rPr>
        <w:t>-</w:t>
      </w:r>
      <w:r>
        <w:rPr>
          <w:rFonts w:ascii="Times New Roman" w:hAnsi="Times New Roman"/>
          <w:sz w:val="28"/>
          <w:szCs w:val="28"/>
        </w:rPr>
        <w:t>102</w:t>
      </w:r>
      <w:r w:rsidRPr="007A709E">
        <w:rPr>
          <w:rFonts w:ascii="Times New Roman" w:hAnsi="Times New Roman"/>
          <w:sz w:val="28"/>
          <w:szCs w:val="28"/>
        </w:rPr>
        <w:t>б</w:t>
      </w:r>
    </w:p>
    <w:p w:rsidR="0093427A" w:rsidRPr="003826F0" w:rsidRDefault="0093427A" w:rsidP="00B34A7F">
      <w:pPr>
        <w:numPr>
          <w:ilvl w:val="0"/>
          <w:numId w:val="2"/>
        </w:numPr>
        <w:tabs>
          <w:tab w:val="clear" w:pos="720"/>
          <w:tab w:val="num" w:pos="900"/>
        </w:tabs>
        <w:spacing w:after="0" w:line="360" w:lineRule="auto"/>
        <w:ind w:left="0" w:firstLine="540"/>
        <w:jc w:val="both"/>
        <w:rPr>
          <w:rFonts w:ascii="Times New Roman" w:hAnsi="Times New Roman"/>
          <w:sz w:val="28"/>
          <w:szCs w:val="28"/>
        </w:rPr>
      </w:pPr>
      <w:r w:rsidRPr="00A3549F">
        <w:rPr>
          <w:rFonts w:ascii="Times New Roman" w:hAnsi="Times New Roman"/>
          <w:color w:val="000000"/>
          <w:spacing w:val="4"/>
          <w:sz w:val="28"/>
          <w:szCs w:val="28"/>
        </w:rPr>
        <w:t>Әбілқасымова А.Е. Студенттердің ізденімпаздығын қалыптастыру. А</w:t>
      </w:r>
      <w:r>
        <w:rPr>
          <w:rFonts w:ascii="Times New Roman" w:hAnsi="Times New Roman"/>
          <w:color w:val="000000"/>
          <w:spacing w:val="4"/>
          <w:sz w:val="28"/>
          <w:szCs w:val="28"/>
        </w:rPr>
        <w:t>.</w:t>
      </w:r>
      <w:r w:rsidRPr="00A3549F">
        <w:rPr>
          <w:rFonts w:ascii="Times New Roman" w:hAnsi="Times New Roman"/>
          <w:color w:val="000000"/>
          <w:spacing w:val="4"/>
          <w:sz w:val="28"/>
          <w:szCs w:val="28"/>
        </w:rPr>
        <w:t>:Білім,1994.</w:t>
      </w:r>
      <w:r w:rsidRPr="009F42DB">
        <w:rPr>
          <w:rFonts w:ascii="Times New Roman" w:hAnsi="Times New Roman"/>
          <w:sz w:val="28"/>
          <w:szCs w:val="28"/>
        </w:rPr>
        <w:t>-</w:t>
      </w:r>
      <w:r>
        <w:rPr>
          <w:rFonts w:ascii="Times New Roman" w:hAnsi="Times New Roman"/>
          <w:sz w:val="28"/>
          <w:szCs w:val="28"/>
        </w:rPr>
        <w:t>21</w:t>
      </w:r>
      <w:r>
        <w:rPr>
          <w:rFonts w:ascii="Times New Roman" w:hAnsi="Times New Roman"/>
          <w:sz w:val="28"/>
          <w:szCs w:val="28"/>
          <w:lang w:val="ru-RU"/>
        </w:rPr>
        <w:t>б</w:t>
      </w:r>
    </w:p>
    <w:p w:rsidR="0093427A" w:rsidRDefault="0093427A" w:rsidP="003826F0">
      <w:pPr>
        <w:spacing w:after="0" w:line="360" w:lineRule="auto"/>
        <w:jc w:val="both"/>
        <w:rPr>
          <w:rFonts w:ascii="Times New Roman" w:hAnsi="Times New Roman"/>
          <w:sz w:val="28"/>
          <w:szCs w:val="28"/>
          <w:lang w:val="ru-RU"/>
        </w:rPr>
      </w:pPr>
    </w:p>
    <w:p w:rsidR="0093427A" w:rsidRPr="00A3549F" w:rsidRDefault="0093427A" w:rsidP="003826F0">
      <w:pPr>
        <w:spacing w:after="0" w:line="360" w:lineRule="auto"/>
        <w:jc w:val="both"/>
        <w:rPr>
          <w:rFonts w:ascii="Times New Roman" w:hAnsi="Times New Roman"/>
          <w:sz w:val="28"/>
          <w:szCs w:val="28"/>
        </w:rPr>
      </w:pPr>
    </w:p>
    <w:p w:rsidR="0093427A" w:rsidRPr="00A3549F" w:rsidRDefault="0093427A" w:rsidP="00B34A7F">
      <w:pPr>
        <w:spacing w:after="0" w:line="360" w:lineRule="auto"/>
        <w:jc w:val="both"/>
        <w:rPr>
          <w:rFonts w:ascii="Times New Roman" w:hAnsi="Times New Roman"/>
          <w:sz w:val="28"/>
          <w:szCs w:val="28"/>
        </w:rPr>
      </w:pPr>
    </w:p>
    <w:p w:rsidR="0093427A" w:rsidRPr="00A3549F" w:rsidRDefault="0093427A" w:rsidP="00B34A7F">
      <w:pPr>
        <w:spacing w:after="0" w:line="360" w:lineRule="auto"/>
        <w:jc w:val="both"/>
        <w:rPr>
          <w:rFonts w:ascii="Times New Roman" w:hAnsi="Times New Roman"/>
          <w:sz w:val="28"/>
          <w:szCs w:val="28"/>
        </w:rPr>
      </w:pPr>
    </w:p>
    <w:sectPr w:rsidR="0093427A" w:rsidRPr="00A3549F" w:rsidSect="00B34A7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A7B73"/>
    <w:multiLevelType w:val="singleLevel"/>
    <w:tmpl w:val="92203E66"/>
    <w:lvl w:ilvl="0">
      <w:numFmt w:val="bullet"/>
      <w:lvlText w:val="-"/>
      <w:lvlJc w:val="left"/>
      <w:pPr>
        <w:tabs>
          <w:tab w:val="num" w:pos="927"/>
        </w:tabs>
        <w:ind w:left="927" w:hanging="360"/>
      </w:pPr>
      <w:rPr>
        <w:rFonts w:ascii="Times New Roman" w:hAnsi="Times New Roman" w:hint="default"/>
      </w:rPr>
    </w:lvl>
  </w:abstractNum>
  <w:abstractNum w:abstractNumId="1">
    <w:nsid w:val="579D7690"/>
    <w:multiLevelType w:val="hybridMultilevel"/>
    <w:tmpl w:val="A656C1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78C"/>
    <w:rsid w:val="000011C1"/>
    <w:rsid w:val="000A0930"/>
    <w:rsid w:val="00286315"/>
    <w:rsid w:val="00301D1B"/>
    <w:rsid w:val="003826F0"/>
    <w:rsid w:val="004245EC"/>
    <w:rsid w:val="00441514"/>
    <w:rsid w:val="004D7F75"/>
    <w:rsid w:val="00514328"/>
    <w:rsid w:val="00584AF6"/>
    <w:rsid w:val="005B093A"/>
    <w:rsid w:val="006A5C90"/>
    <w:rsid w:val="006E5F3E"/>
    <w:rsid w:val="00717506"/>
    <w:rsid w:val="007A16CD"/>
    <w:rsid w:val="007A34EC"/>
    <w:rsid w:val="007A709E"/>
    <w:rsid w:val="008865DB"/>
    <w:rsid w:val="008B7C95"/>
    <w:rsid w:val="00924EEB"/>
    <w:rsid w:val="0093427A"/>
    <w:rsid w:val="009E578C"/>
    <w:rsid w:val="009F42DB"/>
    <w:rsid w:val="00A3549F"/>
    <w:rsid w:val="00AA0E95"/>
    <w:rsid w:val="00AD2730"/>
    <w:rsid w:val="00B34A7F"/>
    <w:rsid w:val="00B42140"/>
    <w:rsid w:val="00C563F8"/>
    <w:rsid w:val="00CB7095"/>
    <w:rsid w:val="00CE3F93"/>
    <w:rsid w:val="00D91927"/>
    <w:rsid w:val="00E047C0"/>
    <w:rsid w:val="00E56D33"/>
    <w:rsid w:val="00E610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730"/>
    <w:pPr>
      <w:spacing w:after="200" w:line="276" w:lineRule="auto"/>
    </w:pPr>
    <w:rPr>
      <w:lang w:val="kk-KZ"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E578C"/>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BodyText">
    <w:name w:val="Body Text"/>
    <w:basedOn w:val="Normal"/>
    <w:link w:val="BodyTextChar"/>
    <w:uiPriority w:val="99"/>
    <w:rsid w:val="00301D1B"/>
    <w:pPr>
      <w:spacing w:after="0" w:line="240" w:lineRule="auto"/>
      <w:ind w:right="279"/>
      <w:jc w:val="both"/>
    </w:pPr>
    <w:rPr>
      <w:rFonts w:ascii="Times New Roman" w:eastAsia="Times New Roman" w:hAnsi="Times New Roman"/>
      <w:sz w:val="28"/>
      <w:szCs w:val="24"/>
      <w:lang w:eastAsia="ru-RU"/>
    </w:rPr>
  </w:style>
  <w:style w:type="character" w:customStyle="1" w:styleId="BodyTextChar">
    <w:name w:val="Body Text Char"/>
    <w:basedOn w:val="DefaultParagraphFont"/>
    <w:link w:val="BodyText"/>
    <w:uiPriority w:val="99"/>
    <w:locked/>
    <w:rsid w:val="00301D1B"/>
    <w:rPr>
      <w:rFonts w:ascii="Times New Roman" w:hAnsi="Times New Roman" w:cs="Times New Roman"/>
      <w:sz w:val="24"/>
      <w:szCs w:val="24"/>
      <w:lang w:val="kk-KZ" w:eastAsia="ru-RU"/>
    </w:rPr>
  </w:style>
  <w:style w:type="paragraph" w:styleId="BodyTextIndent2">
    <w:name w:val="Body Text Indent 2"/>
    <w:basedOn w:val="Normal"/>
    <w:link w:val="BodyTextIndent2Char"/>
    <w:uiPriority w:val="99"/>
    <w:rsid w:val="00301D1B"/>
    <w:pPr>
      <w:spacing w:after="120" w:line="480" w:lineRule="auto"/>
      <w:ind w:left="283"/>
    </w:pPr>
    <w:rPr>
      <w:rFonts w:ascii="Times New Roman" w:eastAsia="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301D1B"/>
    <w:rPr>
      <w:rFonts w:ascii="Times New Roman" w:hAnsi="Times New Roman" w:cs="Times New Roman"/>
      <w:sz w:val="24"/>
      <w:szCs w:val="24"/>
      <w:lang w:val="kk-KZ" w:eastAsia="ru-RU"/>
    </w:rPr>
  </w:style>
  <w:style w:type="paragraph" w:styleId="ListParagraph">
    <w:name w:val="List Paragraph"/>
    <w:basedOn w:val="Normal"/>
    <w:uiPriority w:val="99"/>
    <w:qFormat/>
    <w:rsid w:val="00CB7095"/>
    <w:pPr>
      <w:ind w:left="720"/>
      <w:contextualSpacing/>
    </w:pPr>
  </w:style>
  <w:style w:type="character" w:styleId="Hyperlink">
    <w:name w:val="Hyperlink"/>
    <w:basedOn w:val="DefaultParagraphFont"/>
    <w:uiPriority w:val="99"/>
    <w:rsid w:val="008865D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7</Pages>
  <Words>8190</Words>
  <Characters>4669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2012-12-08T16:13:00Z</dcterms:created>
  <dcterms:modified xsi:type="dcterms:W3CDTF">2015-01-28T10:22:00Z</dcterms:modified>
</cp:coreProperties>
</file>