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44B" w:rsidRPr="009761DA" w:rsidRDefault="0035544B" w:rsidP="009761DA">
      <w:pPr>
        <w:tabs>
          <w:tab w:val="left" w:pos="567"/>
        </w:tabs>
        <w:spacing w:after="0" w:line="360" w:lineRule="auto"/>
        <w:ind w:left="4253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9761DA">
        <w:rPr>
          <w:rFonts w:ascii="Times New Roman" w:hAnsi="Times New Roman"/>
          <w:b/>
          <w:sz w:val="28"/>
          <w:szCs w:val="28"/>
          <w:lang w:val="ru-RU"/>
        </w:rPr>
        <w:t>Єлизавета Пустовських</w:t>
      </w:r>
    </w:p>
    <w:p w:rsidR="0035544B" w:rsidRPr="009761DA" w:rsidRDefault="0035544B" w:rsidP="009761DA">
      <w:pPr>
        <w:tabs>
          <w:tab w:val="left" w:pos="567"/>
        </w:tabs>
        <w:spacing w:after="0" w:line="360" w:lineRule="auto"/>
        <w:ind w:left="4253"/>
        <w:jc w:val="right"/>
        <w:rPr>
          <w:rFonts w:ascii="Times New Roman" w:hAnsi="Times New Roman"/>
          <w:b/>
          <w:sz w:val="28"/>
          <w:szCs w:val="28"/>
        </w:rPr>
      </w:pPr>
      <w:r w:rsidRPr="009761DA">
        <w:rPr>
          <w:rFonts w:ascii="Times New Roman" w:hAnsi="Times New Roman"/>
          <w:b/>
          <w:sz w:val="28"/>
          <w:szCs w:val="28"/>
        </w:rPr>
        <w:t>(Ірпінь, Україна)</w:t>
      </w:r>
    </w:p>
    <w:p w:rsidR="0035544B" w:rsidRPr="009761DA" w:rsidRDefault="0035544B" w:rsidP="00776B6E">
      <w:pPr>
        <w:tabs>
          <w:tab w:val="left" w:pos="567"/>
        </w:tabs>
        <w:spacing w:after="0" w:line="360" w:lineRule="auto"/>
        <w:ind w:left="4253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35544B" w:rsidRDefault="0035544B" w:rsidP="00776B6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761DA">
        <w:rPr>
          <w:rFonts w:ascii="Times New Roman" w:hAnsi="Times New Roman"/>
          <w:b/>
          <w:sz w:val="28"/>
          <w:szCs w:val="28"/>
          <w:lang w:val="ru-RU"/>
        </w:rPr>
        <w:t xml:space="preserve">СУЧАСНИЙ СТАН ТА ПРОБЛЕМИ ПРОХОДЖЕННЯ ДЕРЖАВНОЇ СЛУЖБИ В УКРАЇНІ </w:t>
      </w:r>
    </w:p>
    <w:p w:rsidR="0035544B" w:rsidRPr="009761DA" w:rsidRDefault="0035544B" w:rsidP="00776B6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5544B" w:rsidRDefault="0035544B" w:rsidP="00776B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74E5E">
        <w:rPr>
          <w:rFonts w:ascii="Times New Roman" w:hAnsi="Times New Roman"/>
          <w:sz w:val="28"/>
          <w:szCs w:val="28"/>
          <w:lang w:val="ru-RU"/>
        </w:rPr>
        <w:t>Становлення України як незалежної, демократичної, суверенної  та соціал</w:t>
      </w:r>
      <w:r>
        <w:rPr>
          <w:rFonts w:ascii="Times New Roman" w:hAnsi="Times New Roman"/>
          <w:sz w:val="28"/>
          <w:szCs w:val="28"/>
          <w:lang w:val="ru-RU"/>
        </w:rPr>
        <w:t>ьно налаштованої держави, вибра</w:t>
      </w:r>
      <w:r w:rsidRPr="00274E5E">
        <w:rPr>
          <w:rFonts w:ascii="Times New Roman" w:hAnsi="Times New Roman"/>
          <w:sz w:val="28"/>
          <w:szCs w:val="28"/>
          <w:lang w:val="ru-RU"/>
        </w:rPr>
        <w:t>ний нею курс на європейську інтеграцію зумовлюють необхідність щодо значного підвищення дієвості системи державного управління і її</w:t>
      </w:r>
      <w:r>
        <w:rPr>
          <w:rFonts w:ascii="Times New Roman" w:hAnsi="Times New Roman"/>
          <w:sz w:val="28"/>
          <w:szCs w:val="28"/>
          <w:lang w:val="ru-RU"/>
        </w:rPr>
        <w:t xml:space="preserve"> важливої</w:t>
      </w:r>
      <w:r w:rsidRPr="00274E5E">
        <w:rPr>
          <w:rFonts w:ascii="Times New Roman" w:hAnsi="Times New Roman"/>
          <w:sz w:val="28"/>
          <w:szCs w:val="28"/>
          <w:lang w:val="ru-RU"/>
        </w:rPr>
        <w:t xml:space="preserve"> підсистеми – державної служби. Перетворення і зміни, які відбуваються в усіх сферах суспільного життя потребують якісно нового підходу до державної служби та її проходження.</w:t>
      </w:r>
    </w:p>
    <w:p w:rsidR="0035544B" w:rsidRDefault="0035544B" w:rsidP="00776B6E">
      <w:pPr>
        <w:pStyle w:val="HTMLPreformatted"/>
        <w:shd w:val="clear" w:color="auto" w:fill="FFFFFF"/>
        <w:spacing w:line="360" w:lineRule="auto"/>
        <w:ind w:firstLine="91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чинного законодавства, державна служба </w:t>
      </w:r>
      <w:r w:rsidRPr="00274E5E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це професійна діяльність осіб, </w:t>
      </w:r>
      <w:r w:rsidRPr="00274E5E">
        <w:rPr>
          <w:rFonts w:ascii="Times New Roman" w:hAnsi="Times New Roman" w:cs="Times New Roman"/>
          <w:color w:val="000000"/>
          <w:sz w:val="28"/>
          <w:szCs w:val="28"/>
        </w:rPr>
        <w:t xml:space="preserve">які займають  посади  в  державних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органах  та  їх  апараті  щодо </w:t>
      </w:r>
      <w:r w:rsidRPr="00274E5E">
        <w:rPr>
          <w:rFonts w:ascii="Times New Roman" w:hAnsi="Times New Roman" w:cs="Times New Roman"/>
          <w:color w:val="000000"/>
          <w:sz w:val="28"/>
          <w:szCs w:val="28"/>
        </w:rPr>
        <w:t xml:space="preserve">практичного  виконання  завдань  і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функцій  держави  та одержують </w:t>
      </w:r>
      <w:r w:rsidRPr="00274E5E">
        <w:rPr>
          <w:rFonts w:ascii="Times New Roman" w:hAnsi="Times New Roman" w:cs="Times New Roman"/>
          <w:color w:val="000000"/>
          <w:sz w:val="28"/>
          <w:szCs w:val="28"/>
        </w:rPr>
        <w:t>заробітну плату за рахунок державних коштів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84A79">
        <w:rPr>
          <w:rFonts w:ascii="Times New Roman" w:hAnsi="Times New Roman" w:cs="Times New Roman"/>
          <w:color w:val="000000"/>
          <w:sz w:val="28"/>
          <w:szCs w:val="28"/>
          <w:lang w:val="uk-UA"/>
        </w:rPr>
        <w:t>[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Pr="00A84A79">
        <w:rPr>
          <w:rFonts w:ascii="Times New Roman" w:hAnsi="Times New Roman" w:cs="Times New Roman"/>
          <w:color w:val="000000"/>
          <w:sz w:val="28"/>
          <w:szCs w:val="28"/>
          <w:lang w:val="uk-UA"/>
        </w:rPr>
        <w:t>]</w:t>
      </w:r>
      <w:r w:rsidRPr="00274E5E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0" w:name="o28"/>
      <w:bookmarkEnd w:id="0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35544B" w:rsidRDefault="0035544B" w:rsidP="00776B6E">
      <w:pPr>
        <w:pStyle w:val="HTMLPreformatted"/>
        <w:shd w:val="clear" w:color="auto" w:fill="FFFFFF"/>
        <w:spacing w:line="360" w:lineRule="auto"/>
        <w:ind w:firstLine="91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4E5E">
        <w:rPr>
          <w:rFonts w:ascii="Times New Roman" w:hAnsi="Times New Roman" w:cs="Times New Roman"/>
          <w:color w:val="000000"/>
          <w:sz w:val="28"/>
          <w:szCs w:val="28"/>
          <w:lang w:val="uk-UA"/>
        </w:rPr>
        <w:t>Ці особи є державними службовця</w:t>
      </w:r>
      <w:r w:rsidRPr="00A84A7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ми і мають відповідні службові </w:t>
      </w:r>
      <w:r w:rsidRPr="00274E5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повноваження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час перебування яких на державній службі, складається із послідовних етапів на кожному з яких застосовується відповідна кадрова технологія. Однак, н</w:t>
      </w:r>
      <w:r w:rsidRPr="00274E5E">
        <w:rPr>
          <w:rFonts w:ascii="Times New Roman" w:hAnsi="Times New Roman" w:cs="Times New Roman"/>
          <w:color w:val="000000"/>
          <w:sz w:val="28"/>
          <w:szCs w:val="28"/>
          <w:lang w:val="uk-UA"/>
        </w:rPr>
        <w:t>езважаючи на активне реформування 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истеми державної служби, що три</w:t>
      </w:r>
      <w:r w:rsidRPr="00274E5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ває з початку запровадження адміністративної реформи, прийняття нового Закону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74E5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України «Про державну службу», набрання чинності якого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було 1 січня </w:t>
      </w:r>
      <w:r w:rsidRPr="00274E5E">
        <w:rPr>
          <w:rFonts w:ascii="Times New Roman" w:hAnsi="Times New Roman" w:cs="Times New Roman"/>
          <w:color w:val="000000"/>
          <w:sz w:val="28"/>
          <w:szCs w:val="28"/>
          <w:lang w:val="uk-UA"/>
        </w:rPr>
        <w:t>2013 року, багато питань чіткого законодавчого 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изначення правового статусу дер</w:t>
      </w:r>
      <w:r w:rsidRPr="00274E5E">
        <w:rPr>
          <w:rFonts w:ascii="Times New Roman" w:hAnsi="Times New Roman" w:cs="Times New Roman"/>
          <w:color w:val="000000"/>
          <w:sz w:val="28"/>
          <w:szCs w:val="28"/>
          <w:lang w:val="uk-UA"/>
        </w:rPr>
        <w:t>жавних службовців, засад функціонування кадрі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 державних органів досі залишаються нев</w:t>
      </w:r>
      <w:r w:rsidRPr="00274E5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регульованими.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сьогодні головною проблемою державної служби є недостатнє використання новітніх та інноваційних технологій управління персоналом на державній службі.</w:t>
      </w:r>
    </w:p>
    <w:p w:rsidR="0035544B" w:rsidRPr="00DE5087" w:rsidRDefault="0035544B" w:rsidP="00776B6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5087">
        <w:rPr>
          <w:rFonts w:ascii="Times New Roman" w:hAnsi="Times New Roman"/>
          <w:sz w:val="28"/>
          <w:szCs w:val="28"/>
        </w:rPr>
        <w:t xml:space="preserve">Впродовж останнього часу питання проходження державної служби та визначення основних проблем у цій сфері стали об’єктом уваги багатьох вітчизняних і зарубіжних вчених. Окремі аспекти проходження державної служби досліджували такі видатні вчені: </w:t>
      </w:r>
      <w:r w:rsidRPr="00DE5087">
        <w:rPr>
          <w:rFonts w:ascii="Times New Roman" w:hAnsi="Times New Roman"/>
          <w:sz w:val="28"/>
          <w:szCs w:val="28"/>
          <w:lang w:eastAsia="ru-RU"/>
        </w:rPr>
        <w:t xml:space="preserve">К. Смирнова, Г. Друзенко, С. Костюк, В. Головата, Т. Пахомова, В. Бакуменко, В. Вакуленко, С. Дубенко, Н. Нижник, О. Оболенський, В. Ребкало та інші. </w:t>
      </w:r>
      <w:r>
        <w:rPr>
          <w:rFonts w:ascii="Times New Roman" w:hAnsi="Times New Roman"/>
          <w:sz w:val="28"/>
          <w:szCs w:val="28"/>
          <w:lang w:eastAsia="ru-RU"/>
        </w:rPr>
        <w:t>Водночас низка питань щодо специфіки проходження державної служби набувають додаткової актуальності, а проблеми, які існують в цій сфері потребують додаткового вивчення.</w:t>
      </w:r>
    </w:p>
    <w:p w:rsidR="0035544B" w:rsidRDefault="0035544B" w:rsidP="00776B6E">
      <w:pPr>
        <w:pStyle w:val="HTMLPreformatted"/>
        <w:shd w:val="clear" w:color="auto" w:fill="FFFFFF"/>
        <w:spacing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Метою статті є визначення стану та основних проблем проходження державної служби, а також запропонувати шляхи вирішення даних проблем.</w:t>
      </w:r>
    </w:p>
    <w:p w:rsidR="0035544B" w:rsidRPr="001C53E3" w:rsidRDefault="0035544B" w:rsidP="00776B6E">
      <w:pPr>
        <w:pStyle w:val="HTMLPreformatted"/>
        <w:shd w:val="clear" w:color="auto" w:fill="FFFFFF"/>
        <w:spacing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1C53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Як відомо, державна служба є специфічним видом людської діяльності, який пов'язаний із здійсненням політики держави і реалізацією від імені держави основних економічних, соціальних і політичних програм серед населення.</w:t>
      </w:r>
      <w:r w:rsidRPr="001C53E3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1C53E3"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k-UA"/>
        </w:rPr>
        <w:t>Здавалося б державна служба має бути досить престижним видом діяльності, мати найбільшу кількість професіоналів і спеціаліс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k-UA"/>
        </w:rPr>
        <w:t>тів серед працівників та бути вз</w:t>
      </w:r>
      <w:r w:rsidRPr="001C53E3"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k-UA"/>
        </w:rPr>
        <w:t>ірцем для всіх громадян. Однак, в Україні існує цілий ряд проблем на шляху до успішного проходження державної служби.</w:t>
      </w:r>
    </w:p>
    <w:p w:rsidR="0035544B" w:rsidRPr="00491879" w:rsidRDefault="0035544B" w:rsidP="00776B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Основними проблемами в сфері проходження державної служби є</w:t>
      </w:r>
      <w:r w:rsidRPr="00491879">
        <w:rPr>
          <w:rFonts w:ascii="Times New Roman" w:hAnsi="Times New Roman"/>
          <w:sz w:val="28"/>
          <w:szCs w:val="28"/>
          <w:lang w:val="ru-RU"/>
        </w:rPr>
        <w:t>:</w:t>
      </w:r>
    </w:p>
    <w:p w:rsidR="0035544B" w:rsidRPr="00DE5087" w:rsidRDefault="0035544B" w:rsidP="00776B6E">
      <w:pPr>
        <w:pStyle w:val="NormalWeb"/>
        <w:spacing w:before="0" w:beforeAutospacing="0" w:after="0" w:afterAutospacing="0" w:line="360" w:lineRule="auto"/>
        <w:ind w:right="22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</w:t>
      </w:r>
      <w:r w:rsidRPr="00DE5087">
        <w:rPr>
          <w:sz w:val="28"/>
          <w:szCs w:val="28"/>
        </w:rPr>
        <w:t>лабка спроможність державної служби забезпечувати ефективне виконання завдань щодо реалізації структурних реформ</w:t>
      </w:r>
      <w:r>
        <w:rPr>
          <w:sz w:val="28"/>
          <w:szCs w:val="28"/>
          <w:lang w:val="uk-UA"/>
        </w:rPr>
        <w:t>;</w:t>
      </w:r>
    </w:p>
    <w:p w:rsidR="0035544B" w:rsidRPr="00DE5087" w:rsidRDefault="0035544B" w:rsidP="00776B6E">
      <w:pPr>
        <w:pStyle w:val="NormalWeb"/>
        <w:spacing w:before="0" w:beforeAutospacing="0" w:after="0" w:afterAutospacing="0" w:line="360" w:lineRule="auto"/>
        <w:ind w:right="22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</w:t>
      </w:r>
      <w:r w:rsidRPr="00DE5087">
        <w:rPr>
          <w:sz w:val="28"/>
          <w:szCs w:val="28"/>
        </w:rPr>
        <w:t>едостатня якість надання адміністративних послуг</w:t>
      </w:r>
      <w:r>
        <w:rPr>
          <w:sz w:val="28"/>
          <w:szCs w:val="28"/>
          <w:lang w:val="uk-UA"/>
        </w:rPr>
        <w:t>;</w:t>
      </w:r>
    </w:p>
    <w:p w:rsidR="0035544B" w:rsidRDefault="0035544B" w:rsidP="00776B6E">
      <w:pPr>
        <w:pStyle w:val="NormalWeb"/>
        <w:spacing w:before="0" w:beforeAutospacing="0" w:after="0" w:afterAutospacing="0" w:line="360" w:lineRule="auto"/>
        <w:ind w:right="22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</w:t>
      </w:r>
      <w:r w:rsidRPr="00DE5087">
        <w:rPr>
          <w:sz w:val="28"/>
          <w:szCs w:val="28"/>
        </w:rPr>
        <w:t>едостатній професійний рівень державних службовців для виконання масштабних завдань</w:t>
      </w:r>
      <w:r>
        <w:rPr>
          <w:sz w:val="28"/>
          <w:szCs w:val="28"/>
          <w:lang w:val="uk-UA"/>
        </w:rPr>
        <w:t>;</w:t>
      </w:r>
    </w:p>
    <w:p w:rsidR="0035544B" w:rsidRPr="00DE5087" w:rsidRDefault="0035544B" w:rsidP="00776B6E">
      <w:pPr>
        <w:pStyle w:val="NormalWeb"/>
        <w:spacing w:before="0" w:beforeAutospacing="0" w:after="0" w:afterAutospacing="0" w:line="360" w:lineRule="auto"/>
        <w:ind w:right="22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</w:t>
      </w:r>
      <w:r w:rsidRPr="00DE5087">
        <w:rPr>
          <w:sz w:val="28"/>
          <w:szCs w:val="28"/>
        </w:rPr>
        <w:t>епрестижність держа</w:t>
      </w:r>
      <w:r>
        <w:rPr>
          <w:sz w:val="28"/>
          <w:szCs w:val="28"/>
        </w:rPr>
        <w:t>вної служби та невисокий статус</w:t>
      </w:r>
      <w:r>
        <w:rPr>
          <w:sz w:val="28"/>
          <w:szCs w:val="28"/>
          <w:lang w:val="uk-UA"/>
        </w:rPr>
        <w:t xml:space="preserve"> </w:t>
      </w:r>
      <w:r w:rsidRPr="00DE5087">
        <w:rPr>
          <w:sz w:val="28"/>
          <w:szCs w:val="28"/>
        </w:rPr>
        <w:t>державного службовця</w:t>
      </w:r>
      <w:r>
        <w:rPr>
          <w:sz w:val="28"/>
          <w:szCs w:val="28"/>
          <w:lang w:val="uk-UA"/>
        </w:rPr>
        <w:t>;</w:t>
      </w:r>
    </w:p>
    <w:p w:rsidR="0035544B" w:rsidRPr="00DE5087" w:rsidRDefault="0035544B" w:rsidP="00776B6E">
      <w:pPr>
        <w:pStyle w:val="NormalWeb"/>
        <w:spacing w:before="0" w:beforeAutospacing="0" w:after="0" w:afterAutospacing="0" w:line="360" w:lineRule="auto"/>
        <w:ind w:right="22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</w:t>
      </w:r>
      <w:r>
        <w:rPr>
          <w:sz w:val="28"/>
          <w:szCs w:val="28"/>
        </w:rPr>
        <w:t>изька ефективніст</w:t>
      </w:r>
      <w:r>
        <w:rPr>
          <w:sz w:val="28"/>
          <w:szCs w:val="28"/>
          <w:lang w:val="uk-UA"/>
        </w:rPr>
        <w:t>ь</w:t>
      </w:r>
      <w:r w:rsidRPr="00DE5087">
        <w:rPr>
          <w:sz w:val="28"/>
          <w:szCs w:val="28"/>
        </w:rPr>
        <w:t xml:space="preserve"> механізму запобігання проявам корупції</w:t>
      </w:r>
      <w:r>
        <w:rPr>
          <w:sz w:val="28"/>
          <w:szCs w:val="28"/>
          <w:lang w:val="uk-UA"/>
        </w:rPr>
        <w:t>;</w:t>
      </w:r>
    </w:p>
    <w:p w:rsidR="0035544B" w:rsidRDefault="0035544B" w:rsidP="00776B6E">
      <w:pPr>
        <w:pStyle w:val="NormalWeb"/>
        <w:spacing w:before="0" w:beforeAutospacing="0" w:after="0" w:afterAutospacing="0" w:line="360" w:lineRule="auto"/>
        <w:ind w:right="22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</w:t>
      </w:r>
      <w:r w:rsidRPr="00DE5087">
        <w:rPr>
          <w:sz w:val="28"/>
          <w:szCs w:val="28"/>
        </w:rPr>
        <w:t>ідсутність прозорого механізму прийняття та просування на державній службі</w:t>
      </w:r>
      <w:r>
        <w:rPr>
          <w:sz w:val="28"/>
          <w:szCs w:val="28"/>
          <w:lang w:val="uk-UA"/>
        </w:rPr>
        <w:t>;</w:t>
      </w:r>
    </w:p>
    <w:p w:rsidR="0035544B" w:rsidRPr="00DE5087" w:rsidRDefault="0035544B" w:rsidP="00776B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087">
        <w:rPr>
          <w:rFonts w:ascii="Times New Roman" w:hAnsi="Times New Roman"/>
          <w:sz w:val="28"/>
          <w:szCs w:val="28"/>
        </w:rPr>
        <w:t>- низька ефективність системи державної служби в процесі проведення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5087">
        <w:rPr>
          <w:rFonts w:ascii="Times New Roman" w:hAnsi="Times New Roman"/>
          <w:sz w:val="28"/>
          <w:szCs w:val="28"/>
        </w:rPr>
        <w:t>реформ;</w:t>
      </w:r>
    </w:p>
    <w:p w:rsidR="0035544B" w:rsidRPr="00DE5087" w:rsidRDefault="0035544B" w:rsidP="00776B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087">
        <w:rPr>
          <w:rFonts w:ascii="Times New Roman" w:hAnsi="Times New Roman"/>
          <w:sz w:val="28"/>
          <w:szCs w:val="28"/>
        </w:rPr>
        <w:t>- недостатній рівень професійності державної служби;</w:t>
      </w:r>
    </w:p>
    <w:p w:rsidR="0035544B" w:rsidRPr="00DE5087" w:rsidRDefault="0035544B" w:rsidP="00776B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087">
        <w:rPr>
          <w:rFonts w:ascii="Times New Roman" w:hAnsi="Times New Roman"/>
          <w:sz w:val="28"/>
          <w:szCs w:val="28"/>
        </w:rPr>
        <w:t>- відсутність чіткого розмежування адміністративної та політичної сфер;</w:t>
      </w:r>
    </w:p>
    <w:p w:rsidR="0035544B" w:rsidRPr="00DE5087" w:rsidRDefault="0035544B" w:rsidP="00776B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087">
        <w:rPr>
          <w:rFonts w:ascii="Times New Roman" w:hAnsi="Times New Roman"/>
          <w:sz w:val="28"/>
          <w:szCs w:val="28"/>
        </w:rPr>
        <w:t>- недостатній рівень впровадження принципів політичної нейтральності,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5087">
        <w:rPr>
          <w:rFonts w:ascii="Times New Roman" w:hAnsi="Times New Roman"/>
          <w:sz w:val="28"/>
          <w:szCs w:val="28"/>
        </w:rPr>
        <w:t>відкритості і прозорості в роботі державних службовців;</w:t>
      </w:r>
    </w:p>
    <w:p w:rsidR="0035544B" w:rsidRDefault="0035544B" w:rsidP="00776B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087">
        <w:rPr>
          <w:rFonts w:ascii="Times New Roman" w:hAnsi="Times New Roman"/>
          <w:sz w:val="28"/>
          <w:szCs w:val="28"/>
        </w:rPr>
        <w:t>- недостатній</w:t>
      </w:r>
      <w:r>
        <w:rPr>
          <w:rFonts w:ascii="Times New Roman" w:hAnsi="Times New Roman"/>
          <w:sz w:val="28"/>
          <w:szCs w:val="28"/>
        </w:rPr>
        <w:t>,</w:t>
      </w:r>
      <w:r w:rsidRPr="00DE5087">
        <w:rPr>
          <w:rFonts w:ascii="Times New Roman" w:hAnsi="Times New Roman"/>
          <w:sz w:val="28"/>
          <w:szCs w:val="28"/>
        </w:rPr>
        <w:t xml:space="preserve"> для рівня країн ЄС</w:t>
      </w:r>
      <w:r>
        <w:rPr>
          <w:rFonts w:ascii="Times New Roman" w:hAnsi="Times New Roman"/>
          <w:sz w:val="28"/>
          <w:szCs w:val="28"/>
        </w:rPr>
        <w:t>,</w:t>
      </w:r>
      <w:r w:rsidRPr="00DE5087">
        <w:rPr>
          <w:rFonts w:ascii="Times New Roman" w:hAnsi="Times New Roman"/>
          <w:sz w:val="28"/>
          <w:szCs w:val="28"/>
        </w:rPr>
        <w:t xml:space="preserve"> рівень інституційної відповідальності 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5087">
        <w:rPr>
          <w:rFonts w:ascii="Times New Roman" w:hAnsi="Times New Roman"/>
          <w:sz w:val="28"/>
          <w:szCs w:val="28"/>
        </w:rPr>
        <w:t>механізмів контролю в державному управлінні</w:t>
      </w:r>
      <w:r>
        <w:rPr>
          <w:rFonts w:ascii="Times New Roman" w:hAnsi="Times New Roman"/>
          <w:sz w:val="28"/>
          <w:szCs w:val="28"/>
        </w:rPr>
        <w:t>;</w:t>
      </w:r>
    </w:p>
    <w:p w:rsidR="0035544B" w:rsidRPr="004E727D" w:rsidRDefault="0035544B" w:rsidP="00776B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27D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4E727D">
        <w:rPr>
          <w:rFonts w:ascii="Times New Roman" w:hAnsi="Times New Roman"/>
          <w:sz w:val="28"/>
          <w:szCs w:val="28"/>
        </w:rPr>
        <w:t xml:space="preserve">відсутність реальної оцінки </w:t>
      </w:r>
      <w:r>
        <w:rPr>
          <w:rFonts w:ascii="Times New Roman" w:hAnsi="Times New Roman"/>
          <w:sz w:val="28"/>
          <w:szCs w:val="28"/>
        </w:rPr>
        <w:t xml:space="preserve">діяльності державних службовців </w:t>
      </w:r>
      <w:r w:rsidRPr="004E727D">
        <w:rPr>
          <w:rFonts w:ascii="Times New Roman" w:hAnsi="Times New Roman"/>
          <w:sz w:val="28"/>
          <w:szCs w:val="28"/>
          <w:lang w:val="ru-RU"/>
        </w:rPr>
        <w:t>[3</w:t>
      </w:r>
      <w:r>
        <w:rPr>
          <w:rFonts w:ascii="Times New Roman" w:hAnsi="Times New Roman"/>
          <w:sz w:val="28"/>
          <w:szCs w:val="28"/>
          <w:lang w:val="ru-RU"/>
        </w:rPr>
        <w:t>,с.56</w:t>
      </w:r>
      <w:r w:rsidRPr="004E727D">
        <w:rPr>
          <w:rFonts w:ascii="Times New Roman" w:hAnsi="Times New Roman"/>
          <w:sz w:val="28"/>
          <w:szCs w:val="28"/>
          <w:lang w:val="ru-RU"/>
        </w:rPr>
        <w:t>]</w:t>
      </w:r>
      <w:r w:rsidRPr="004E727D">
        <w:rPr>
          <w:rFonts w:ascii="Times New Roman" w:hAnsi="Times New Roman"/>
          <w:sz w:val="28"/>
          <w:szCs w:val="28"/>
        </w:rPr>
        <w:t>.</w:t>
      </w:r>
    </w:p>
    <w:p w:rsidR="0035544B" w:rsidRPr="00DE5087" w:rsidRDefault="0035544B" w:rsidP="00776B6E">
      <w:pPr>
        <w:pStyle w:val="NormalWeb"/>
        <w:spacing w:before="0" w:beforeAutospacing="0" w:after="0" w:afterAutospacing="0" w:line="360" w:lineRule="auto"/>
        <w:ind w:right="2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1 січня 201</w:t>
      </w:r>
      <w:r>
        <w:rPr>
          <w:sz w:val="28"/>
          <w:szCs w:val="28"/>
          <w:lang w:val="uk-UA"/>
        </w:rPr>
        <w:t>3</w:t>
      </w:r>
      <w:r w:rsidRPr="00DE5087">
        <w:rPr>
          <w:sz w:val="28"/>
          <w:szCs w:val="28"/>
        </w:rPr>
        <w:t xml:space="preserve"> року корпус державних службовців налічував ма</w:t>
      </w:r>
      <w:r>
        <w:rPr>
          <w:sz w:val="28"/>
          <w:szCs w:val="28"/>
        </w:rPr>
        <w:t>йже 280 тис. осіб, з них 60 %</w:t>
      </w:r>
      <w:r>
        <w:rPr>
          <w:sz w:val="28"/>
          <w:szCs w:val="28"/>
          <w:lang w:val="uk-UA"/>
        </w:rPr>
        <w:t xml:space="preserve"> - </w:t>
      </w:r>
      <w:r w:rsidRPr="00DE5087">
        <w:rPr>
          <w:sz w:val="28"/>
          <w:szCs w:val="28"/>
        </w:rPr>
        <w:t>жінки, 40 % - чоловіки.</w:t>
      </w:r>
      <w:r>
        <w:rPr>
          <w:sz w:val="28"/>
          <w:szCs w:val="28"/>
          <w:lang w:val="uk-UA"/>
        </w:rPr>
        <w:t xml:space="preserve"> Г</w:t>
      </w:r>
      <w:r w:rsidRPr="00DE5087">
        <w:rPr>
          <w:sz w:val="28"/>
          <w:szCs w:val="28"/>
          <w:lang w:val="uk-UA"/>
        </w:rPr>
        <w:t>оловн</w:t>
      </w:r>
      <w:r>
        <w:rPr>
          <w:sz w:val="28"/>
          <w:szCs w:val="28"/>
          <w:lang w:val="uk-UA"/>
        </w:rPr>
        <w:t xml:space="preserve">ою </w:t>
      </w:r>
      <w:r w:rsidRPr="00DE5087">
        <w:rPr>
          <w:sz w:val="28"/>
          <w:szCs w:val="28"/>
          <w:lang w:val="uk-UA"/>
        </w:rPr>
        <w:t>проблем</w:t>
      </w:r>
      <w:r>
        <w:rPr>
          <w:sz w:val="28"/>
          <w:szCs w:val="28"/>
          <w:lang w:val="uk-UA"/>
        </w:rPr>
        <w:t>ою</w:t>
      </w:r>
      <w:r w:rsidRPr="00DE50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проходження </w:t>
      </w:r>
      <w:r w:rsidRPr="00DE5087">
        <w:rPr>
          <w:sz w:val="28"/>
          <w:szCs w:val="28"/>
          <w:lang w:val="uk-UA"/>
        </w:rPr>
        <w:t xml:space="preserve">державної служби </w:t>
      </w:r>
      <w:r>
        <w:rPr>
          <w:sz w:val="28"/>
          <w:szCs w:val="28"/>
          <w:lang w:val="uk-UA"/>
        </w:rPr>
        <w:t>є її низька престижність, плинність кадрів та стабільність, яка характеризується повільним просуванням по державним кар</w:t>
      </w:r>
      <w:r w:rsidRPr="00DE508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єрним сходинкам. </w:t>
      </w:r>
      <w:r>
        <w:rPr>
          <w:sz w:val="28"/>
          <w:szCs w:val="28"/>
        </w:rPr>
        <w:t>У період з 200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– 201</w:t>
      </w:r>
      <w:r>
        <w:rPr>
          <w:sz w:val="28"/>
          <w:szCs w:val="28"/>
          <w:lang w:val="uk-UA"/>
        </w:rPr>
        <w:t>2</w:t>
      </w:r>
      <w:r w:rsidRPr="00DE5087">
        <w:rPr>
          <w:sz w:val="28"/>
          <w:szCs w:val="28"/>
        </w:rPr>
        <w:t xml:space="preserve"> років плинні</w:t>
      </w:r>
      <w:r>
        <w:rPr>
          <w:sz w:val="28"/>
          <w:szCs w:val="28"/>
        </w:rPr>
        <w:t xml:space="preserve">сть кадрів на державній службі </w:t>
      </w:r>
      <w:r>
        <w:rPr>
          <w:sz w:val="28"/>
          <w:szCs w:val="28"/>
          <w:lang w:val="uk-UA"/>
        </w:rPr>
        <w:t>була</w:t>
      </w:r>
      <w:r w:rsidRPr="00DE5087">
        <w:rPr>
          <w:sz w:val="28"/>
          <w:szCs w:val="28"/>
        </w:rPr>
        <w:t xml:space="preserve"> на рівні 15 %.</w:t>
      </w:r>
    </w:p>
    <w:p w:rsidR="0035544B" w:rsidRPr="00DE5087" w:rsidRDefault="0035544B" w:rsidP="00776B6E">
      <w:pPr>
        <w:pStyle w:val="NormalWeb"/>
        <w:spacing w:before="0" w:beforeAutospacing="0" w:after="0" w:afterAutospacing="0" w:line="360" w:lineRule="auto"/>
        <w:ind w:right="220" w:firstLine="709"/>
        <w:jc w:val="both"/>
        <w:rPr>
          <w:sz w:val="28"/>
          <w:szCs w:val="28"/>
        </w:rPr>
      </w:pPr>
      <w:r w:rsidRPr="00DE5087">
        <w:rPr>
          <w:sz w:val="28"/>
          <w:szCs w:val="28"/>
        </w:rPr>
        <w:t>Проблема стабільності апарату, наступності та збереження інституційної пам’яті є чи не найбільш актуал</w:t>
      </w:r>
      <w:r>
        <w:rPr>
          <w:sz w:val="28"/>
          <w:szCs w:val="28"/>
        </w:rPr>
        <w:t>ьною для державного управління</w:t>
      </w:r>
      <w:r>
        <w:rPr>
          <w:sz w:val="28"/>
          <w:szCs w:val="28"/>
          <w:lang w:val="uk-UA"/>
        </w:rPr>
        <w:t>, адже п</w:t>
      </w:r>
      <w:r w:rsidRPr="00DE5087">
        <w:rPr>
          <w:sz w:val="28"/>
          <w:szCs w:val="28"/>
        </w:rPr>
        <w:t>линність кадрів вкрай негативно впливає на якість надання адміністративних послуг</w:t>
      </w:r>
      <w:r>
        <w:rPr>
          <w:sz w:val="28"/>
          <w:szCs w:val="28"/>
          <w:lang w:val="uk-UA"/>
        </w:rPr>
        <w:t xml:space="preserve"> </w:t>
      </w:r>
      <w:r w:rsidRPr="00491879">
        <w:rPr>
          <w:sz w:val="28"/>
          <w:szCs w:val="28"/>
        </w:rPr>
        <w:t xml:space="preserve">[2, </w:t>
      </w:r>
      <w:r>
        <w:rPr>
          <w:sz w:val="28"/>
          <w:szCs w:val="28"/>
          <w:lang w:val="en-US"/>
        </w:rPr>
        <w:t>c</w:t>
      </w:r>
      <w:r w:rsidRPr="00491879">
        <w:rPr>
          <w:sz w:val="28"/>
          <w:szCs w:val="28"/>
        </w:rPr>
        <w:t>. 8]</w:t>
      </w:r>
      <w:r w:rsidRPr="00DE5087">
        <w:rPr>
          <w:sz w:val="28"/>
          <w:szCs w:val="28"/>
        </w:rPr>
        <w:t>.</w:t>
      </w:r>
    </w:p>
    <w:p w:rsidR="0035544B" w:rsidRDefault="0035544B" w:rsidP="00776B6E">
      <w:pPr>
        <w:pStyle w:val="NormalWeb"/>
        <w:spacing w:before="0" w:beforeAutospacing="0" w:after="0" w:afterAutospacing="0" w:line="360" w:lineRule="auto"/>
        <w:ind w:right="220" w:firstLine="709"/>
        <w:jc w:val="both"/>
        <w:rPr>
          <w:sz w:val="28"/>
          <w:szCs w:val="28"/>
          <w:lang w:val="uk-UA"/>
        </w:rPr>
      </w:pPr>
      <w:r w:rsidRPr="00DE5087">
        <w:rPr>
          <w:sz w:val="28"/>
          <w:szCs w:val="28"/>
        </w:rPr>
        <w:t>Інша</w:t>
      </w:r>
      <w:r>
        <w:rPr>
          <w:sz w:val="28"/>
          <w:szCs w:val="28"/>
          <w:lang w:val="uk-UA"/>
        </w:rPr>
        <w:t xml:space="preserve"> важлива</w:t>
      </w:r>
      <w:r w:rsidRPr="00DE5087">
        <w:rPr>
          <w:sz w:val="28"/>
          <w:szCs w:val="28"/>
        </w:rPr>
        <w:t xml:space="preserve"> проблема – навчання та підвищення кваліфікації</w:t>
      </w:r>
      <w:r>
        <w:rPr>
          <w:sz w:val="28"/>
          <w:szCs w:val="28"/>
          <w:lang w:val="uk-UA"/>
        </w:rPr>
        <w:t xml:space="preserve"> працівників державної служби, адже, в</w:t>
      </w:r>
      <w:r w:rsidRPr="00DE5087">
        <w:rPr>
          <w:sz w:val="28"/>
          <w:szCs w:val="28"/>
        </w:rPr>
        <w:t>ажливість завдань і функцій, що виконують державні службовці, вимагає постійного системного професійного удосконалення, а також нових підходів до навчальних програм і системи підвищення кваліфікації загалом.</w:t>
      </w:r>
      <w:r>
        <w:rPr>
          <w:sz w:val="28"/>
          <w:szCs w:val="28"/>
          <w:lang w:val="uk-UA"/>
        </w:rPr>
        <w:t xml:space="preserve"> </w:t>
      </w:r>
      <w:r w:rsidRPr="00DE5087">
        <w:rPr>
          <w:sz w:val="28"/>
          <w:szCs w:val="28"/>
        </w:rPr>
        <w:t>Статис</w:t>
      </w:r>
      <w:r>
        <w:rPr>
          <w:sz w:val="28"/>
          <w:szCs w:val="28"/>
        </w:rPr>
        <w:t>тка свідчить, що у період з 200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 – 201</w:t>
      </w:r>
      <w:r>
        <w:rPr>
          <w:sz w:val="28"/>
          <w:szCs w:val="28"/>
          <w:lang w:val="uk-UA"/>
        </w:rPr>
        <w:t>2</w:t>
      </w:r>
      <w:r w:rsidRPr="00DE5087">
        <w:rPr>
          <w:sz w:val="28"/>
          <w:szCs w:val="28"/>
        </w:rPr>
        <w:t xml:space="preserve"> рр. частка державних службовців, які підвищили кваліфіка</w:t>
      </w:r>
      <w:r>
        <w:rPr>
          <w:sz w:val="28"/>
          <w:szCs w:val="28"/>
        </w:rPr>
        <w:t>цію, коливалась на рівні 15,1 %</w:t>
      </w:r>
      <w:r>
        <w:rPr>
          <w:sz w:val="28"/>
          <w:szCs w:val="28"/>
          <w:lang w:val="uk-UA"/>
        </w:rPr>
        <w:t>, що є досить низьким показником. Так, в розвинутих європейських країнах цей показник сягає 60-70%. Як бачимо, це майже у 4 рази перевищує показник нашої держави</w:t>
      </w:r>
      <w:r w:rsidRPr="00491879">
        <w:rPr>
          <w:sz w:val="28"/>
          <w:szCs w:val="28"/>
        </w:rPr>
        <w:t xml:space="preserve"> [</w:t>
      </w:r>
      <w:r>
        <w:rPr>
          <w:sz w:val="28"/>
          <w:szCs w:val="28"/>
        </w:rPr>
        <w:t>5,</w:t>
      </w:r>
      <w:r w:rsidRPr="0049187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</w:t>
      </w:r>
      <w:r w:rsidRPr="00491879">
        <w:rPr>
          <w:sz w:val="28"/>
          <w:szCs w:val="28"/>
        </w:rPr>
        <w:t xml:space="preserve"> 34]</w:t>
      </w:r>
      <w:r>
        <w:rPr>
          <w:sz w:val="28"/>
          <w:szCs w:val="28"/>
          <w:lang w:val="uk-UA"/>
        </w:rPr>
        <w:t>.</w:t>
      </w:r>
    </w:p>
    <w:p w:rsidR="0035544B" w:rsidRDefault="0035544B" w:rsidP="00776B6E">
      <w:pPr>
        <w:pStyle w:val="NormalWeb"/>
        <w:spacing w:before="0" w:beforeAutospacing="0" w:after="0" w:afterAutospacing="0" w:line="360" w:lineRule="auto"/>
        <w:ind w:right="22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На 1 січня 201</w:t>
      </w:r>
      <w:r>
        <w:rPr>
          <w:sz w:val="28"/>
          <w:szCs w:val="28"/>
          <w:lang w:val="uk-UA"/>
        </w:rPr>
        <w:t>3</w:t>
      </w:r>
      <w:r w:rsidRPr="00DE5087">
        <w:rPr>
          <w:sz w:val="28"/>
          <w:szCs w:val="28"/>
        </w:rPr>
        <w:t xml:space="preserve"> року корпус державних службовців налічував ма</w:t>
      </w:r>
      <w:r>
        <w:rPr>
          <w:sz w:val="28"/>
          <w:szCs w:val="28"/>
        </w:rPr>
        <w:t>йже 280 тис. осіб, з них 60 %</w:t>
      </w:r>
      <w:r>
        <w:rPr>
          <w:sz w:val="28"/>
          <w:szCs w:val="28"/>
          <w:lang w:val="uk-UA"/>
        </w:rPr>
        <w:t xml:space="preserve"> - </w:t>
      </w:r>
      <w:r w:rsidRPr="00DE5087">
        <w:rPr>
          <w:sz w:val="28"/>
          <w:szCs w:val="28"/>
        </w:rPr>
        <w:t>жінки, 40 % - чоловіки.</w:t>
      </w:r>
      <w:r>
        <w:rPr>
          <w:sz w:val="28"/>
          <w:szCs w:val="28"/>
          <w:lang w:val="uk-UA"/>
        </w:rPr>
        <w:t xml:space="preserve"> Г</w:t>
      </w:r>
      <w:r w:rsidRPr="00DE5087">
        <w:rPr>
          <w:sz w:val="28"/>
          <w:szCs w:val="28"/>
          <w:lang w:val="uk-UA"/>
        </w:rPr>
        <w:t>оловн</w:t>
      </w:r>
      <w:r>
        <w:rPr>
          <w:sz w:val="28"/>
          <w:szCs w:val="28"/>
          <w:lang w:val="uk-UA"/>
        </w:rPr>
        <w:t xml:space="preserve">ою </w:t>
      </w:r>
      <w:r w:rsidRPr="00DE5087">
        <w:rPr>
          <w:sz w:val="28"/>
          <w:szCs w:val="28"/>
          <w:lang w:val="uk-UA"/>
        </w:rPr>
        <w:t>проблем</w:t>
      </w:r>
      <w:r>
        <w:rPr>
          <w:sz w:val="28"/>
          <w:szCs w:val="28"/>
          <w:lang w:val="uk-UA"/>
        </w:rPr>
        <w:t>ою</w:t>
      </w:r>
      <w:r w:rsidRPr="00DE50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проходження </w:t>
      </w:r>
      <w:r w:rsidRPr="00DE5087">
        <w:rPr>
          <w:sz w:val="28"/>
          <w:szCs w:val="28"/>
          <w:lang w:val="uk-UA"/>
        </w:rPr>
        <w:t xml:space="preserve">державної служби </w:t>
      </w:r>
      <w:r>
        <w:rPr>
          <w:sz w:val="28"/>
          <w:szCs w:val="28"/>
          <w:lang w:val="uk-UA"/>
        </w:rPr>
        <w:t>є її низька престижність та стабільність, яка характеризується повільним просуванням по державним кар</w:t>
      </w:r>
      <w:r w:rsidRPr="00DE508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єрним сходинкам. </w:t>
      </w:r>
    </w:p>
    <w:p w:rsidR="0035544B" w:rsidRDefault="0035544B" w:rsidP="00776B6E">
      <w:pPr>
        <w:pStyle w:val="NormalWeb"/>
        <w:spacing w:before="0" w:beforeAutospacing="0" w:after="0" w:afterAutospacing="0" w:line="360" w:lineRule="auto"/>
        <w:ind w:right="220" w:firstLine="709"/>
        <w:jc w:val="both"/>
        <w:rPr>
          <w:sz w:val="28"/>
          <w:szCs w:val="28"/>
          <w:lang w:val="uk-UA"/>
        </w:rPr>
      </w:pPr>
      <w:r w:rsidRPr="00ED6D05">
        <w:rPr>
          <w:sz w:val="28"/>
          <w:szCs w:val="28"/>
        </w:rPr>
        <w:t>Наслідком цих проблем є висока плинність кадрів на державній службі –</w:t>
      </w:r>
      <w:r>
        <w:rPr>
          <w:sz w:val="28"/>
          <w:szCs w:val="28"/>
          <w:lang w:val="uk-UA"/>
        </w:rPr>
        <w:t xml:space="preserve"> </w:t>
      </w:r>
      <w:r w:rsidRPr="00ED6D05">
        <w:rPr>
          <w:sz w:val="28"/>
          <w:szCs w:val="28"/>
        </w:rPr>
        <w:t>упродовж останніх чотирьох років вона не була нижчою від 15 %. Це означає, що</w:t>
      </w:r>
      <w:r>
        <w:rPr>
          <w:sz w:val="28"/>
          <w:szCs w:val="28"/>
          <w:lang w:val="uk-UA"/>
        </w:rPr>
        <w:t xml:space="preserve"> </w:t>
      </w:r>
      <w:r w:rsidRPr="00ED6D05">
        <w:rPr>
          <w:sz w:val="28"/>
          <w:szCs w:val="28"/>
        </w:rPr>
        <w:t>щорічно з державної служби ідуть близько 40 тис. осіб. Результат – поступова</w:t>
      </w:r>
      <w:r>
        <w:rPr>
          <w:sz w:val="28"/>
          <w:szCs w:val="28"/>
          <w:lang w:val="uk-UA"/>
        </w:rPr>
        <w:t xml:space="preserve"> </w:t>
      </w:r>
      <w:r w:rsidRPr="00ED6D05">
        <w:rPr>
          <w:sz w:val="28"/>
          <w:szCs w:val="28"/>
        </w:rPr>
        <w:t>депрофесіоналізація державної служби.</w:t>
      </w:r>
    </w:p>
    <w:p w:rsidR="0035544B" w:rsidRDefault="0035544B" w:rsidP="00776B6E">
      <w:pPr>
        <w:pStyle w:val="NormalWeb"/>
        <w:spacing w:before="0" w:beforeAutospacing="0" w:after="0" w:afterAutospacing="0" w:line="360" w:lineRule="auto"/>
        <w:ind w:right="221" w:firstLine="709"/>
        <w:jc w:val="both"/>
        <w:rPr>
          <w:sz w:val="28"/>
          <w:szCs w:val="28"/>
          <w:lang w:val="uk-UA"/>
        </w:rPr>
      </w:pPr>
      <w:r w:rsidRPr="00187E14">
        <w:rPr>
          <w:sz w:val="28"/>
          <w:szCs w:val="28"/>
          <w:lang w:val="uk-UA"/>
        </w:rPr>
        <w:t>Крім того, слід зазначити, що українська адміністративна культура, яка</w:t>
      </w:r>
      <w:r>
        <w:rPr>
          <w:sz w:val="28"/>
          <w:szCs w:val="28"/>
          <w:lang w:val="uk-UA"/>
        </w:rPr>
        <w:t xml:space="preserve"> </w:t>
      </w:r>
      <w:r w:rsidRPr="00187E14">
        <w:rPr>
          <w:sz w:val="28"/>
          <w:szCs w:val="28"/>
          <w:lang w:val="uk-UA"/>
        </w:rPr>
        <w:t>базується на централізації, непрозорості й відсутності чітких регламентів</w:t>
      </w:r>
      <w:r>
        <w:rPr>
          <w:sz w:val="28"/>
          <w:szCs w:val="28"/>
          <w:lang w:val="uk-UA"/>
        </w:rPr>
        <w:t xml:space="preserve"> </w:t>
      </w:r>
      <w:r w:rsidRPr="00187E14">
        <w:rPr>
          <w:sz w:val="28"/>
          <w:szCs w:val="28"/>
          <w:lang w:val="uk-UA"/>
        </w:rPr>
        <w:t>прийняття рішень, призводить до зростання іноді невиправданих видатків,</w:t>
      </w:r>
      <w:r>
        <w:rPr>
          <w:sz w:val="28"/>
          <w:szCs w:val="28"/>
          <w:lang w:val="uk-UA"/>
        </w:rPr>
        <w:t xml:space="preserve"> </w:t>
      </w:r>
      <w:r w:rsidRPr="00187E14">
        <w:rPr>
          <w:sz w:val="28"/>
          <w:szCs w:val="28"/>
          <w:lang w:val="uk-UA"/>
        </w:rPr>
        <w:t>збільшення апарату управління, ускладнення суспільних відносин. Саме розрив</w:t>
      </w:r>
      <w:r>
        <w:rPr>
          <w:sz w:val="28"/>
          <w:szCs w:val="28"/>
          <w:lang w:val="uk-UA"/>
        </w:rPr>
        <w:t xml:space="preserve"> </w:t>
      </w:r>
      <w:r w:rsidRPr="00187E14">
        <w:rPr>
          <w:sz w:val="28"/>
          <w:szCs w:val="28"/>
          <w:lang w:val="uk-UA"/>
        </w:rPr>
        <w:t>між сучасними вимогами суспільства і діяльністю державного апарату є ризиком</w:t>
      </w:r>
      <w:r>
        <w:rPr>
          <w:sz w:val="28"/>
          <w:szCs w:val="28"/>
          <w:lang w:val="uk-UA"/>
        </w:rPr>
        <w:t xml:space="preserve"> </w:t>
      </w:r>
      <w:r w:rsidRPr="00187E14">
        <w:rPr>
          <w:sz w:val="28"/>
          <w:szCs w:val="28"/>
          <w:lang w:val="uk-UA"/>
        </w:rPr>
        <w:t>втрати довіри суспільства до влади, а як результат – несприйняття кроків Уряду у</w:t>
      </w:r>
      <w:r>
        <w:rPr>
          <w:sz w:val="28"/>
          <w:szCs w:val="28"/>
          <w:lang w:val="uk-UA"/>
        </w:rPr>
        <w:t xml:space="preserve"> </w:t>
      </w:r>
      <w:r w:rsidRPr="00187E14">
        <w:rPr>
          <w:sz w:val="28"/>
          <w:szCs w:val="28"/>
          <w:lang w:val="uk-UA"/>
        </w:rPr>
        <w:t>сфері реформи державного управління, яка, на відміну від демонстрованої</w:t>
      </w:r>
      <w:r>
        <w:rPr>
          <w:sz w:val="28"/>
          <w:szCs w:val="28"/>
          <w:lang w:val="uk-UA"/>
        </w:rPr>
        <w:t xml:space="preserve"> </w:t>
      </w:r>
      <w:r w:rsidRPr="00187E14">
        <w:rPr>
          <w:sz w:val="28"/>
          <w:szCs w:val="28"/>
          <w:lang w:val="uk-UA"/>
        </w:rPr>
        <w:t>млявості і непослідовності, має бути рішучою та радикальною</w:t>
      </w:r>
      <w:r>
        <w:rPr>
          <w:sz w:val="28"/>
          <w:szCs w:val="28"/>
          <w:lang w:val="uk-UA"/>
        </w:rPr>
        <w:t xml:space="preserve"> </w:t>
      </w:r>
      <w:r w:rsidRPr="00491879">
        <w:rPr>
          <w:sz w:val="28"/>
          <w:szCs w:val="28"/>
          <w:lang w:val="uk-UA"/>
        </w:rPr>
        <w:t xml:space="preserve">[4, </w:t>
      </w:r>
      <w:r>
        <w:rPr>
          <w:sz w:val="28"/>
          <w:szCs w:val="28"/>
          <w:lang w:val="en-US"/>
        </w:rPr>
        <w:t>c</w:t>
      </w:r>
      <w:r w:rsidRPr="00491879">
        <w:rPr>
          <w:sz w:val="28"/>
          <w:szCs w:val="28"/>
          <w:lang w:val="uk-UA"/>
        </w:rPr>
        <w:t xml:space="preserve">. </w:t>
      </w:r>
      <w:r w:rsidRPr="00DD3C29">
        <w:rPr>
          <w:sz w:val="28"/>
          <w:szCs w:val="28"/>
        </w:rPr>
        <w:t>111]</w:t>
      </w:r>
      <w:r w:rsidRPr="00187E14">
        <w:rPr>
          <w:sz w:val="28"/>
          <w:szCs w:val="28"/>
          <w:lang w:val="uk-UA"/>
        </w:rPr>
        <w:t>.</w:t>
      </w:r>
    </w:p>
    <w:p w:rsidR="0035544B" w:rsidRPr="00187E14" w:rsidRDefault="0035544B" w:rsidP="00776B6E">
      <w:pPr>
        <w:pStyle w:val="NormalWeb"/>
        <w:spacing w:before="0" w:beforeAutospacing="0" w:after="0" w:afterAutospacing="0" w:line="360" w:lineRule="auto"/>
        <w:ind w:right="221" w:firstLine="709"/>
        <w:jc w:val="both"/>
        <w:rPr>
          <w:sz w:val="28"/>
          <w:szCs w:val="28"/>
          <w:lang w:val="uk-UA"/>
        </w:rPr>
      </w:pPr>
      <w:r w:rsidRPr="00187E14">
        <w:rPr>
          <w:sz w:val="28"/>
          <w:szCs w:val="28"/>
          <w:lang w:val="uk-UA"/>
        </w:rPr>
        <w:t>Підсумовуючи вищезазначене, можна сформулювати такі пріоритетні</w:t>
      </w:r>
      <w:r>
        <w:rPr>
          <w:sz w:val="28"/>
          <w:szCs w:val="28"/>
          <w:lang w:val="uk-UA"/>
        </w:rPr>
        <w:t xml:space="preserve"> </w:t>
      </w:r>
      <w:r w:rsidRPr="00187E14">
        <w:rPr>
          <w:sz w:val="28"/>
          <w:szCs w:val="28"/>
          <w:lang w:val="uk-UA"/>
        </w:rPr>
        <w:t xml:space="preserve">напрями </w:t>
      </w:r>
      <w:r>
        <w:rPr>
          <w:sz w:val="28"/>
          <w:szCs w:val="28"/>
          <w:lang w:val="uk-UA"/>
        </w:rPr>
        <w:t xml:space="preserve">вирішення проблем </w:t>
      </w:r>
      <w:r w:rsidRPr="00187E14">
        <w:rPr>
          <w:sz w:val="28"/>
          <w:szCs w:val="28"/>
          <w:lang w:val="uk-UA"/>
        </w:rPr>
        <w:t>державної служби в Україні:</w:t>
      </w:r>
    </w:p>
    <w:p w:rsidR="0035544B" w:rsidRPr="00187E14" w:rsidRDefault="0035544B" w:rsidP="00776B6E">
      <w:pPr>
        <w:pStyle w:val="NormalWeb"/>
        <w:spacing w:before="0" w:beforeAutospacing="0" w:after="0" w:afterAutospacing="0" w:line="360" w:lineRule="auto"/>
        <w:ind w:right="22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Дотримання державними службовцями </w:t>
      </w:r>
      <w:r w:rsidRPr="00187E14">
        <w:rPr>
          <w:sz w:val="28"/>
          <w:szCs w:val="28"/>
          <w:lang w:val="uk-UA"/>
        </w:rPr>
        <w:t>Закону України «Про доброчесну поведінку осіб, уповноважених на виконання</w:t>
      </w:r>
      <w:r>
        <w:rPr>
          <w:sz w:val="28"/>
          <w:szCs w:val="28"/>
          <w:lang w:val="uk-UA"/>
        </w:rPr>
        <w:t xml:space="preserve"> </w:t>
      </w:r>
      <w:r w:rsidRPr="00187E14">
        <w:rPr>
          <w:sz w:val="28"/>
          <w:szCs w:val="28"/>
          <w:lang w:val="uk-UA"/>
        </w:rPr>
        <w:t>функцій держави» і «Про конфлікт інтересів».</w:t>
      </w:r>
    </w:p>
    <w:p w:rsidR="0035544B" w:rsidRPr="00187E14" w:rsidRDefault="0035544B" w:rsidP="00776B6E">
      <w:pPr>
        <w:pStyle w:val="NormalWeb"/>
        <w:spacing w:before="0" w:beforeAutospacing="0" w:after="0" w:afterAutospacing="0" w:line="360" w:lineRule="auto"/>
        <w:ind w:right="221" w:firstLine="709"/>
        <w:jc w:val="both"/>
        <w:rPr>
          <w:sz w:val="28"/>
          <w:szCs w:val="28"/>
          <w:lang w:val="uk-UA"/>
        </w:rPr>
      </w:pPr>
      <w:r w:rsidRPr="00187E14">
        <w:rPr>
          <w:sz w:val="28"/>
          <w:szCs w:val="28"/>
          <w:lang w:val="uk-UA"/>
        </w:rPr>
        <w:t>2. Завершення функціонального обстеження органів виконавчої влади,</w:t>
      </w:r>
      <w:r>
        <w:rPr>
          <w:sz w:val="28"/>
          <w:szCs w:val="28"/>
          <w:lang w:val="uk-UA"/>
        </w:rPr>
        <w:t xml:space="preserve"> </w:t>
      </w:r>
      <w:r w:rsidRPr="00187E14">
        <w:rPr>
          <w:sz w:val="28"/>
          <w:szCs w:val="28"/>
          <w:lang w:val="uk-UA"/>
        </w:rPr>
        <w:t>формування реєстрів функцій та послуг і внесення на цій основі пропозицій щодо</w:t>
      </w:r>
      <w:r>
        <w:rPr>
          <w:sz w:val="28"/>
          <w:szCs w:val="28"/>
          <w:lang w:val="uk-UA"/>
        </w:rPr>
        <w:t xml:space="preserve"> </w:t>
      </w:r>
      <w:r w:rsidRPr="00187E14">
        <w:rPr>
          <w:sz w:val="28"/>
          <w:szCs w:val="28"/>
          <w:lang w:val="uk-UA"/>
        </w:rPr>
        <w:t>їх реформування.</w:t>
      </w:r>
    </w:p>
    <w:p w:rsidR="0035544B" w:rsidRPr="00187E14" w:rsidRDefault="0035544B" w:rsidP="00776B6E">
      <w:pPr>
        <w:pStyle w:val="NormalWeb"/>
        <w:spacing w:before="0" w:beforeAutospacing="0" w:after="0" w:afterAutospacing="0" w:line="360" w:lineRule="auto"/>
        <w:ind w:right="221" w:firstLine="709"/>
        <w:jc w:val="both"/>
        <w:rPr>
          <w:sz w:val="28"/>
          <w:szCs w:val="28"/>
          <w:lang w:val="uk-UA"/>
        </w:rPr>
      </w:pPr>
      <w:r w:rsidRPr="00187E14">
        <w:rPr>
          <w:sz w:val="28"/>
          <w:szCs w:val="28"/>
          <w:lang w:val="uk-UA"/>
        </w:rPr>
        <w:t>3. Запровадження сучасних європейських технологій і практик управління</w:t>
      </w:r>
      <w:r>
        <w:rPr>
          <w:sz w:val="28"/>
          <w:szCs w:val="28"/>
          <w:lang w:val="uk-UA"/>
        </w:rPr>
        <w:t xml:space="preserve"> </w:t>
      </w:r>
      <w:r w:rsidRPr="00187E14">
        <w:rPr>
          <w:sz w:val="28"/>
          <w:szCs w:val="28"/>
          <w:lang w:val="uk-UA"/>
        </w:rPr>
        <w:t>персоналом:</w:t>
      </w:r>
    </w:p>
    <w:p w:rsidR="0035544B" w:rsidRDefault="0035544B" w:rsidP="00776B6E">
      <w:pPr>
        <w:pStyle w:val="NormalWeb"/>
        <w:spacing w:before="0" w:beforeAutospacing="0" w:after="0" w:afterAutospacing="0" w:line="360" w:lineRule="auto"/>
        <w:ind w:right="221" w:firstLine="709"/>
        <w:jc w:val="both"/>
        <w:rPr>
          <w:sz w:val="28"/>
          <w:szCs w:val="28"/>
          <w:lang w:val="uk-UA"/>
        </w:rPr>
      </w:pPr>
      <w:r w:rsidRPr="00187E14">
        <w:rPr>
          <w:sz w:val="28"/>
          <w:szCs w:val="28"/>
          <w:lang w:val="uk-UA"/>
        </w:rPr>
        <w:t>- здійснення заходів щодо реформування системи професійного навчання</w:t>
      </w:r>
      <w:r>
        <w:rPr>
          <w:sz w:val="28"/>
          <w:szCs w:val="28"/>
          <w:lang w:val="uk-UA"/>
        </w:rPr>
        <w:t xml:space="preserve"> </w:t>
      </w:r>
      <w:r w:rsidRPr="00187E14">
        <w:rPr>
          <w:sz w:val="28"/>
          <w:szCs w:val="28"/>
          <w:lang w:val="uk-UA"/>
        </w:rPr>
        <w:t>державних службовців, зміщення акцентів на підготовку професіоналів-практиків,</w:t>
      </w:r>
      <w:r>
        <w:rPr>
          <w:sz w:val="28"/>
          <w:szCs w:val="28"/>
          <w:lang w:val="uk-UA"/>
        </w:rPr>
        <w:t xml:space="preserve"> </w:t>
      </w:r>
      <w:r w:rsidRPr="00187E14">
        <w:rPr>
          <w:sz w:val="28"/>
          <w:szCs w:val="28"/>
          <w:lang w:val="uk-UA"/>
        </w:rPr>
        <w:t>а також фахівців з питань європейської та євроатлантичної інтеграції;</w:t>
      </w:r>
    </w:p>
    <w:p w:rsidR="0035544B" w:rsidRPr="00187E14" w:rsidRDefault="0035544B" w:rsidP="00776B6E">
      <w:pPr>
        <w:pStyle w:val="NormalWeb"/>
        <w:spacing w:before="0" w:beforeAutospacing="0" w:after="0" w:afterAutospacing="0" w:line="360" w:lineRule="auto"/>
        <w:ind w:right="22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активне використання інформаційних технологій державними службовцями.</w:t>
      </w:r>
    </w:p>
    <w:p w:rsidR="0035544B" w:rsidRDefault="0035544B" w:rsidP="00776B6E">
      <w:pPr>
        <w:pStyle w:val="NormalWeb"/>
        <w:spacing w:before="0" w:beforeAutospacing="0" w:after="0" w:afterAutospacing="0" w:line="360" w:lineRule="auto"/>
        <w:ind w:right="22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Таким чином, в</w:t>
      </w:r>
      <w:r w:rsidRPr="00187E14">
        <w:rPr>
          <w:sz w:val="28"/>
          <w:szCs w:val="28"/>
          <w:lang w:val="uk-UA"/>
        </w:rPr>
        <w:t>ирішення цих завдань дасть змогу перейти до</w:t>
      </w:r>
      <w:r>
        <w:rPr>
          <w:sz w:val="28"/>
          <w:szCs w:val="28"/>
          <w:lang w:val="uk-UA"/>
        </w:rPr>
        <w:t xml:space="preserve"> </w:t>
      </w:r>
      <w:r w:rsidRPr="00187E14">
        <w:rPr>
          <w:sz w:val="28"/>
          <w:szCs w:val="28"/>
          <w:lang w:val="uk-UA"/>
        </w:rPr>
        <w:t xml:space="preserve">рішучого реформування державного управління, </w:t>
      </w:r>
      <w:r>
        <w:rPr>
          <w:sz w:val="28"/>
          <w:szCs w:val="28"/>
          <w:lang w:val="uk-UA"/>
        </w:rPr>
        <w:t xml:space="preserve">надасть змогу </w:t>
      </w:r>
      <w:r w:rsidRPr="00187E14">
        <w:rPr>
          <w:sz w:val="28"/>
          <w:szCs w:val="28"/>
          <w:lang w:val="uk-UA"/>
        </w:rPr>
        <w:t>адаптувати державну службу до</w:t>
      </w:r>
      <w:r>
        <w:rPr>
          <w:sz w:val="28"/>
          <w:szCs w:val="28"/>
          <w:lang w:val="uk-UA"/>
        </w:rPr>
        <w:t xml:space="preserve"> </w:t>
      </w:r>
      <w:r w:rsidRPr="00187E14">
        <w:rPr>
          <w:sz w:val="28"/>
          <w:szCs w:val="28"/>
          <w:lang w:val="uk-UA"/>
        </w:rPr>
        <w:t>стандартів ЄС та, як наслідок, досягти європейського рівня життя громадян</w:t>
      </w:r>
      <w:r>
        <w:rPr>
          <w:sz w:val="28"/>
          <w:szCs w:val="28"/>
          <w:lang w:val="uk-UA"/>
        </w:rPr>
        <w:t xml:space="preserve"> України, що, власне, і є пріоритетним завданням для реалізації органами державної влади України.</w:t>
      </w:r>
    </w:p>
    <w:p w:rsidR="0035544B" w:rsidRPr="00187E14" w:rsidRDefault="0035544B" w:rsidP="00776B6E">
      <w:pPr>
        <w:pStyle w:val="NormalWeb"/>
        <w:spacing w:before="0" w:beforeAutospacing="0" w:after="0" w:afterAutospacing="0" w:line="360" w:lineRule="auto"/>
        <w:ind w:right="221" w:firstLine="709"/>
        <w:jc w:val="both"/>
        <w:rPr>
          <w:sz w:val="28"/>
          <w:szCs w:val="28"/>
          <w:lang w:val="uk-UA"/>
        </w:rPr>
      </w:pPr>
    </w:p>
    <w:p w:rsidR="0035544B" w:rsidRPr="009761DA" w:rsidRDefault="0035544B" w:rsidP="009761DA">
      <w:pPr>
        <w:pStyle w:val="NormalWeb"/>
        <w:spacing w:before="0" w:beforeAutospacing="0" w:after="0" w:afterAutospacing="0" w:line="360" w:lineRule="auto"/>
        <w:ind w:right="221" w:firstLine="709"/>
        <w:rPr>
          <w:b/>
          <w:sz w:val="28"/>
          <w:szCs w:val="28"/>
        </w:rPr>
      </w:pPr>
      <w:r w:rsidRPr="009761DA">
        <w:rPr>
          <w:b/>
          <w:sz w:val="28"/>
          <w:szCs w:val="28"/>
          <w:lang w:val="uk-UA"/>
        </w:rPr>
        <w:t>Список використаних джерел</w:t>
      </w:r>
      <w:r>
        <w:rPr>
          <w:b/>
          <w:sz w:val="28"/>
          <w:szCs w:val="28"/>
        </w:rPr>
        <w:t>:</w:t>
      </w:r>
    </w:p>
    <w:p w:rsidR="0035544B" w:rsidRPr="00491879" w:rsidRDefault="0035544B" w:rsidP="00776B6E">
      <w:pPr>
        <w:pStyle w:val="NormalWeb"/>
        <w:spacing w:before="0" w:beforeAutospacing="0" w:after="0" w:afterAutospacing="0" w:line="360" w:lineRule="auto"/>
        <w:ind w:right="22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Про державну службу: Закон України </w:t>
      </w:r>
      <w:r w:rsidRPr="003012C5">
        <w:rPr>
          <w:sz w:val="28"/>
          <w:szCs w:val="28"/>
          <w:shd w:val="clear" w:color="auto" w:fill="FFFFFF"/>
        </w:rPr>
        <w:t>від</w:t>
      </w:r>
      <w:r w:rsidRPr="003012C5">
        <w:rPr>
          <w:rStyle w:val="apple-converted-space"/>
          <w:sz w:val="28"/>
          <w:szCs w:val="28"/>
          <w:shd w:val="clear" w:color="auto" w:fill="FFFFFF"/>
        </w:rPr>
        <w:t> </w:t>
      </w:r>
      <w:r w:rsidRPr="003012C5">
        <w:rPr>
          <w:sz w:val="28"/>
          <w:szCs w:val="28"/>
          <w:bdr w:val="none" w:sz="0" w:space="0" w:color="auto" w:frame="1"/>
          <w:shd w:val="clear" w:color="auto" w:fill="FFFFFF"/>
        </w:rPr>
        <w:t>17.11.2011</w:t>
      </w:r>
      <w:r w:rsidRPr="003012C5">
        <w:rPr>
          <w:rStyle w:val="apple-converted-space"/>
          <w:sz w:val="28"/>
          <w:szCs w:val="28"/>
          <w:shd w:val="clear" w:color="auto" w:fill="FFFFFF"/>
        </w:rPr>
        <w:t> </w:t>
      </w:r>
      <w:r w:rsidRPr="003012C5">
        <w:rPr>
          <w:sz w:val="28"/>
          <w:szCs w:val="28"/>
          <w:shd w:val="clear" w:color="auto" w:fill="FFFFFF"/>
        </w:rPr>
        <w:t>№</w:t>
      </w:r>
      <w:r w:rsidRPr="003012C5">
        <w:rPr>
          <w:rStyle w:val="apple-converted-space"/>
          <w:sz w:val="28"/>
          <w:szCs w:val="28"/>
          <w:shd w:val="clear" w:color="auto" w:fill="FFFFFF"/>
        </w:rPr>
        <w:t> </w:t>
      </w:r>
      <w:r w:rsidRPr="003012C5">
        <w:rPr>
          <w:bCs/>
          <w:sz w:val="28"/>
          <w:szCs w:val="28"/>
          <w:bdr w:val="none" w:sz="0" w:space="0" w:color="auto" w:frame="1"/>
          <w:shd w:val="clear" w:color="auto" w:fill="FFFFFF"/>
        </w:rPr>
        <w:t>4050-VI</w:t>
      </w:r>
      <w:r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 – Режим доступу: </w:t>
      </w:r>
      <w:r w:rsidRPr="00491879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http://zakon2.rada.gov.ua/laws/show/4050-17</w:t>
      </w:r>
    </w:p>
    <w:p w:rsidR="0035544B" w:rsidRDefault="0035544B" w:rsidP="00776B6E">
      <w:pPr>
        <w:pStyle w:val="NormalWeb"/>
        <w:spacing w:before="0" w:beforeAutospacing="0" w:after="0" w:afterAutospacing="0" w:line="360" w:lineRule="auto"/>
        <w:ind w:right="22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057575">
        <w:rPr>
          <w:sz w:val="28"/>
          <w:szCs w:val="28"/>
          <w:lang w:val="uk-UA"/>
        </w:rPr>
        <w:t xml:space="preserve"> Луговий В. Адміністративна реформа в Україні</w:t>
      </w:r>
      <w:r>
        <w:rPr>
          <w:sz w:val="28"/>
          <w:szCs w:val="28"/>
          <w:lang w:val="uk-UA"/>
        </w:rPr>
        <w:t xml:space="preserve"> і політична культура // Вісник УАДУ. – 2012</w:t>
      </w:r>
      <w:r w:rsidRPr="00057575">
        <w:rPr>
          <w:sz w:val="28"/>
          <w:szCs w:val="28"/>
          <w:lang w:val="uk-UA"/>
        </w:rPr>
        <w:t>. - № 2. – С. 7 – 10.</w:t>
      </w:r>
    </w:p>
    <w:p w:rsidR="0035544B" w:rsidRPr="00057575" w:rsidRDefault="0035544B" w:rsidP="00776B6E">
      <w:pPr>
        <w:pStyle w:val="NormalWeb"/>
        <w:spacing w:before="0" w:beforeAutospacing="0" w:after="0" w:afterAutospacing="0" w:line="360" w:lineRule="auto"/>
        <w:ind w:right="22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57575">
        <w:rPr>
          <w:sz w:val="28"/>
          <w:szCs w:val="28"/>
          <w:lang w:val="uk-UA"/>
        </w:rPr>
        <w:t>. Коліушко І.Б. Виконавча влада та проблеми адміністративної реформи в Україні:</w:t>
      </w:r>
      <w:r>
        <w:rPr>
          <w:sz w:val="28"/>
          <w:szCs w:val="28"/>
          <w:lang w:val="uk-UA"/>
        </w:rPr>
        <w:t xml:space="preserve"> Моногр. – К.: Факт, 2013</w:t>
      </w:r>
      <w:r w:rsidRPr="00057575">
        <w:rPr>
          <w:sz w:val="28"/>
          <w:szCs w:val="28"/>
          <w:lang w:val="uk-UA"/>
        </w:rPr>
        <w:t>. – 260 с.</w:t>
      </w:r>
    </w:p>
    <w:p w:rsidR="0035544B" w:rsidRDefault="0035544B" w:rsidP="00776B6E">
      <w:pPr>
        <w:pStyle w:val="NormalWeb"/>
        <w:spacing w:before="0" w:beforeAutospacing="0" w:after="0" w:afterAutospacing="0" w:line="360" w:lineRule="auto"/>
        <w:ind w:right="22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57575">
        <w:rPr>
          <w:sz w:val="28"/>
          <w:szCs w:val="28"/>
          <w:lang w:val="uk-UA"/>
        </w:rPr>
        <w:t>. Петришин А.В. Государственная служба. Исто</w:t>
      </w:r>
      <w:r>
        <w:rPr>
          <w:sz w:val="28"/>
          <w:szCs w:val="28"/>
          <w:lang w:val="uk-UA"/>
        </w:rPr>
        <w:t xml:space="preserve">рико-теоретические предпосылки, </w:t>
      </w:r>
      <w:r w:rsidRPr="00057575">
        <w:rPr>
          <w:sz w:val="28"/>
          <w:szCs w:val="28"/>
          <w:lang w:val="uk-UA"/>
        </w:rPr>
        <w:t>сравнительно-правовой и логико-пон</w:t>
      </w:r>
      <w:r>
        <w:rPr>
          <w:sz w:val="28"/>
          <w:szCs w:val="28"/>
          <w:lang w:val="uk-UA"/>
        </w:rPr>
        <w:t>ятийный анализ. – Х.: Факт, 2011</w:t>
      </w:r>
      <w:r w:rsidRPr="00057575">
        <w:rPr>
          <w:sz w:val="28"/>
          <w:szCs w:val="28"/>
          <w:lang w:val="uk-UA"/>
        </w:rPr>
        <w:t>. – 167 с.</w:t>
      </w:r>
    </w:p>
    <w:p w:rsidR="0035544B" w:rsidRPr="00057575" w:rsidRDefault="0035544B" w:rsidP="00776B6E">
      <w:pPr>
        <w:pStyle w:val="NormalWeb"/>
        <w:spacing w:before="0" w:beforeAutospacing="0" w:after="0" w:afterAutospacing="0" w:line="360" w:lineRule="auto"/>
        <w:ind w:right="22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Сурай І. Г. Актуальні питання проходження державної служби України: навч.-метод. посіб./ І. Г. Сурай. – К.:Вид-во КМЦППК, 2011 – 56с.</w:t>
      </w:r>
    </w:p>
    <w:p w:rsidR="0035544B" w:rsidRDefault="0035544B" w:rsidP="00776B6E">
      <w:pPr>
        <w:tabs>
          <w:tab w:val="left" w:pos="567"/>
        </w:tabs>
        <w:spacing w:after="0" w:line="360" w:lineRule="auto"/>
        <w:ind w:left="4253"/>
        <w:jc w:val="both"/>
        <w:rPr>
          <w:rFonts w:ascii="Times New Roman" w:hAnsi="Times New Roman"/>
          <w:sz w:val="28"/>
          <w:szCs w:val="28"/>
        </w:rPr>
      </w:pPr>
    </w:p>
    <w:p w:rsidR="0035544B" w:rsidRPr="009761DA" w:rsidRDefault="0035544B" w:rsidP="009761DA">
      <w:pPr>
        <w:tabs>
          <w:tab w:val="left" w:pos="567"/>
        </w:tabs>
        <w:spacing w:after="0" w:line="360" w:lineRule="auto"/>
        <w:ind w:left="3969"/>
        <w:jc w:val="right"/>
        <w:rPr>
          <w:rFonts w:ascii="Times New Roman" w:hAnsi="Times New Roman"/>
          <w:b/>
          <w:sz w:val="28"/>
          <w:szCs w:val="28"/>
          <w:lang w:val="en-US"/>
        </w:rPr>
      </w:pPr>
      <w:r w:rsidRPr="009761DA">
        <w:rPr>
          <w:rFonts w:ascii="Times New Roman" w:hAnsi="Times New Roman"/>
          <w:b/>
          <w:sz w:val="28"/>
          <w:szCs w:val="28"/>
        </w:rPr>
        <w:t xml:space="preserve">Науковий керівник: </w:t>
      </w:r>
    </w:p>
    <w:p w:rsidR="0035544B" w:rsidRPr="009761DA" w:rsidRDefault="0035544B" w:rsidP="009761DA">
      <w:pPr>
        <w:tabs>
          <w:tab w:val="left" w:pos="567"/>
        </w:tabs>
        <w:spacing w:after="0" w:line="360" w:lineRule="auto"/>
        <w:jc w:val="right"/>
        <w:rPr>
          <w:rFonts w:ascii="Times New Roman" w:hAnsi="Times New Roman"/>
          <w:sz w:val="28"/>
          <w:szCs w:val="28"/>
          <w:lang w:val="en-US"/>
        </w:rPr>
      </w:pPr>
      <w:r w:rsidRPr="00BA49CD">
        <w:rPr>
          <w:rFonts w:ascii="Times New Roman" w:hAnsi="Times New Roman"/>
          <w:sz w:val="28"/>
          <w:szCs w:val="28"/>
        </w:rPr>
        <w:t>кандидат наук з державного управління, доцент, радник податкової служби 2 рангу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C53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завідувач кафедри державного управління і менеджменту Інституту післядипломної 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світи НУДПС</w:t>
      </w:r>
      <w:r w:rsidRPr="001C53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BA49CD">
        <w:rPr>
          <w:rFonts w:ascii="Times New Roman" w:hAnsi="Times New Roman"/>
          <w:sz w:val="28"/>
          <w:szCs w:val="28"/>
        </w:rPr>
        <w:t>Журавський Вадим Лаврентійович</w:t>
      </w:r>
      <w:r>
        <w:rPr>
          <w:rFonts w:ascii="Times New Roman" w:hAnsi="Times New Roman"/>
          <w:sz w:val="28"/>
          <w:szCs w:val="28"/>
          <w:lang w:val="en-US"/>
        </w:rPr>
        <w:t>.</w:t>
      </w:r>
    </w:p>
    <w:p w:rsidR="0035544B" w:rsidRDefault="0035544B" w:rsidP="00776B6E">
      <w:pPr>
        <w:tabs>
          <w:tab w:val="left" w:pos="56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35544B" w:rsidSect="007B0FE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C07FF9"/>
    <w:multiLevelType w:val="multilevel"/>
    <w:tmpl w:val="5A643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7B3"/>
    <w:rsid w:val="00057575"/>
    <w:rsid w:val="000D37B3"/>
    <w:rsid w:val="000E4F70"/>
    <w:rsid w:val="0010406F"/>
    <w:rsid w:val="00187E14"/>
    <w:rsid w:val="001C53E3"/>
    <w:rsid w:val="00220CE9"/>
    <w:rsid w:val="00254BB8"/>
    <w:rsid w:val="00274E5E"/>
    <w:rsid w:val="002A626F"/>
    <w:rsid w:val="002C17A4"/>
    <w:rsid w:val="003012C5"/>
    <w:rsid w:val="00332CDF"/>
    <w:rsid w:val="0035544B"/>
    <w:rsid w:val="00491879"/>
    <w:rsid w:val="004E727D"/>
    <w:rsid w:val="006324DC"/>
    <w:rsid w:val="00776B6E"/>
    <w:rsid w:val="007B0FED"/>
    <w:rsid w:val="00916912"/>
    <w:rsid w:val="00965F5C"/>
    <w:rsid w:val="009761DA"/>
    <w:rsid w:val="009B63FB"/>
    <w:rsid w:val="009F03E4"/>
    <w:rsid w:val="00A8293C"/>
    <w:rsid w:val="00A84A79"/>
    <w:rsid w:val="00BA49CD"/>
    <w:rsid w:val="00C73651"/>
    <w:rsid w:val="00CA3740"/>
    <w:rsid w:val="00CF24B6"/>
    <w:rsid w:val="00DD3C29"/>
    <w:rsid w:val="00DE5087"/>
    <w:rsid w:val="00E03A00"/>
    <w:rsid w:val="00ED6D05"/>
    <w:rsid w:val="00F34BA1"/>
    <w:rsid w:val="00F65668"/>
    <w:rsid w:val="00FF1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06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274E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74E5E"/>
    <w:rPr>
      <w:rFonts w:ascii="Courier New" w:hAnsi="Courier New" w:cs="Courier New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DE50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DE50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E508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3012C5"/>
    <w:rPr>
      <w:rFonts w:cs="Times New Roman"/>
    </w:rPr>
  </w:style>
  <w:style w:type="character" w:customStyle="1" w:styleId="header-user-name">
    <w:name w:val="header-user-name"/>
    <w:basedOn w:val="DefaultParagraphFont"/>
    <w:uiPriority w:val="99"/>
    <w:rsid w:val="00C73651"/>
    <w:rPr>
      <w:rFonts w:cs="Times New Roman"/>
    </w:rPr>
  </w:style>
  <w:style w:type="character" w:styleId="Hyperlink">
    <w:name w:val="Hyperlink"/>
    <w:basedOn w:val="DefaultParagraphFont"/>
    <w:uiPriority w:val="99"/>
    <w:rsid w:val="00C7365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79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163</TotalTime>
  <Pages>5</Pages>
  <Words>5234</Words>
  <Characters>2984</Characters>
  <Application>Microsoft Office Outlook</Application>
  <DocSecurity>0</DocSecurity>
  <Lines>0</Lines>
  <Paragraphs>0</Paragraphs>
  <ScaleCrop>false</ScaleCrop>
  <Company>DreamLair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13</cp:revision>
  <cp:lastPrinted>2014-11-30T19:59:00Z</cp:lastPrinted>
  <dcterms:created xsi:type="dcterms:W3CDTF">2014-11-30T17:24:00Z</dcterms:created>
  <dcterms:modified xsi:type="dcterms:W3CDTF">2015-02-13T11:39:00Z</dcterms:modified>
</cp:coreProperties>
</file>