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09" w:rsidRPr="002F5529" w:rsidRDefault="00DF6309" w:rsidP="00F201A2">
      <w:pPr>
        <w:tabs>
          <w:tab w:val="left" w:pos="6930"/>
        </w:tabs>
        <w:spacing w:line="360" w:lineRule="auto"/>
        <w:ind w:firstLine="708"/>
        <w:jc w:val="right"/>
        <w:rPr>
          <w:rFonts w:ascii="Times New Roman" w:hAnsi="Times New Roman"/>
          <w:b/>
          <w:szCs w:val="28"/>
          <w:lang w:val="en-US"/>
        </w:rPr>
      </w:pPr>
      <w:r w:rsidRPr="002F5529">
        <w:rPr>
          <w:rFonts w:ascii="Times New Roman" w:hAnsi="Times New Roman"/>
          <w:b/>
          <w:szCs w:val="28"/>
        </w:rPr>
        <w:t xml:space="preserve">Галина Жукова </w:t>
      </w:r>
    </w:p>
    <w:p w:rsidR="00DF6309" w:rsidRPr="002F5529" w:rsidRDefault="00DF6309" w:rsidP="00F201A2">
      <w:pPr>
        <w:tabs>
          <w:tab w:val="left" w:pos="6930"/>
        </w:tabs>
        <w:spacing w:line="360" w:lineRule="auto"/>
        <w:ind w:firstLine="708"/>
        <w:jc w:val="right"/>
        <w:rPr>
          <w:rFonts w:ascii="Times New Roman" w:hAnsi="Times New Roman"/>
          <w:b/>
          <w:szCs w:val="28"/>
        </w:rPr>
      </w:pPr>
      <w:r w:rsidRPr="002F5529">
        <w:rPr>
          <w:rFonts w:ascii="Times New Roman" w:hAnsi="Times New Roman"/>
          <w:b/>
          <w:szCs w:val="28"/>
        </w:rPr>
        <w:t>(Гомель, Беларусь)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b/>
          <w:szCs w:val="28"/>
        </w:rPr>
      </w:pP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b/>
          <w:caps/>
          <w:szCs w:val="28"/>
        </w:rPr>
      </w:pPr>
      <w:r w:rsidRPr="005948C0">
        <w:rPr>
          <w:rFonts w:ascii="Times New Roman" w:hAnsi="Times New Roman"/>
          <w:b/>
          <w:caps/>
          <w:szCs w:val="28"/>
        </w:rPr>
        <w:t>Перевод авторских неологизмов в поэтических произведениях</w:t>
      </w:r>
    </w:p>
    <w:p w:rsidR="00DF6309" w:rsidRPr="005948C0" w:rsidRDefault="00DF6309" w:rsidP="00F201A2">
      <w:pPr>
        <w:pStyle w:val="Title"/>
        <w:pBdr>
          <w:bottom w:val="none" w:sz="0" w:space="0" w:color="auto"/>
        </w:pBd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DF6309" w:rsidRPr="005948C0" w:rsidRDefault="00DF6309" w:rsidP="00F201A2">
      <w:pPr>
        <w:pStyle w:val="Title"/>
        <w:pBdr>
          <w:bottom w:val="none" w:sz="0" w:space="0" w:color="auto"/>
        </w:pBd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948C0">
        <w:rPr>
          <w:rFonts w:ascii="Times New Roman" w:hAnsi="Times New Roman"/>
          <w:color w:val="000000"/>
          <w:sz w:val="28"/>
          <w:szCs w:val="28"/>
        </w:rPr>
        <w:t>Перевод текстов представляет определенную трудность, и связано это не только с пониманием содержания оригинала, но и с необходимостью поиска и нахождения лексических соответствий для иностранных слов и словосочетаний. Проблема заключается в том, что во многих случаях точные соответствия для иностранных слов среди русских лексических единиц отсутствуют, и переводчику всякий раз приходится создавать свой вариант перевода, как бы делая заявку на создание нового термина.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Данная статья посвящена исследованию актуальной проблемы перевода разряда безэквивалентных единиц, которые называются авторскими неологизмами. 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5948C0">
        <w:rPr>
          <w:rFonts w:ascii="Times New Roman" w:hAnsi="Times New Roman"/>
          <w:bCs/>
          <w:szCs w:val="28"/>
        </w:rPr>
        <w:t>Особенности перевода авторских неологизмов будут рассмотрены на примере стихотворений Евгения Евтушенко.</w:t>
      </w:r>
      <w:r w:rsidRPr="005948C0">
        <w:rPr>
          <w:rFonts w:ascii="Times New Roman" w:hAnsi="Times New Roman"/>
          <w:szCs w:val="28"/>
        </w:rPr>
        <w:t xml:space="preserve"> </w:t>
      </w:r>
      <w:r w:rsidRPr="005948C0">
        <w:rPr>
          <w:rFonts w:ascii="Times New Roman" w:hAnsi="Times New Roman"/>
          <w:bCs/>
          <w:szCs w:val="28"/>
        </w:rPr>
        <w:t xml:space="preserve">Как известно, автор писал и на русском и на английском, что значительно упрощает наш анализ. </w:t>
      </w:r>
      <w:r w:rsidRPr="005948C0">
        <w:rPr>
          <w:rFonts w:ascii="Times New Roman" w:hAnsi="Times New Roman"/>
          <w:szCs w:val="28"/>
        </w:rPr>
        <w:t>Актуальность данного исследования состоит в том, что перевод неологизмов в поэтических произведениях практически не исследуется.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</w:rPr>
        <w:t>П</w:t>
      </w:r>
      <w:r w:rsidRPr="005948C0">
        <w:rPr>
          <w:rFonts w:ascii="Times New Roman" w:hAnsi="Times New Roman"/>
          <w:szCs w:val="28"/>
        </w:rPr>
        <w:t>роцесс перевода авторских неологизмов с одного языка на другой включает в себя два этапа: уяснение значения неологизма, принимая во внимание его структуру и контекст, и перевод (передача) неологизмов  средствами ПЯ. В данной статье мы остановимся на рассмотрении второго этапа процесса перевода неологизмов, а именно</w:t>
      </w:r>
      <w:r w:rsidRPr="005948C0">
        <w:rPr>
          <w:rFonts w:ascii="Times New Roman" w:hAnsi="Times New Roman"/>
          <w:szCs w:val="28"/>
          <w:lang w:eastAsia="en-US"/>
        </w:rPr>
        <w:t xml:space="preserve"> </w:t>
      </w:r>
      <w:r w:rsidRPr="005948C0">
        <w:rPr>
          <w:rFonts w:ascii="Times New Roman" w:hAnsi="Times New Roman"/>
          <w:szCs w:val="28"/>
        </w:rPr>
        <w:t>способов передачи значения неологизмов средствами переводного языка.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5948C0">
        <w:rPr>
          <w:rFonts w:ascii="Times New Roman" w:hAnsi="Times New Roman"/>
          <w:szCs w:val="28"/>
        </w:rPr>
        <w:t>В ходе межъязыковых контактов был выработан ряд путей передачи неологизмов: калькирование, описательный перевод, лексическая трансформация, семантическая трансформация.</w:t>
      </w:r>
      <w:r w:rsidRPr="005948C0">
        <w:rPr>
          <w:rFonts w:ascii="Times New Roman" w:hAnsi="Times New Roman"/>
          <w:bCs/>
          <w:szCs w:val="28"/>
        </w:rPr>
        <w:t xml:space="preserve"> 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  <w:u w:val="single"/>
        </w:rPr>
        <w:t>Калькирование.</w:t>
      </w:r>
      <w:r w:rsidRPr="005948C0">
        <w:rPr>
          <w:rFonts w:ascii="Times New Roman" w:hAnsi="Times New Roman"/>
          <w:szCs w:val="28"/>
        </w:rPr>
        <w:t xml:space="preserve"> Среди собственно переводных способов в отдельную ветвь выделяется калькирование – это способ перевода лексической единицы оригинала путем замены ее составных частей – морфем или слов их лексическими соответствиями в переводящем языке, которое занимает промежуточное положение между полностью переводимыми и беспереводными способами передачи неологизмов. «Беспереводность» калькирования проявляется в сохранении неизменной внутренней формы слова. Калькирование предполагает существование двусторонних межъязыковых соответствий между элементарными лексическими  единицами, которые и используются в качестве «строительного материала» для воссоздания внутренней формы заимствованного или переводимого слова [1, </w:t>
      </w:r>
      <w:r w:rsidRPr="005948C0">
        <w:rPr>
          <w:rFonts w:ascii="Times New Roman" w:hAnsi="Times New Roman"/>
          <w:szCs w:val="28"/>
          <w:lang w:val="en-US"/>
        </w:rPr>
        <w:t>c</w:t>
      </w:r>
      <w:r w:rsidRPr="005948C0">
        <w:rPr>
          <w:rFonts w:ascii="Times New Roman" w:hAnsi="Times New Roman"/>
          <w:szCs w:val="28"/>
        </w:rPr>
        <w:t>. 78].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  <w:u w:val="single"/>
        </w:rPr>
      </w:pPr>
      <w:r w:rsidRPr="005948C0">
        <w:rPr>
          <w:rFonts w:ascii="Times New Roman" w:hAnsi="Times New Roman"/>
          <w:szCs w:val="28"/>
        </w:rPr>
        <w:t>К примеру, в стихотворении Евтушенко «</w:t>
      </w:r>
      <w:r w:rsidRPr="005948C0">
        <w:rPr>
          <w:rFonts w:ascii="Times New Roman" w:hAnsi="Times New Roman"/>
          <w:szCs w:val="28"/>
          <w:lang w:val="en-US"/>
        </w:rPr>
        <w:t>Again</w:t>
      </w:r>
      <w:r w:rsidRPr="005948C0">
        <w:rPr>
          <w:rFonts w:ascii="Times New Roman" w:hAnsi="Times New Roman"/>
          <w:szCs w:val="28"/>
        </w:rPr>
        <w:t xml:space="preserve"> </w:t>
      </w:r>
      <w:r w:rsidRPr="005948C0">
        <w:rPr>
          <w:rFonts w:ascii="Times New Roman" w:hAnsi="Times New Roman"/>
          <w:szCs w:val="28"/>
          <w:lang w:val="en-US"/>
        </w:rPr>
        <w:t>a</w:t>
      </w:r>
      <w:r w:rsidRPr="005948C0">
        <w:rPr>
          <w:rFonts w:ascii="Times New Roman" w:hAnsi="Times New Roman"/>
          <w:szCs w:val="28"/>
        </w:rPr>
        <w:t xml:space="preserve"> </w:t>
      </w:r>
      <w:r w:rsidRPr="005948C0">
        <w:rPr>
          <w:rFonts w:ascii="Times New Roman" w:hAnsi="Times New Roman"/>
          <w:szCs w:val="28"/>
          <w:lang w:val="en-US"/>
        </w:rPr>
        <w:t>meeting</w:t>
      </w:r>
      <w:r w:rsidRPr="005948C0">
        <w:rPr>
          <w:rFonts w:ascii="Times New Roman" w:hAnsi="Times New Roman"/>
          <w:szCs w:val="28"/>
        </w:rPr>
        <w:t>», написанном им на английском языке, слово «</w:t>
      </w:r>
      <w:r w:rsidRPr="005948C0">
        <w:rPr>
          <w:rFonts w:ascii="Times New Roman" w:hAnsi="Times New Roman"/>
          <w:szCs w:val="28"/>
          <w:lang w:val="en-US"/>
        </w:rPr>
        <w:t>helmhold</w:t>
      </w:r>
      <w:r w:rsidRPr="005948C0">
        <w:rPr>
          <w:rFonts w:ascii="Times New Roman" w:hAnsi="Times New Roman"/>
          <w:szCs w:val="28"/>
        </w:rPr>
        <w:t>» состоит из «</w:t>
      </w:r>
      <w:r w:rsidRPr="005948C0">
        <w:rPr>
          <w:rFonts w:ascii="Times New Roman" w:hAnsi="Times New Roman"/>
          <w:szCs w:val="28"/>
          <w:lang w:val="en-US"/>
        </w:rPr>
        <w:t>helm</w:t>
      </w:r>
      <w:r w:rsidRPr="005948C0">
        <w:rPr>
          <w:rFonts w:ascii="Times New Roman" w:hAnsi="Times New Roman"/>
          <w:szCs w:val="28"/>
        </w:rPr>
        <w:t>» и «</w:t>
      </w:r>
      <w:r w:rsidRPr="005948C0">
        <w:rPr>
          <w:rFonts w:ascii="Times New Roman" w:hAnsi="Times New Roman"/>
          <w:szCs w:val="28"/>
          <w:lang w:val="en-US"/>
        </w:rPr>
        <w:t>hold</w:t>
      </w:r>
      <w:r w:rsidRPr="005948C0">
        <w:rPr>
          <w:rFonts w:ascii="Times New Roman" w:hAnsi="Times New Roman"/>
          <w:szCs w:val="28"/>
        </w:rPr>
        <w:t>», которые по отдельности могут быть переведены как «руль» и «владение», таким образом, при их сложении получается «</w:t>
      </w:r>
      <w:r w:rsidRPr="005948C0">
        <w:rPr>
          <w:rFonts w:ascii="Times New Roman" w:hAnsi="Times New Roman"/>
          <w:b/>
          <w:i/>
          <w:szCs w:val="28"/>
        </w:rPr>
        <w:t>рулевладение</w:t>
      </w:r>
      <w:r w:rsidRPr="005948C0">
        <w:rPr>
          <w:rFonts w:ascii="Times New Roman" w:hAnsi="Times New Roman"/>
          <w:szCs w:val="28"/>
        </w:rPr>
        <w:t>».</w:t>
      </w:r>
      <w:r w:rsidRPr="005948C0">
        <w:rPr>
          <w:rFonts w:ascii="Times New Roman" w:hAnsi="Times New Roman"/>
          <w:i/>
          <w:color w:val="auto"/>
          <w:szCs w:val="28"/>
        </w:rPr>
        <w:t xml:space="preserve"> </w:t>
      </w:r>
    </w:p>
    <w:p w:rsidR="00DF6309" w:rsidRPr="005948C0" w:rsidRDefault="00DF6309" w:rsidP="00F201A2">
      <w:pPr>
        <w:pStyle w:val="HTMLPreformatted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948C0">
        <w:rPr>
          <w:rFonts w:ascii="Times New Roman" w:hAnsi="Times New Roman" w:cs="Times New Roman"/>
          <w:sz w:val="28"/>
          <w:szCs w:val="28"/>
        </w:rPr>
        <w:t>Приведём другой пример из произведения Евтушенко на русском языке:</w:t>
      </w:r>
    </w:p>
    <w:p w:rsidR="00DF6309" w:rsidRPr="005948C0" w:rsidRDefault="00DF6309" w:rsidP="00F201A2">
      <w:pPr>
        <w:pStyle w:val="HTMLPreformatted"/>
        <w:spacing w:line="36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5948C0">
        <w:rPr>
          <w:rFonts w:ascii="Times New Roman" w:hAnsi="Times New Roman" w:cs="Times New Roman"/>
          <w:i/>
          <w:sz w:val="28"/>
          <w:szCs w:val="28"/>
        </w:rPr>
        <w:t xml:space="preserve">Меня все обвиняли в </w:t>
      </w:r>
      <w:r w:rsidRPr="005948C0">
        <w:rPr>
          <w:rFonts w:ascii="Times New Roman" w:hAnsi="Times New Roman" w:cs="Times New Roman"/>
          <w:i/>
          <w:sz w:val="28"/>
          <w:szCs w:val="28"/>
          <w:u w:val="single"/>
        </w:rPr>
        <w:t>себялюбье</w:t>
      </w:r>
      <w:r w:rsidRPr="005948C0">
        <w:rPr>
          <w:rFonts w:ascii="Times New Roman" w:hAnsi="Times New Roman" w:cs="Times New Roman"/>
          <w:i/>
          <w:sz w:val="28"/>
          <w:szCs w:val="28"/>
        </w:rPr>
        <w:t xml:space="preserve">,   </w:t>
      </w:r>
    </w:p>
    <w:p w:rsidR="00DF6309" w:rsidRPr="005948C0" w:rsidRDefault="00DF6309" w:rsidP="00F201A2">
      <w:pPr>
        <w:spacing w:line="360" w:lineRule="auto"/>
        <w:jc w:val="left"/>
        <w:rPr>
          <w:rFonts w:ascii="Times New Roman" w:hAnsi="Times New Roman"/>
          <w:i/>
          <w:szCs w:val="28"/>
        </w:rPr>
      </w:pPr>
      <w:r w:rsidRPr="005948C0">
        <w:rPr>
          <w:rFonts w:ascii="Times New Roman" w:hAnsi="Times New Roman"/>
          <w:szCs w:val="28"/>
        </w:rPr>
        <w:t xml:space="preserve">          </w:t>
      </w:r>
      <w:r w:rsidRPr="005948C0">
        <w:rPr>
          <w:rFonts w:ascii="Times New Roman" w:hAnsi="Times New Roman"/>
          <w:i/>
          <w:szCs w:val="28"/>
          <w:u w:val="single"/>
        </w:rPr>
        <w:t>лжеоптимизма</w:t>
      </w:r>
      <w:r w:rsidRPr="005948C0">
        <w:rPr>
          <w:rFonts w:ascii="Times New Roman" w:hAnsi="Times New Roman"/>
          <w:i/>
          <w:szCs w:val="28"/>
        </w:rPr>
        <w:t xml:space="preserve"> наглых торгашей. 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i/>
          <w:color w:val="auto"/>
          <w:szCs w:val="28"/>
        </w:rPr>
      </w:pPr>
      <w:r w:rsidRPr="005948C0">
        <w:rPr>
          <w:rFonts w:ascii="Times New Roman" w:hAnsi="Times New Roman"/>
          <w:i/>
          <w:szCs w:val="28"/>
        </w:rPr>
        <w:t>«</w:t>
      </w:r>
      <w:r w:rsidRPr="005948C0">
        <w:rPr>
          <w:rFonts w:ascii="Times New Roman" w:hAnsi="Times New Roman"/>
          <w:b/>
          <w:i/>
          <w:szCs w:val="28"/>
        </w:rPr>
        <w:t>Лжеоптимизм</w:t>
      </w:r>
      <w:r w:rsidRPr="005948C0">
        <w:rPr>
          <w:rFonts w:ascii="Times New Roman" w:hAnsi="Times New Roman"/>
          <w:i/>
          <w:szCs w:val="28"/>
        </w:rPr>
        <w:t>»</w:t>
      </w:r>
      <w:r w:rsidRPr="005948C0">
        <w:rPr>
          <w:rFonts w:ascii="Times New Roman" w:hAnsi="Times New Roman"/>
          <w:szCs w:val="28"/>
        </w:rPr>
        <w:t xml:space="preserve"> – состоит из </w:t>
      </w:r>
      <w:r w:rsidRPr="005948C0">
        <w:rPr>
          <w:rFonts w:ascii="Times New Roman" w:hAnsi="Times New Roman"/>
          <w:i/>
          <w:szCs w:val="28"/>
        </w:rPr>
        <w:t xml:space="preserve">«лже» </w:t>
      </w:r>
      <w:r w:rsidRPr="005948C0">
        <w:rPr>
          <w:rFonts w:ascii="Times New Roman" w:hAnsi="Times New Roman"/>
          <w:szCs w:val="28"/>
        </w:rPr>
        <w:t>и</w:t>
      </w:r>
      <w:r w:rsidRPr="005948C0">
        <w:rPr>
          <w:rFonts w:ascii="Times New Roman" w:hAnsi="Times New Roman"/>
          <w:i/>
          <w:szCs w:val="28"/>
        </w:rPr>
        <w:t xml:space="preserve"> «оптимизм», </w:t>
      </w:r>
      <w:r w:rsidRPr="005948C0">
        <w:rPr>
          <w:rFonts w:ascii="Times New Roman" w:hAnsi="Times New Roman"/>
          <w:szCs w:val="28"/>
        </w:rPr>
        <w:t>таким образом, перевод на английский язык будет</w:t>
      </w:r>
      <w:r w:rsidRPr="005948C0">
        <w:rPr>
          <w:rFonts w:ascii="Times New Roman" w:hAnsi="Times New Roman"/>
          <w:i/>
          <w:szCs w:val="28"/>
        </w:rPr>
        <w:t xml:space="preserve"> «</w:t>
      </w:r>
      <w:r w:rsidRPr="005948C0">
        <w:rPr>
          <w:rFonts w:ascii="Times New Roman" w:hAnsi="Times New Roman"/>
          <w:b/>
          <w:i/>
          <w:szCs w:val="28"/>
          <w:lang w:val="en-US"/>
        </w:rPr>
        <w:t>peroptimism</w:t>
      </w:r>
      <w:r w:rsidRPr="005948C0">
        <w:rPr>
          <w:rFonts w:ascii="Times New Roman" w:hAnsi="Times New Roman"/>
          <w:i/>
          <w:szCs w:val="28"/>
        </w:rPr>
        <w:t xml:space="preserve">» </w:t>
      </w:r>
      <w:r w:rsidRPr="005948C0">
        <w:rPr>
          <w:rFonts w:ascii="Times New Roman" w:hAnsi="Times New Roman"/>
          <w:szCs w:val="28"/>
        </w:rPr>
        <w:t>или</w:t>
      </w:r>
      <w:r w:rsidRPr="005948C0">
        <w:rPr>
          <w:rFonts w:ascii="Times New Roman" w:hAnsi="Times New Roman"/>
          <w:i/>
          <w:szCs w:val="28"/>
        </w:rPr>
        <w:t xml:space="preserve"> «</w:t>
      </w:r>
      <w:r w:rsidRPr="005948C0">
        <w:rPr>
          <w:rFonts w:ascii="Times New Roman" w:hAnsi="Times New Roman"/>
          <w:b/>
          <w:i/>
          <w:szCs w:val="28"/>
          <w:lang w:val="en-US"/>
        </w:rPr>
        <w:t>false</w:t>
      </w:r>
      <w:r w:rsidRPr="005948C0">
        <w:rPr>
          <w:rFonts w:ascii="Times New Roman" w:hAnsi="Times New Roman"/>
          <w:b/>
          <w:i/>
          <w:szCs w:val="28"/>
        </w:rPr>
        <w:t xml:space="preserve"> </w:t>
      </w:r>
      <w:r w:rsidRPr="005948C0">
        <w:rPr>
          <w:rFonts w:ascii="Times New Roman" w:hAnsi="Times New Roman"/>
          <w:b/>
          <w:i/>
          <w:szCs w:val="28"/>
          <w:lang w:val="en-US"/>
        </w:rPr>
        <w:t>optimism</w:t>
      </w:r>
      <w:r w:rsidRPr="005948C0">
        <w:rPr>
          <w:rFonts w:ascii="Times New Roman" w:hAnsi="Times New Roman"/>
          <w:i/>
          <w:szCs w:val="28"/>
        </w:rPr>
        <w:t>»; «</w:t>
      </w:r>
      <w:r w:rsidRPr="005948C0">
        <w:rPr>
          <w:rFonts w:ascii="Times New Roman" w:hAnsi="Times New Roman"/>
          <w:b/>
          <w:i/>
          <w:szCs w:val="28"/>
        </w:rPr>
        <w:t>себялюбье</w:t>
      </w:r>
      <w:r w:rsidRPr="005948C0">
        <w:rPr>
          <w:rFonts w:ascii="Times New Roman" w:hAnsi="Times New Roman"/>
          <w:i/>
          <w:szCs w:val="28"/>
        </w:rPr>
        <w:t xml:space="preserve">» </w:t>
      </w:r>
      <w:r w:rsidRPr="005948C0">
        <w:rPr>
          <w:rFonts w:ascii="Times New Roman" w:hAnsi="Times New Roman"/>
          <w:szCs w:val="28"/>
        </w:rPr>
        <w:t>может быть переведено способом калькирования, как</w:t>
      </w:r>
      <w:r w:rsidRPr="005948C0">
        <w:rPr>
          <w:rFonts w:ascii="Times New Roman" w:hAnsi="Times New Roman"/>
          <w:i/>
          <w:szCs w:val="28"/>
        </w:rPr>
        <w:t xml:space="preserve"> «</w:t>
      </w:r>
      <w:r w:rsidRPr="005948C0">
        <w:rPr>
          <w:rFonts w:ascii="Times New Roman" w:hAnsi="Times New Roman"/>
          <w:b/>
          <w:i/>
          <w:szCs w:val="28"/>
          <w:lang w:val="en-US"/>
        </w:rPr>
        <w:t>selflove</w:t>
      </w:r>
      <w:r w:rsidRPr="005948C0">
        <w:rPr>
          <w:rFonts w:ascii="Times New Roman" w:hAnsi="Times New Roman"/>
          <w:i/>
          <w:szCs w:val="28"/>
        </w:rPr>
        <w:t>».</w:t>
      </w:r>
      <w:r w:rsidRPr="005948C0">
        <w:rPr>
          <w:rFonts w:ascii="Times New Roman" w:hAnsi="Times New Roman"/>
          <w:szCs w:val="28"/>
        </w:rPr>
        <w:t xml:space="preserve">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color w:val="auto"/>
          <w:szCs w:val="28"/>
        </w:rPr>
      </w:pPr>
      <w:r w:rsidRPr="005948C0">
        <w:rPr>
          <w:rFonts w:ascii="Times New Roman" w:hAnsi="Times New Roman"/>
          <w:i/>
          <w:color w:val="auto"/>
          <w:szCs w:val="28"/>
        </w:rPr>
        <w:tab/>
      </w:r>
      <w:r w:rsidRPr="005948C0">
        <w:rPr>
          <w:rFonts w:ascii="Times New Roman" w:hAnsi="Times New Roman"/>
          <w:color w:val="auto"/>
          <w:szCs w:val="28"/>
        </w:rPr>
        <w:t>В том же стихотворении «</w:t>
      </w:r>
      <w:r w:rsidRPr="005948C0">
        <w:rPr>
          <w:rFonts w:ascii="Times New Roman" w:hAnsi="Times New Roman"/>
          <w:color w:val="auto"/>
          <w:szCs w:val="28"/>
          <w:lang w:val="en-US"/>
        </w:rPr>
        <w:t>Again</w:t>
      </w:r>
      <w:r w:rsidRPr="005948C0">
        <w:rPr>
          <w:rFonts w:ascii="Times New Roman" w:hAnsi="Times New Roman"/>
          <w:color w:val="auto"/>
          <w:szCs w:val="28"/>
        </w:rPr>
        <w:t xml:space="preserve"> </w:t>
      </w:r>
      <w:r w:rsidRPr="005948C0">
        <w:rPr>
          <w:rFonts w:ascii="Times New Roman" w:hAnsi="Times New Roman"/>
          <w:color w:val="auto"/>
          <w:szCs w:val="28"/>
          <w:lang w:val="en-US"/>
        </w:rPr>
        <w:t>a</w:t>
      </w:r>
      <w:r w:rsidRPr="005948C0">
        <w:rPr>
          <w:rFonts w:ascii="Times New Roman" w:hAnsi="Times New Roman"/>
          <w:color w:val="auto"/>
          <w:szCs w:val="28"/>
        </w:rPr>
        <w:t xml:space="preserve"> </w:t>
      </w:r>
      <w:r w:rsidRPr="005948C0">
        <w:rPr>
          <w:rFonts w:ascii="Times New Roman" w:hAnsi="Times New Roman"/>
          <w:color w:val="auto"/>
          <w:szCs w:val="28"/>
          <w:lang w:val="en-US"/>
        </w:rPr>
        <w:t>meeting</w:t>
      </w:r>
      <w:r w:rsidRPr="005948C0">
        <w:rPr>
          <w:rFonts w:ascii="Times New Roman" w:hAnsi="Times New Roman"/>
          <w:color w:val="auto"/>
          <w:szCs w:val="28"/>
        </w:rPr>
        <w:t xml:space="preserve">» находим неологизм </w:t>
      </w:r>
      <w:r w:rsidRPr="005948C0">
        <w:rPr>
          <w:rFonts w:ascii="Times New Roman" w:hAnsi="Times New Roman"/>
          <w:i/>
          <w:color w:val="auto"/>
          <w:szCs w:val="28"/>
        </w:rPr>
        <w:t>«</w:t>
      </w:r>
      <w:r w:rsidRPr="005948C0">
        <w:rPr>
          <w:rFonts w:ascii="Times New Roman" w:hAnsi="Times New Roman"/>
          <w:i/>
          <w:color w:val="auto"/>
          <w:szCs w:val="28"/>
          <w:lang w:val="en-US"/>
        </w:rPr>
        <w:t>co</w:t>
      </w:r>
      <w:r w:rsidRPr="005948C0">
        <w:rPr>
          <w:rFonts w:ascii="Times New Roman" w:hAnsi="Times New Roman"/>
          <w:i/>
          <w:color w:val="auto"/>
          <w:szCs w:val="28"/>
        </w:rPr>
        <w:t>-</w:t>
      </w:r>
      <w:r w:rsidRPr="005948C0">
        <w:rPr>
          <w:rFonts w:ascii="Times New Roman" w:hAnsi="Times New Roman"/>
          <w:i/>
          <w:color w:val="auto"/>
          <w:szCs w:val="28"/>
          <w:lang w:val="en-US"/>
        </w:rPr>
        <w:t>lying</w:t>
      </w:r>
      <w:r w:rsidRPr="005948C0">
        <w:rPr>
          <w:rFonts w:ascii="Times New Roman" w:hAnsi="Times New Roman"/>
          <w:i/>
          <w:color w:val="auto"/>
          <w:szCs w:val="28"/>
        </w:rPr>
        <w:t xml:space="preserve">»: </w:t>
      </w:r>
    </w:p>
    <w:p w:rsidR="00DF6309" w:rsidRPr="005948C0" w:rsidRDefault="00DF6309" w:rsidP="00F201A2">
      <w:pPr>
        <w:spacing w:line="360" w:lineRule="auto"/>
        <w:jc w:val="left"/>
        <w:rPr>
          <w:rFonts w:ascii="Times New Roman" w:hAnsi="Times New Roman"/>
          <w:i/>
          <w:color w:val="auto"/>
          <w:szCs w:val="28"/>
          <w:lang w:val="en-US"/>
        </w:rPr>
      </w:pPr>
      <w:r w:rsidRPr="005948C0">
        <w:rPr>
          <w:rFonts w:ascii="Times New Roman" w:hAnsi="Times New Roman"/>
          <w:i/>
          <w:color w:val="auto"/>
          <w:szCs w:val="28"/>
        </w:rPr>
        <w:tab/>
      </w:r>
      <w:r w:rsidRPr="005948C0">
        <w:rPr>
          <w:rFonts w:ascii="Times New Roman" w:hAnsi="Times New Roman"/>
          <w:i/>
          <w:color w:val="auto"/>
          <w:szCs w:val="28"/>
          <w:lang w:val="en-US"/>
        </w:rPr>
        <w:t>Again a meeting, noisy, dying,</w:t>
      </w:r>
      <w:r w:rsidRPr="005948C0">
        <w:rPr>
          <w:rFonts w:ascii="Times New Roman" w:hAnsi="Times New Roman"/>
          <w:i/>
          <w:color w:val="auto"/>
          <w:szCs w:val="28"/>
          <w:lang w:val="en-US"/>
        </w:rPr>
        <w:br/>
      </w:r>
      <w:r w:rsidRPr="005948C0">
        <w:rPr>
          <w:rFonts w:ascii="Times New Roman" w:hAnsi="Times New Roman"/>
          <w:i/>
          <w:color w:val="auto"/>
          <w:szCs w:val="28"/>
          <w:lang w:val="en-US"/>
        </w:rPr>
        <w:tab/>
        <w:t>half colloquium,</w:t>
      </w:r>
      <w:r w:rsidRPr="005948C0">
        <w:rPr>
          <w:rFonts w:ascii="Times New Roman" w:hAnsi="Times New Roman"/>
          <w:i/>
          <w:color w:val="auto"/>
          <w:szCs w:val="28"/>
          <w:lang w:val="en-US"/>
        </w:rPr>
        <w:br/>
      </w:r>
      <w:r w:rsidRPr="005948C0">
        <w:rPr>
          <w:rFonts w:ascii="Times New Roman" w:hAnsi="Times New Roman"/>
          <w:i/>
          <w:color w:val="auto"/>
          <w:szCs w:val="28"/>
          <w:lang w:val="en-US"/>
        </w:rPr>
        <w:tab/>
        <w:t xml:space="preserve">half </w:t>
      </w:r>
      <w:r w:rsidRPr="005948C0">
        <w:rPr>
          <w:rFonts w:ascii="Times New Roman" w:hAnsi="Times New Roman"/>
          <w:i/>
          <w:color w:val="auto"/>
          <w:szCs w:val="28"/>
          <w:u w:val="single"/>
          <w:lang w:val="en-US"/>
        </w:rPr>
        <w:t>co-lying</w:t>
      </w:r>
      <w:r w:rsidRPr="005948C0">
        <w:rPr>
          <w:rFonts w:ascii="Times New Roman" w:hAnsi="Times New Roman"/>
          <w:i/>
          <w:color w:val="auto"/>
          <w:szCs w:val="28"/>
          <w:lang w:val="en-US"/>
        </w:rPr>
        <w:t xml:space="preserve">.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i/>
          <w:color w:val="auto"/>
          <w:szCs w:val="28"/>
        </w:rPr>
      </w:pPr>
      <w:r w:rsidRPr="005948C0">
        <w:rPr>
          <w:rFonts w:ascii="Times New Roman" w:hAnsi="Times New Roman"/>
          <w:i/>
          <w:color w:val="auto"/>
          <w:szCs w:val="28"/>
        </w:rPr>
        <w:t>«</w:t>
      </w:r>
      <w:r w:rsidRPr="005948C0">
        <w:rPr>
          <w:rFonts w:ascii="Times New Roman" w:hAnsi="Times New Roman"/>
          <w:b/>
          <w:i/>
          <w:color w:val="auto"/>
          <w:szCs w:val="28"/>
          <w:lang w:val="en-US"/>
        </w:rPr>
        <w:t>Co</w:t>
      </w:r>
      <w:r w:rsidRPr="005948C0">
        <w:rPr>
          <w:rFonts w:ascii="Times New Roman" w:hAnsi="Times New Roman"/>
          <w:b/>
          <w:i/>
          <w:color w:val="auto"/>
          <w:szCs w:val="28"/>
        </w:rPr>
        <w:t>-</w:t>
      </w:r>
      <w:r w:rsidRPr="005948C0">
        <w:rPr>
          <w:rFonts w:ascii="Times New Roman" w:hAnsi="Times New Roman"/>
          <w:b/>
          <w:i/>
          <w:color w:val="auto"/>
          <w:szCs w:val="28"/>
          <w:lang w:val="en-US"/>
        </w:rPr>
        <w:t>lying</w:t>
      </w:r>
      <w:r w:rsidRPr="005948C0">
        <w:rPr>
          <w:rFonts w:ascii="Times New Roman" w:hAnsi="Times New Roman"/>
          <w:i/>
          <w:color w:val="auto"/>
          <w:szCs w:val="28"/>
        </w:rPr>
        <w:t xml:space="preserve">» </w:t>
      </w:r>
      <w:r w:rsidRPr="005948C0">
        <w:rPr>
          <w:rFonts w:ascii="Times New Roman" w:hAnsi="Times New Roman"/>
          <w:color w:val="auto"/>
          <w:szCs w:val="28"/>
        </w:rPr>
        <w:t>переводится с помощью поморфемного калькирования на русский, как</w:t>
      </w:r>
      <w:r w:rsidRPr="005948C0">
        <w:rPr>
          <w:rFonts w:ascii="Times New Roman" w:hAnsi="Times New Roman"/>
          <w:i/>
          <w:color w:val="auto"/>
          <w:szCs w:val="28"/>
        </w:rPr>
        <w:t xml:space="preserve"> «</w:t>
      </w:r>
      <w:r w:rsidRPr="005948C0">
        <w:rPr>
          <w:rFonts w:ascii="Times New Roman" w:hAnsi="Times New Roman"/>
          <w:b/>
          <w:i/>
          <w:color w:val="auto"/>
          <w:szCs w:val="28"/>
        </w:rPr>
        <w:t>сообманывание</w:t>
      </w:r>
      <w:r w:rsidRPr="005948C0">
        <w:rPr>
          <w:rFonts w:ascii="Times New Roman" w:hAnsi="Times New Roman"/>
          <w:i/>
          <w:color w:val="auto"/>
          <w:szCs w:val="28"/>
        </w:rPr>
        <w:t>».</w:t>
      </w:r>
    </w:p>
    <w:p w:rsidR="00DF6309" w:rsidRPr="005948C0" w:rsidRDefault="00DF6309" w:rsidP="00F201A2">
      <w:pPr>
        <w:pStyle w:val="HTMLPreformatted"/>
        <w:spacing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48C0">
        <w:rPr>
          <w:rFonts w:ascii="Times New Roman" w:hAnsi="Times New Roman" w:cs="Times New Roman"/>
          <w:sz w:val="28"/>
          <w:szCs w:val="28"/>
        </w:rPr>
        <w:t>Калькирование широко используется при переводе авторских неологизмов Евгения Евтушенко на русский язык. Преимуществом приема калькирования являются краткость и простота получаемого с его помощью эквивалента и его однозначная соотнесенность с исходным словом, доходящая до полной обратимости соответствия. Хотя эквиваленты-кальки «страдают» буквализмом, краткость и потенциальная терминологичность делает их весьма привлекательными для использования в авторских произведениях.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  <w:u w:val="single"/>
        </w:rPr>
      </w:pPr>
      <w:r w:rsidRPr="005948C0">
        <w:rPr>
          <w:rFonts w:ascii="Times New Roman" w:hAnsi="Times New Roman"/>
          <w:szCs w:val="28"/>
        </w:rPr>
        <w:t xml:space="preserve">Следующий способ перевода неологизмов – </w:t>
      </w:r>
      <w:r w:rsidRPr="005948C0">
        <w:rPr>
          <w:rFonts w:ascii="Times New Roman" w:hAnsi="Times New Roman"/>
          <w:szCs w:val="28"/>
          <w:u w:val="single"/>
        </w:rPr>
        <w:t>описательный (разъяснительный) перевод.</w:t>
      </w:r>
      <w:r w:rsidRPr="005948C0">
        <w:rPr>
          <w:rFonts w:ascii="Times New Roman" w:hAnsi="Times New Roman"/>
          <w:szCs w:val="28"/>
        </w:rPr>
        <w:t xml:space="preserve"> Описательный перевод – это лексико-грамматическая трансформация, при которой лексическая единица исходного языка, заменяется словосочетанием, эксплицирующим ее значение. </w:t>
      </w:r>
    </w:p>
    <w:p w:rsidR="00DF6309" w:rsidRPr="005948C0" w:rsidRDefault="00DF6309" w:rsidP="00F201A2">
      <w:pPr>
        <w:tabs>
          <w:tab w:val="left" w:pos="899"/>
        </w:tabs>
        <w:spacing w:line="360" w:lineRule="auto"/>
        <w:ind w:firstLine="720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Другими словами, описательный перевод состоит в передаче значения слова при помощи более или менее распространенного объяснения. Этот способ можно применять как для объяснения значения в словаре, так и при переводе неологизмов в конкретном произведении. Например, авторский неологизм Е. Евтушенко «обшептала» переводчик передал способом разъяснительного (описательного) перевода как  </w:t>
      </w:r>
      <w:r w:rsidRPr="005948C0">
        <w:rPr>
          <w:rFonts w:ascii="Times New Roman" w:hAnsi="Times New Roman"/>
          <w:szCs w:val="28"/>
          <w:u w:val="single"/>
          <w:lang w:val="en-US"/>
        </w:rPr>
        <w:t>she</w:t>
      </w:r>
      <w:r w:rsidRPr="005948C0">
        <w:rPr>
          <w:rFonts w:ascii="Times New Roman" w:hAnsi="Times New Roman"/>
          <w:szCs w:val="28"/>
          <w:u w:val="single"/>
        </w:rPr>
        <w:t xml:space="preserve"> </w:t>
      </w:r>
      <w:r w:rsidRPr="005948C0">
        <w:rPr>
          <w:rFonts w:ascii="Times New Roman" w:hAnsi="Times New Roman"/>
          <w:szCs w:val="28"/>
          <w:u w:val="single"/>
          <w:lang w:val="en-US"/>
        </w:rPr>
        <w:t>talked</w:t>
      </w:r>
      <w:r w:rsidRPr="005948C0">
        <w:rPr>
          <w:rFonts w:ascii="Times New Roman" w:hAnsi="Times New Roman"/>
          <w:szCs w:val="28"/>
          <w:u w:val="single"/>
        </w:rPr>
        <w:t xml:space="preserve"> </w:t>
      </w:r>
      <w:r w:rsidRPr="005948C0">
        <w:rPr>
          <w:rFonts w:ascii="Times New Roman" w:hAnsi="Times New Roman"/>
          <w:szCs w:val="28"/>
          <w:u w:val="single"/>
          <w:lang w:val="en-US"/>
        </w:rPr>
        <w:t>my</w:t>
      </w:r>
      <w:r w:rsidRPr="005948C0">
        <w:rPr>
          <w:rFonts w:ascii="Times New Roman" w:hAnsi="Times New Roman"/>
          <w:szCs w:val="28"/>
          <w:u w:val="single"/>
        </w:rPr>
        <w:t xml:space="preserve"> </w:t>
      </w:r>
      <w:r w:rsidRPr="005948C0">
        <w:rPr>
          <w:rFonts w:ascii="Times New Roman" w:hAnsi="Times New Roman"/>
          <w:szCs w:val="28"/>
          <w:u w:val="single"/>
          <w:lang w:val="en-US"/>
        </w:rPr>
        <w:t>head</w:t>
      </w:r>
      <w:r w:rsidRPr="005948C0">
        <w:rPr>
          <w:rFonts w:ascii="Times New Roman" w:hAnsi="Times New Roman"/>
          <w:szCs w:val="28"/>
          <w:u w:val="single"/>
        </w:rPr>
        <w:t xml:space="preserve"> </w:t>
      </w:r>
      <w:r w:rsidRPr="005948C0">
        <w:rPr>
          <w:rFonts w:ascii="Times New Roman" w:hAnsi="Times New Roman"/>
          <w:szCs w:val="28"/>
          <w:u w:val="single"/>
          <w:lang w:val="en-US"/>
        </w:rPr>
        <w:t>off</w:t>
      </w:r>
      <w:r w:rsidRPr="005948C0">
        <w:rPr>
          <w:rFonts w:ascii="Times New Roman" w:hAnsi="Times New Roman"/>
          <w:szCs w:val="28"/>
          <w:u w:val="single"/>
        </w:rPr>
        <w:t xml:space="preserve"> </w:t>
      </w:r>
      <w:r w:rsidRPr="005948C0">
        <w:rPr>
          <w:rFonts w:ascii="Times New Roman" w:hAnsi="Times New Roman"/>
          <w:szCs w:val="28"/>
          <w:u w:val="single"/>
          <w:lang w:val="en-US"/>
        </w:rPr>
        <w:t>whispering</w:t>
      </w:r>
      <w:r w:rsidRPr="005948C0">
        <w:rPr>
          <w:rFonts w:ascii="Times New Roman" w:hAnsi="Times New Roman"/>
          <w:szCs w:val="28"/>
          <w:u w:val="single"/>
        </w:rPr>
        <w:t xml:space="preserve">: </w:t>
      </w:r>
    </w:p>
    <w:p w:rsidR="00DF6309" w:rsidRPr="005948C0" w:rsidRDefault="00DF6309" w:rsidP="00F201A2">
      <w:pPr>
        <w:tabs>
          <w:tab w:val="left" w:pos="899"/>
        </w:tabs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ab/>
        <w:t xml:space="preserve"> Но, как волчонок загнанный, одна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   она в слезах мне щеки </w:t>
      </w:r>
      <w:r w:rsidRPr="005948C0">
        <w:rPr>
          <w:rFonts w:ascii="Times New Roman" w:hAnsi="Times New Roman"/>
          <w:b/>
          <w:szCs w:val="28"/>
          <w:u w:val="single"/>
        </w:rPr>
        <w:t>обшептала</w:t>
      </w:r>
      <w:r w:rsidRPr="005948C0">
        <w:rPr>
          <w:rFonts w:ascii="Times New Roman" w:hAnsi="Times New Roman"/>
          <w:szCs w:val="28"/>
        </w:rPr>
        <w:t xml:space="preserve">,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  <w:lang w:val="en-US"/>
        </w:rPr>
      </w:pPr>
      <w:r w:rsidRPr="005948C0">
        <w:rPr>
          <w:rFonts w:ascii="Times New Roman" w:hAnsi="Times New Roman"/>
          <w:szCs w:val="28"/>
        </w:rPr>
        <w:t xml:space="preserve">                                </w:t>
      </w:r>
      <w:r w:rsidRPr="005948C0">
        <w:rPr>
          <w:rFonts w:ascii="Times New Roman" w:hAnsi="Times New Roman"/>
          <w:szCs w:val="28"/>
          <w:lang w:val="en-US"/>
        </w:rPr>
        <w:t xml:space="preserve">But, like a hunted down wolf, forlorn,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  <w:lang w:val="en-US"/>
        </w:rPr>
      </w:pPr>
      <w:r w:rsidRPr="005948C0">
        <w:rPr>
          <w:rFonts w:ascii="Times New Roman" w:hAnsi="Times New Roman"/>
          <w:szCs w:val="28"/>
          <w:lang w:val="en-US"/>
        </w:rPr>
        <w:t xml:space="preserve">                                she </w:t>
      </w:r>
      <w:r w:rsidRPr="005948C0">
        <w:rPr>
          <w:rFonts w:ascii="Times New Roman" w:hAnsi="Times New Roman"/>
          <w:b/>
          <w:szCs w:val="28"/>
          <w:u w:val="single"/>
          <w:lang w:val="en-US"/>
        </w:rPr>
        <w:t>talked my head off whispering</w:t>
      </w:r>
      <w:r w:rsidRPr="005948C0">
        <w:rPr>
          <w:rFonts w:ascii="Times New Roman" w:hAnsi="Times New Roman"/>
          <w:szCs w:val="28"/>
          <w:lang w:val="en-US"/>
        </w:rPr>
        <w:t xml:space="preserve"> in tears,                             </w:t>
      </w:r>
    </w:p>
    <w:p w:rsidR="00DF6309" w:rsidRPr="005948C0" w:rsidRDefault="00DF6309" w:rsidP="00F201A2">
      <w:pPr>
        <w:spacing w:line="360" w:lineRule="auto"/>
        <w:ind w:firstLine="720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Рассмотренный на данном примере способ описательного перевода мы называем объяснительным, поскольку в эквиваленте как бы объясняются существенные элементы значения переводимого слова. Объяснительный перевод стоит ближе к толкованию слова, но он всё же остается переводом и пригоден для использования в реальном тексте и даже в стихотворении, несмотря на его громоздкость. Однако даже при оптимальном подборе объяснительного эквивалента ему присущи такой недостаток, как многословность [2, </w:t>
      </w:r>
      <w:r w:rsidRPr="005948C0">
        <w:rPr>
          <w:rFonts w:ascii="Times New Roman" w:hAnsi="Times New Roman"/>
          <w:szCs w:val="28"/>
          <w:lang w:val="en-US"/>
        </w:rPr>
        <w:t>c</w:t>
      </w:r>
      <w:r w:rsidRPr="005948C0">
        <w:rPr>
          <w:rFonts w:ascii="Times New Roman" w:hAnsi="Times New Roman"/>
          <w:szCs w:val="28"/>
        </w:rPr>
        <w:t>. 91].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Этот способ считается весьма громоздким и неэкономным. Поэтому не всегда возможно применить его при переводе текстов, особенно стихотворений. Хотя в переводе одного из стихотворений Евгения Евтушенко с английского языка слово </w:t>
      </w:r>
      <w:r w:rsidRPr="005948C0">
        <w:rPr>
          <w:rFonts w:ascii="Times New Roman" w:hAnsi="Times New Roman"/>
          <w:i/>
          <w:szCs w:val="28"/>
        </w:rPr>
        <w:t>«</w:t>
      </w:r>
      <w:r w:rsidRPr="005948C0">
        <w:rPr>
          <w:rFonts w:ascii="Times New Roman" w:hAnsi="Times New Roman"/>
          <w:b/>
          <w:i/>
          <w:szCs w:val="28"/>
          <w:lang w:val="en-US"/>
        </w:rPr>
        <w:t>paper</w:t>
      </w:r>
      <w:r w:rsidRPr="005948C0">
        <w:rPr>
          <w:rFonts w:ascii="Times New Roman" w:hAnsi="Times New Roman"/>
          <w:b/>
          <w:i/>
          <w:szCs w:val="28"/>
        </w:rPr>
        <w:t>-</w:t>
      </w:r>
      <w:r w:rsidRPr="005948C0">
        <w:rPr>
          <w:rFonts w:ascii="Times New Roman" w:hAnsi="Times New Roman"/>
          <w:b/>
          <w:i/>
          <w:szCs w:val="28"/>
          <w:lang w:val="en-US"/>
        </w:rPr>
        <w:t>thin</w:t>
      </w:r>
      <w:r w:rsidRPr="005948C0">
        <w:rPr>
          <w:rFonts w:ascii="Times New Roman" w:hAnsi="Times New Roman"/>
          <w:b/>
          <w:i/>
          <w:szCs w:val="28"/>
        </w:rPr>
        <w:t xml:space="preserve"> </w:t>
      </w:r>
      <w:r w:rsidRPr="005948C0">
        <w:rPr>
          <w:rFonts w:ascii="Times New Roman" w:hAnsi="Times New Roman"/>
          <w:b/>
          <w:i/>
          <w:szCs w:val="28"/>
          <w:lang w:val="en-US"/>
        </w:rPr>
        <w:t>ice</w:t>
      </w:r>
      <w:r w:rsidRPr="005948C0">
        <w:rPr>
          <w:rFonts w:ascii="Times New Roman" w:hAnsi="Times New Roman"/>
          <w:i/>
          <w:szCs w:val="28"/>
        </w:rPr>
        <w:t>»</w:t>
      </w:r>
      <w:r w:rsidRPr="005948C0">
        <w:rPr>
          <w:rFonts w:ascii="Times New Roman" w:hAnsi="Times New Roman"/>
          <w:szCs w:val="28"/>
        </w:rPr>
        <w:t xml:space="preserve"> переведено как </w:t>
      </w:r>
      <w:r w:rsidRPr="005948C0">
        <w:rPr>
          <w:rFonts w:ascii="Times New Roman" w:hAnsi="Times New Roman"/>
          <w:b/>
          <w:i/>
          <w:szCs w:val="28"/>
        </w:rPr>
        <w:t>«лёд, тонкий,  как лист бумаги»</w:t>
      </w:r>
      <w:r w:rsidRPr="005948C0">
        <w:rPr>
          <w:rFonts w:ascii="Times New Roman" w:hAnsi="Times New Roman"/>
          <w:i/>
          <w:szCs w:val="28"/>
        </w:rPr>
        <w:t xml:space="preserve">, </w:t>
      </w:r>
      <w:r w:rsidRPr="005948C0">
        <w:rPr>
          <w:rFonts w:ascii="Times New Roman" w:hAnsi="Times New Roman"/>
          <w:szCs w:val="28"/>
        </w:rPr>
        <w:t xml:space="preserve">следует отметить, что данный способ не распространен при переводе неологизмов, встречающихся в стихотворениях.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ab/>
        <w:t xml:space="preserve">Следующий способ перевода неологизмов – </w:t>
      </w:r>
      <w:r w:rsidRPr="005948C0">
        <w:rPr>
          <w:rFonts w:ascii="Times New Roman" w:hAnsi="Times New Roman"/>
          <w:szCs w:val="28"/>
          <w:u w:val="single"/>
        </w:rPr>
        <w:t>лексическая трансформация.</w:t>
      </w:r>
      <w:r w:rsidRPr="005948C0">
        <w:rPr>
          <w:rFonts w:ascii="Times New Roman" w:hAnsi="Times New Roman"/>
          <w:szCs w:val="28"/>
        </w:rPr>
        <w:t xml:space="preserve"> Лексические трансформации имеют место в случае замены отдельных конкретных слов или словосо</w:t>
      </w:r>
      <w:r w:rsidRPr="005948C0">
        <w:rPr>
          <w:rFonts w:ascii="Times New Roman" w:hAnsi="Times New Roman"/>
          <w:szCs w:val="28"/>
        </w:rPr>
        <w:softHyphen/>
        <w:t>четаний исходного языка словами пли словосочетаниями языка перевода, которые не являются их прямым словарным соответ</w:t>
      </w:r>
      <w:r w:rsidRPr="005948C0">
        <w:rPr>
          <w:rFonts w:ascii="Times New Roman" w:hAnsi="Times New Roman"/>
          <w:szCs w:val="28"/>
        </w:rPr>
        <w:softHyphen/>
        <w:t xml:space="preserve">ствием.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ab/>
        <w:t xml:space="preserve">Самым распространенным видом лексических трансформаций являются </w:t>
      </w:r>
      <w:r w:rsidRPr="005948C0">
        <w:rPr>
          <w:rFonts w:ascii="Times New Roman" w:hAnsi="Times New Roman"/>
          <w:szCs w:val="28"/>
          <w:u w:val="single"/>
        </w:rPr>
        <w:t>замены</w:t>
      </w:r>
      <w:r w:rsidRPr="005948C0">
        <w:rPr>
          <w:rFonts w:ascii="Times New Roman" w:hAnsi="Times New Roman"/>
          <w:szCs w:val="28"/>
        </w:rPr>
        <w:t>. К лексическим заменам принято отно</w:t>
      </w:r>
      <w:r w:rsidRPr="005948C0">
        <w:rPr>
          <w:rFonts w:ascii="Times New Roman" w:hAnsi="Times New Roman"/>
          <w:szCs w:val="28"/>
        </w:rPr>
        <w:softHyphen/>
        <w:t xml:space="preserve">сить приемы </w:t>
      </w:r>
      <w:r w:rsidRPr="005948C0">
        <w:rPr>
          <w:rFonts w:ascii="Times New Roman" w:hAnsi="Times New Roman"/>
          <w:szCs w:val="28"/>
          <w:u w:val="single"/>
        </w:rPr>
        <w:t>конкретизации</w:t>
      </w:r>
      <w:r w:rsidRPr="005948C0">
        <w:rPr>
          <w:rFonts w:ascii="Times New Roman" w:hAnsi="Times New Roman"/>
          <w:szCs w:val="28"/>
        </w:rPr>
        <w:t xml:space="preserve">, </w:t>
      </w:r>
      <w:r w:rsidRPr="005948C0">
        <w:rPr>
          <w:rFonts w:ascii="Times New Roman" w:hAnsi="Times New Roman"/>
          <w:szCs w:val="28"/>
          <w:u w:val="single"/>
        </w:rPr>
        <w:t>генерализации</w:t>
      </w:r>
      <w:r w:rsidRPr="005948C0">
        <w:rPr>
          <w:rFonts w:ascii="Times New Roman" w:hAnsi="Times New Roman"/>
          <w:szCs w:val="28"/>
        </w:rPr>
        <w:t xml:space="preserve"> и </w:t>
      </w:r>
      <w:r w:rsidRPr="005948C0">
        <w:rPr>
          <w:rFonts w:ascii="Times New Roman" w:hAnsi="Times New Roman"/>
          <w:szCs w:val="28"/>
          <w:u w:val="single"/>
        </w:rPr>
        <w:t>нейтрализации</w:t>
      </w:r>
      <w:r w:rsidRPr="005948C0">
        <w:rPr>
          <w:rFonts w:ascii="Times New Roman" w:hAnsi="Times New Roman"/>
          <w:szCs w:val="28"/>
        </w:rPr>
        <w:t xml:space="preserve"> [3, </w:t>
      </w:r>
      <w:r w:rsidRPr="005948C0">
        <w:rPr>
          <w:rFonts w:ascii="Times New Roman" w:hAnsi="Times New Roman"/>
          <w:szCs w:val="28"/>
          <w:lang w:val="en-US"/>
        </w:rPr>
        <w:t>c</w:t>
      </w:r>
      <w:r w:rsidRPr="005948C0">
        <w:rPr>
          <w:rFonts w:ascii="Times New Roman" w:hAnsi="Times New Roman"/>
          <w:szCs w:val="28"/>
        </w:rPr>
        <w:t>. 18].</w:t>
      </w:r>
    </w:p>
    <w:p w:rsidR="00DF6309" w:rsidRPr="005948C0" w:rsidRDefault="00DF6309" w:rsidP="00F201A2">
      <w:pPr>
        <w:pStyle w:val="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C0">
        <w:rPr>
          <w:rFonts w:ascii="Times New Roman" w:hAnsi="Times New Roman" w:cs="Times New Roman"/>
          <w:sz w:val="28"/>
          <w:szCs w:val="28"/>
          <w:u w:val="single"/>
        </w:rPr>
        <w:t>Конкретизация</w:t>
      </w:r>
      <w:r w:rsidRPr="005948C0">
        <w:rPr>
          <w:rFonts w:ascii="Times New Roman" w:hAnsi="Times New Roman" w:cs="Times New Roman"/>
          <w:sz w:val="28"/>
          <w:szCs w:val="28"/>
        </w:rPr>
        <w:t xml:space="preserve"> представляет собой замену слова или словосочетания исходного языка с более широким значением на слово или словосочетание переводящего языка с более узким значением. Данный приём использовался при переводе авторского неологизма Е. Евтушенко «</w:t>
      </w:r>
      <w:r w:rsidRPr="005948C0">
        <w:rPr>
          <w:rFonts w:ascii="Times New Roman" w:hAnsi="Times New Roman" w:cs="Times New Roman"/>
          <w:b/>
          <w:bCs/>
          <w:sz w:val="28"/>
          <w:szCs w:val="28"/>
        </w:rPr>
        <w:t>снеги»</w:t>
      </w:r>
      <w:r w:rsidRPr="0059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48C0">
        <w:rPr>
          <w:rFonts w:ascii="Times New Roman" w:hAnsi="Times New Roman" w:cs="Times New Roman"/>
          <w:sz w:val="28"/>
          <w:szCs w:val="28"/>
        </w:rPr>
        <w:t>на английский язык как</w:t>
      </w:r>
      <w:r w:rsidRPr="005948C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5948C0">
        <w:rPr>
          <w:rFonts w:ascii="Times New Roman" w:hAnsi="Times New Roman" w:cs="Times New Roman"/>
          <w:b/>
          <w:bCs/>
          <w:sz w:val="28"/>
          <w:szCs w:val="28"/>
          <w:lang w:val="en-US"/>
        </w:rPr>
        <w:t>snow</w:t>
      </w:r>
      <w:r w:rsidRPr="005948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48C0">
        <w:rPr>
          <w:rFonts w:ascii="Times New Roman" w:hAnsi="Times New Roman" w:cs="Times New Roman"/>
          <w:b/>
          <w:bCs/>
          <w:sz w:val="28"/>
          <w:szCs w:val="28"/>
          <w:lang w:val="en-US"/>
        </w:rPr>
        <w:t>flakes</w:t>
      </w:r>
      <w:r w:rsidRPr="005948C0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F6309" w:rsidRPr="005948C0" w:rsidRDefault="00DF6309" w:rsidP="00F201A2">
      <w:pPr>
        <w:pStyle w:val="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C0">
        <w:rPr>
          <w:rFonts w:ascii="Times New Roman" w:hAnsi="Times New Roman" w:cs="Times New Roman"/>
          <w:sz w:val="28"/>
          <w:szCs w:val="28"/>
          <w:u w:val="single"/>
        </w:rPr>
        <w:t>Генерализация</w:t>
      </w:r>
      <w:r w:rsidRPr="005948C0">
        <w:rPr>
          <w:rFonts w:ascii="Times New Roman" w:hAnsi="Times New Roman" w:cs="Times New Roman"/>
          <w:sz w:val="28"/>
          <w:szCs w:val="28"/>
        </w:rPr>
        <w:t xml:space="preserve"> представляет собой прием, обратный конкретизации, т. е. при переводе происходит замена слова или словосочетания с более узким значением на слово или словосочетание с более широким значением. Например, в стихотворении  «Возрастная болезнь» Е. Евтушенко находим  авторский неологизм «плоть перелюбила», который был передан на английский с использованием данного приёма, как «my flesh </w:t>
      </w:r>
      <w:r w:rsidRPr="005948C0">
        <w:rPr>
          <w:rFonts w:ascii="Times New Roman" w:hAnsi="Times New Roman" w:cs="Times New Roman"/>
          <w:b/>
          <w:sz w:val="28"/>
          <w:szCs w:val="28"/>
        </w:rPr>
        <w:t>has outgrown love</w:t>
      </w:r>
      <w:r w:rsidRPr="005948C0">
        <w:rPr>
          <w:rFonts w:ascii="Times New Roman" w:hAnsi="Times New Roman" w:cs="Times New Roman"/>
          <w:sz w:val="28"/>
          <w:szCs w:val="28"/>
        </w:rPr>
        <w:t>», что в достаточной мере соответствует тому, что хотел выразить автор.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  <w:u w:val="single"/>
        </w:rPr>
        <w:t>Нейтрализация</w:t>
      </w:r>
      <w:r w:rsidRPr="005948C0">
        <w:rPr>
          <w:rFonts w:ascii="Times New Roman" w:hAnsi="Times New Roman"/>
          <w:szCs w:val="28"/>
        </w:rPr>
        <w:t xml:space="preserve"> представляет собой прием передачи неологизма, при котором в качестве его эквивалента используется уже существующее в ПЯ слово (или словосочетание), не являющееся в нем неологизмом, но обладающее достаточной общностью значений с исходным словом. Например, в стихотворении Е.Евтушенко без названия находим неологизм «отломление», который был передан на английский способом замены исходной ЛЕ на существующую в ПЯ лексическую единицу: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Вдоль </w:t>
      </w:r>
      <w:r w:rsidRPr="005948C0">
        <w:rPr>
          <w:rFonts w:ascii="Times New Roman" w:hAnsi="Times New Roman"/>
          <w:b/>
          <w:szCs w:val="28"/>
          <w:u w:val="single"/>
        </w:rPr>
        <w:t xml:space="preserve">отломления </w:t>
      </w:r>
      <w:r w:rsidRPr="005948C0">
        <w:rPr>
          <w:rFonts w:ascii="Times New Roman" w:hAnsi="Times New Roman"/>
          <w:szCs w:val="28"/>
        </w:rPr>
        <w:t xml:space="preserve">двух душ, 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>которые почти уже срослись.</w:t>
      </w:r>
    </w:p>
    <w:p w:rsidR="00DF6309" w:rsidRPr="0054173D" w:rsidRDefault="00DF6309" w:rsidP="00F201A2">
      <w:pPr>
        <w:spacing w:line="360" w:lineRule="auto"/>
        <w:rPr>
          <w:rFonts w:ascii="Times New Roman" w:hAnsi="Times New Roman"/>
          <w:szCs w:val="28"/>
          <w:lang w:val="en-US"/>
        </w:rPr>
      </w:pPr>
      <w:r w:rsidRPr="005948C0">
        <w:rPr>
          <w:rFonts w:ascii="Times New Roman" w:hAnsi="Times New Roman"/>
          <w:szCs w:val="28"/>
        </w:rPr>
        <w:t xml:space="preserve">                    </w:t>
      </w:r>
      <w:r w:rsidRPr="005948C0">
        <w:rPr>
          <w:rFonts w:ascii="Times New Roman" w:hAnsi="Times New Roman"/>
          <w:szCs w:val="28"/>
          <w:lang w:val="en-US"/>
        </w:rPr>
        <w:t>Along</w:t>
      </w:r>
      <w:r w:rsidRPr="0054173D">
        <w:rPr>
          <w:rFonts w:ascii="Times New Roman" w:hAnsi="Times New Roman"/>
          <w:szCs w:val="28"/>
          <w:lang w:val="en-US"/>
        </w:rPr>
        <w:t xml:space="preserve"> </w:t>
      </w:r>
      <w:r w:rsidRPr="005948C0">
        <w:rPr>
          <w:rFonts w:ascii="Times New Roman" w:hAnsi="Times New Roman"/>
          <w:b/>
          <w:szCs w:val="28"/>
          <w:u w:val="single"/>
          <w:lang w:val="en-US"/>
        </w:rPr>
        <w:t>the</w:t>
      </w:r>
      <w:r w:rsidRPr="0054173D">
        <w:rPr>
          <w:rFonts w:ascii="Times New Roman" w:hAnsi="Times New Roman"/>
          <w:b/>
          <w:szCs w:val="28"/>
          <w:u w:val="single"/>
          <w:lang w:val="en-US"/>
        </w:rPr>
        <w:t xml:space="preserve"> </w:t>
      </w:r>
      <w:r w:rsidRPr="005948C0">
        <w:rPr>
          <w:rFonts w:ascii="Times New Roman" w:hAnsi="Times New Roman"/>
          <w:b/>
          <w:szCs w:val="28"/>
          <w:u w:val="single"/>
          <w:lang w:val="en-US"/>
        </w:rPr>
        <w:t>crack</w:t>
      </w:r>
      <w:r w:rsidRPr="0054173D">
        <w:rPr>
          <w:rFonts w:ascii="Times New Roman" w:hAnsi="Times New Roman"/>
          <w:szCs w:val="28"/>
          <w:lang w:val="en-US"/>
        </w:rPr>
        <w:t xml:space="preserve"> </w:t>
      </w:r>
      <w:r w:rsidRPr="005948C0">
        <w:rPr>
          <w:rFonts w:ascii="Times New Roman" w:hAnsi="Times New Roman"/>
          <w:szCs w:val="28"/>
          <w:lang w:val="en-US"/>
        </w:rPr>
        <w:t>of</w:t>
      </w:r>
      <w:r w:rsidRPr="0054173D">
        <w:rPr>
          <w:rFonts w:ascii="Times New Roman" w:hAnsi="Times New Roman"/>
          <w:szCs w:val="28"/>
          <w:lang w:val="en-US"/>
        </w:rPr>
        <w:t xml:space="preserve"> </w:t>
      </w:r>
      <w:r w:rsidRPr="005948C0">
        <w:rPr>
          <w:rFonts w:ascii="Times New Roman" w:hAnsi="Times New Roman"/>
          <w:szCs w:val="28"/>
          <w:lang w:val="en-US"/>
        </w:rPr>
        <w:t>souls</w:t>
      </w:r>
      <w:r w:rsidRPr="0054173D">
        <w:rPr>
          <w:rFonts w:ascii="Times New Roman" w:hAnsi="Times New Roman"/>
          <w:szCs w:val="28"/>
          <w:lang w:val="en-US"/>
        </w:rPr>
        <w:t xml:space="preserve">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  <w:lang w:val="en-US"/>
        </w:rPr>
      </w:pPr>
      <w:r w:rsidRPr="0054173D">
        <w:rPr>
          <w:rFonts w:ascii="Times New Roman" w:hAnsi="Times New Roman"/>
          <w:szCs w:val="28"/>
          <w:lang w:val="en-US"/>
        </w:rPr>
        <w:t xml:space="preserve">                    </w:t>
      </w:r>
      <w:r w:rsidRPr="005948C0">
        <w:rPr>
          <w:rFonts w:ascii="Times New Roman" w:hAnsi="Times New Roman"/>
          <w:szCs w:val="28"/>
          <w:lang w:val="en-US"/>
        </w:rPr>
        <w:t>which almost have been turned into a single whole.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  <w:u w:val="single"/>
        </w:rPr>
        <w:t>Добавление</w:t>
      </w:r>
      <w:r w:rsidRPr="005948C0">
        <w:rPr>
          <w:rFonts w:ascii="Times New Roman" w:hAnsi="Times New Roman"/>
          <w:szCs w:val="28"/>
        </w:rPr>
        <w:t xml:space="preserve">, как вид лексической трансформации, представляет собой расширение текста подлинника, вызванного необходимостью полной передачи его содержания, а также различиями в грамматическом строе двух языков. В первом случае можно говорить о </w:t>
      </w:r>
      <w:r w:rsidRPr="005948C0">
        <w:rPr>
          <w:rFonts w:ascii="Times New Roman" w:hAnsi="Times New Roman"/>
          <w:i/>
          <w:szCs w:val="28"/>
        </w:rPr>
        <w:t>лексическом</w:t>
      </w:r>
      <w:r w:rsidRPr="005948C0">
        <w:rPr>
          <w:rFonts w:ascii="Times New Roman" w:hAnsi="Times New Roman"/>
          <w:szCs w:val="28"/>
        </w:rPr>
        <w:t xml:space="preserve">, во втором – о </w:t>
      </w:r>
      <w:r w:rsidRPr="005948C0">
        <w:rPr>
          <w:rFonts w:ascii="Times New Roman" w:hAnsi="Times New Roman"/>
          <w:i/>
          <w:szCs w:val="28"/>
        </w:rPr>
        <w:t>грамматическом добавлении</w:t>
      </w:r>
      <w:r w:rsidRPr="005948C0">
        <w:rPr>
          <w:rFonts w:ascii="Times New Roman" w:hAnsi="Times New Roman"/>
          <w:szCs w:val="28"/>
        </w:rPr>
        <w:t>. Примером лексического и, в то же время, грамматического добавления служит перевод авторского неологизма В. Маяковского «выкипячивают», который был переведён на английский с добавлением к глаголу существительного «</w:t>
      </w:r>
      <w:r w:rsidRPr="005948C0">
        <w:rPr>
          <w:rFonts w:ascii="Times New Roman" w:hAnsi="Times New Roman"/>
          <w:szCs w:val="28"/>
          <w:lang w:val="en-US"/>
        </w:rPr>
        <w:t>broth</w:t>
      </w:r>
      <w:r w:rsidRPr="005948C0">
        <w:rPr>
          <w:rFonts w:ascii="Times New Roman" w:hAnsi="Times New Roman"/>
          <w:szCs w:val="28"/>
        </w:rPr>
        <w:t>» (лексическое добавление) и местоимения «</w:t>
      </w:r>
      <w:r w:rsidRPr="005948C0">
        <w:rPr>
          <w:rFonts w:ascii="Times New Roman" w:hAnsi="Times New Roman"/>
          <w:szCs w:val="28"/>
          <w:lang w:val="en-US"/>
        </w:rPr>
        <w:t>they</w:t>
      </w:r>
      <w:r w:rsidRPr="005948C0">
        <w:rPr>
          <w:rFonts w:ascii="Times New Roman" w:hAnsi="Times New Roman"/>
          <w:szCs w:val="28"/>
        </w:rPr>
        <w:t xml:space="preserve">» (грамматическое добавление):                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  <w:lang w:val="en-US"/>
        </w:rPr>
      </w:pPr>
      <w:r w:rsidRPr="005948C0">
        <w:rPr>
          <w:rFonts w:ascii="Times New Roman" w:hAnsi="Times New Roman"/>
          <w:szCs w:val="28"/>
        </w:rPr>
        <w:tab/>
        <w:t>Пока</w:t>
      </w:r>
      <w:r w:rsidRPr="005948C0">
        <w:rPr>
          <w:rFonts w:ascii="Times New Roman" w:hAnsi="Times New Roman"/>
          <w:szCs w:val="28"/>
          <w:lang w:val="en-US"/>
        </w:rPr>
        <w:t xml:space="preserve"> </w:t>
      </w:r>
      <w:r w:rsidRPr="005948C0">
        <w:rPr>
          <w:rFonts w:ascii="Times New Roman" w:hAnsi="Times New Roman"/>
          <w:b/>
          <w:szCs w:val="28"/>
          <w:u w:val="single"/>
        </w:rPr>
        <w:t>выкипячивают</w:t>
      </w:r>
      <w:r w:rsidRPr="005948C0">
        <w:rPr>
          <w:rFonts w:ascii="Times New Roman" w:hAnsi="Times New Roman"/>
          <w:b/>
          <w:szCs w:val="28"/>
          <w:u w:val="single"/>
          <w:lang w:val="en-US"/>
        </w:rPr>
        <w:t>,</w:t>
      </w:r>
      <w:r w:rsidRPr="005948C0">
        <w:rPr>
          <w:rFonts w:ascii="Times New Roman" w:hAnsi="Times New Roman"/>
          <w:szCs w:val="28"/>
          <w:lang w:val="en-US"/>
        </w:rPr>
        <w:t xml:space="preserve"> </w:t>
      </w:r>
      <w:r w:rsidRPr="005948C0">
        <w:rPr>
          <w:rFonts w:ascii="Times New Roman" w:hAnsi="Times New Roman"/>
          <w:szCs w:val="28"/>
        </w:rPr>
        <w:t>рифмами</w:t>
      </w:r>
      <w:r w:rsidRPr="005948C0">
        <w:rPr>
          <w:rFonts w:ascii="Times New Roman" w:hAnsi="Times New Roman"/>
          <w:szCs w:val="28"/>
          <w:lang w:val="en-US"/>
        </w:rPr>
        <w:t xml:space="preserve"> </w:t>
      </w:r>
      <w:r w:rsidRPr="005948C0">
        <w:rPr>
          <w:rFonts w:ascii="Times New Roman" w:hAnsi="Times New Roman"/>
          <w:szCs w:val="28"/>
        </w:rPr>
        <w:t>пиликая</w:t>
      </w:r>
      <w:r w:rsidRPr="005948C0">
        <w:rPr>
          <w:rFonts w:ascii="Times New Roman" w:hAnsi="Times New Roman"/>
          <w:szCs w:val="28"/>
          <w:lang w:val="en-US"/>
        </w:rPr>
        <w:t>,…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b/>
          <w:szCs w:val="28"/>
          <w:lang w:val="en-US"/>
        </w:rPr>
      </w:pPr>
      <w:r w:rsidRPr="005948C0">
        <w:rPr>
          <w:rFonts w:ascii="Times New Roman" w:hAnsi="Times New Roman"/>
          <w:szCs w:val="28"/>
          <w:lang w:val="en-US"/>
        </w:rPr>
        <w:t xml:space="preserve">  </w:t>
      </w:r>
      <w:r w:rsidRPr="005948C0">
        <w:rPr>
          <w:rFonts w:ascii="Times New Roman" w:hAnsi="Times New Roman"/>
          <w:szCs w:val="28"/>
          <w:lang w:val="en-US"/>
        </w:rPr>
        <w:tab/>
      </w:r>
      <w:r w:rsidRPr="005948C0">
        <w:rPr>
          <w:rFonts w:ascii="Times New Roman" w:hAnsi="Times New Roman"/>
          <w:szCs w:val="28"/>
          <w:lang w:val="en-US"/>
        </w:rPr>
        <w:tab/>
        <w:t xml:space="preserve">And while, with twittering rhymes, </w:t>
      </w:r>
      <w:r w:rsidRPr="005948C0">
        <w:rPr>
          <w:rFonts w:ascii="Times New Roman" w:hAnsi="Times New Roman"/>
          <w:b/>
          <w:szCs w:val="28"/>
          <w:u w:val="single"/>
          <w:lang w:val="en-US"/>
        </w:rPr>
        <w:t>they boil a broth.</w:t>
      </w:r>
    </w:p>
    <w:p w:rsidR="00DF6309" w:rsidRPr="005948C0" w:rsidRDefault="00DF6309" w:rsidP="00F201A2">
      <w:pPr>
        <w:spacing w:line="360" w:lineRule="auto"/>
        <w:ind w:firstLine="720"/>
        <w:rPr>
          <w:rFonts w:ascii="Times New Roman" w:hAnsi="Times New Roman"/>
          <w:b/>
          <w:szCs w:val="28"/>
        </w:rPr>
      </w:pPr>
      <w:r w:rsidRPr="005948C0">
        <w:rPr>
          <w:rFonts w:ascii="Times New Roman" w:hAnsi="Times New Roman"/>
          <w:szCs w:val="28"/>
        </w:rPr>
        <w:t>Лексическое добавление является, по сути, частным случаем конкретизации. Конкретизация как переводческий прием мо</w:t>
      </w:r>
      <w:r w:rsidRPr="005948C0">
        <w:rPr>
          <w:rFonts w:ascii="Times New Roman" w:hAnsi="Times New Roman"/>
          <w:szCs w:val="28"/>
        </w:rPr>
        <w:softHyphen/>
        <w:t>жет быть связана не только с использованием словарной едини</w:t>
      </w:r>
      <w:r w:rsidRPr="005948C0">
        <w:rPr>
          <w:rFonts w:ascii="Times New Roman" w:hAnsi="Times New Roman"/>
          <w:szCs w:val="28"/>
        </w:rPr>
        <w:softHyphen/>
        <w:t xml:space="preserve">цы более конкретного значения, но и с расширением текста подлинника за счёт включения в него дополнительных уточняющих элементов.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  <w:u w:val="single"/>
        </w:rPr>
        <w:t>Опущение</w:t>
      </w:r>
      <w:r w:rsidRPr="005948C0">
        <w:rPr>
          <w:rFonts w:ascii="Times New Roman" w:hAnsi="Times New Roman"/>
          <w:szCs w:val="28"/>
        </w:rPr>
        <w:t xml:space="preserve"> как тип переводческих трансформаций представляет собой операцию, обратную добавлению, т. е. оно подразумевает сокращение текста перевода по сравнению с подлин</w:t>
      </w:r>
      <w:r w:rsidRPr="005948C0">
        <w:rPr>
          <w:rFonts w:ascii="Times New Roman" w:hAnsi="Times New Roman"/>
          <w:szCs w:val="28"/>
        </w:rPr>
        <w:softHyphen/>
        <w:t xml:space="preserve">ником [3, </w:t>
      </w:r>
      <w:r w:rsidRPr="005948C0">
        <w:rPr>
          <w:rFonts w:ascii="Times New Roman" w:hAnsi="Times New Roman"/>
          <w:szCs w:val="28"/>
          <w:lang w:val="en-US"/>
        </w:rPr>
        <w:t>c</w:t>
      </w:r>
      <w:r w:rsidRPr="005948C0">
        <w:rPr>
          <w:rFonts w:ascii="Times New Roman" w:hAnsi="Times New Roman"/>
          <w:szCs w:val="28"/>
        </w:rPr>
        <w:t>. 25 – 26]. Очень часто при переводе неологизмов автор просто напросто опускает его перевод. Например, в «</w:t>
      </w:r>
      <w:r w:rsidRPr="005948C0">
        <w:rPr>
          <w:rFonts w:ascii="Times New Roman" w:hAnsi="Times New Roman"/>
          <w:bCs/>
          <w:szCs w:val="28"/>
        </w:rPr>
        <w:t xml:space="preserve">Балладе о ласточке» </w:t>
      </w:r>
      <w:r w:rsidRPr="005948C0">
        <w:rPr>
          <w:rFonts w:ascii="Times New Roman" w:hAnsi="Times New Roman"/>
          <w:szCs w:val="28"/>
        </w:rPr>
        <w:t xml:space="preserve"> Е. Евтушенко находим неологизм «фиксатые», который в английском варианте переводчиком был вовсе опущен, что, конечно же, является не адекватным переводом: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>Сысоеву паршиво было, муторно.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Он Гамлету себя уподоблял,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в зубах </w:t>
      </w:r>
      <w:r w:rsidRPr="005948C0">
        <w:rPr>
          <w:rFonts w:ascii="Times New Roman" w:hAnsi="Times New Roman"/>
          <w:b/>
          <w:szCs w:val="28"/>
          <w:u w:val="single"/>
        </w:rPr>
        <w:t>фиксатых</w:t>
      </w:r>
      <w:r w:rsidRPr="005948C0">
        <w:rPr>
          <w:rFonts w:ascii="Times New Roman" w:hAnsi="Times New Roman"/>
          <w:szCs w:val="28"/>
        </w:rPr>
        <w:t xml:space="preserve"> мучил  "беломорину"                             </w:t>
      </w:r>
    </w:p>
    <w:p w:rsidR="00DF6309" w:rsidRPr="005948C0" w:rsidRDefault="00DF6309" w:rsidP="00F201A2">
      <w:pPr>
        <w:spacing w:line="360" w:lineRule="auto"/>
        <w:jc w:val="left"/>
        <w:rPr>
          <w:rFonts w:ascii="Times New Roman" w:hAnsi="Times New Roman"/>
          <w:szCs w:val="28"/>
          <w:lang w:val="en-US"/>
        </w:rPr>
      </w:pPr>
      <w:r w:rsidRPr="002F5529">
        <w:rPr>
          <w:rFonts w:ascii="Times New Roman" w:hAnsi="Times New Roman"/>
          <w:szCs w:val="28"/>
        </w:rPr>
        <w:t xml:space="preserve">                                                          </w:t>
      </w:r>
      <w:r w:rsidRPr="005948C0">
        <w:rPr>
          <w:rFonts w:ascii="Times New Roman" w:hAnsi="Times New Roman"/>
          <w:szCs w:val="28"/>
          <w:lang w:val="en-US"/>
        </w:rPr>
        <w:t>Sysoyev had bad feeling, his spirit broken,</w:t>
      </w:r>
    </w:p>
    <w:p w:rsidR="00DF6309" w:rsidRPr="005948C0" w:rsidRDefault="00DF6309" w:rsidP="00F201A2">
      <w:pPr>
        <w:spacing w:line="360" w:lineRule="auto"/>
        <w:jc w:val="left"/>
        <w:rPr>
          <w:rFonts w:ascii="Times New Roman" w:hAnsi="Times New Roman"/>
          <w:szCs w:val="28"/>
          <w:lang w:val="en-US"/>
        </w:rPr>
      </w:pPr>
      <w:r w:rsidRPr="005948C0">
        <w:rPr>
          <w:rFonts w:ascii="Times New Roman" w:hAnsi="Times New Roman"/>
          <w:szCs w:val="28"/>
          <w:lang w:val="en-US"/>
        </w:rPr>
        <w:t xml:space="preserve">                           </w:t>
      </w:r>
      <w:r>
        <w:rPr>
          <w:rFonts w:ascii="Times New Roman" w:hAnsi="Times New Roman"/>
          <w:szCs w:val="28"/>
          <w:lang w:val="en-US"/>
        </w:rPr>
        <w:t xml:space="preserve">                               </w:t>
      </w:r>
      <w:r w:rsidRPr="005948C0">
        <w:rPr>
          <w:rFonts w:ascii="Times New Roman" w:hAnsi="Times New Roman"/>
          <w:szCs w:val="28"/>
          <w:lang w:val="en-US"/>
        </w:rPr>
        <w:t xml:space="preserve">He thought he was a Hamlet, as it were. </w:t>
      </w:r>
    </w:p>
    <w:p w:rsidR="00DF6309" w:rsidRPr="005948C0" w:rsidRDefault="00DF6309" w:rsidP="00F201A2">
      <w:pPr>
        <w:spacing w:line="360" w:lineRule="auto"/>
        <w:jc w:val="left"/>
        <w:rPr>
          <w:rFonts w:ascii="Times New Roman" w:hAnsi="Times New Roman"/>
          <w:szCs w:val="28"/>
          <w:lang w:val="en-US"/>
        </w:rPr>
      </w:pPr>
      <w:r w:rsidRPr="005948C0">
        <w:rPr>
          <w:rFonts w:ascii="Times New Roman" w:hAnsi="Times New Roman"/>
          <w:szCs w:val="28"/>
          <w:lang w:val="en-US"/>
        </w:rPr>
        <w:t xml:space="preserve">                           </w:t>
      </w:r>
      <w:r>
        <w:rPr>
          <w:rFonts w:ascii="Times New Roman" w:hAnsi="Times New Roman"/>
          <w:szCs w:val="28"/>
          <w:lang w:val="en-US"/>
        </w:rPr>
        <w:t xml:space="preserve">                               </w:t>
      </w:r>
      <w:r w:rsidRPr="005948C0">
        <w:rPr>
          <w:rFonts w:ascii="Times New Roman" w:hAnsi="Times New Roman"/>
          <w:szCs w:val="28"/>
          <w:lang w:val="en-US"/>
        </w:rPr>
        <w:t>He crushed the cardboard cigarette-end, smoking.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  <w:u w:val="single"/>
        </w:rPr>
        <w:t>Антономический перевод</w:t>
      </w:r>
      <w:r w:rsidRPr="005948C0">
        <w:rPr>
          <w:rFonts w:ascii="Times New Roman" w:hAnsi="Times New Roman"/>
          <w:szCs w:val="28"/>
        </w:rPr>
        <w:t xml:space="preserve"> представляет собой комплексную лексико-грамматическую замену, которая заключа</w:t>
      </w:r>
      <w:r w:rsidRPr="005948C0">
        <w:rPr>
          <w:rFonts w:ascii="Times New Roman" w:hAnsi="Times New Roman"/>
          <w:szCs w:val="28"/>
        </w:rPr>
        <w:softHyphen/>
        <w:t>ется в трансформации, содержащей отрицание, в слово или конструкцию, которые не содержат отрицания, или наоборот. Антонимический перевод позволяет переводчику более естественную лексико-грамматическую структуру на язы</w:t>
      </w:r>
      <w:r w:rsidRPr="005948C0">
        <w:rPr>
          <w:rFonts w:ascii="Times New Roman" w:hAnsi="Times New Roman"/>
          <w:szCs w:val="28"/>
        </w:rPr>
        <w:softHyphen/>
        <w:t>ке перевода в тех случаях, когда данная форма приходит в проти</w:t>
      </w:r>
      <w:r w:rsidRPr="005948C0">
        <w:rPr>
          <w:rFonts w:ascii="Times New Roman" w:hAnsi="Times New Roman"/>
          <w:szCs w:val="28"/>
        </w:rPr>
        <w:softHyphen/>
        <w:t xml:space="preserve">воречие с правилами лексической сочетаемости. [3, </w:t>
      </w:r>
      <w:r w:rsidRPr="005948C0">
        <w:rPr>
          <w:rFonts w:ascii="Times New Roman" w:hAnsi="Times New Roman"/>
          <w:szCs w:val="28"/>
          <w:lang w:val="en-US"/>
        </w:rPr>
        <w:t>c</w:t>
      </w:r>
      <w:r w:rsidRPr="005948C0">
        <w:rPr>
          <w:rFonts w:ascii="Times New Roman" w:hAnsi="Times New Roman"/>
          <w:szCs w:val="28"/>
        </w:rPr>
        <w:t xml:space="preserve">. 25 – 26].  Примером антонимического перевода служит перевод авторского неологизма Е. Евтушенко «безобманность», который был передан на английский, как  </w:t>
      </w:r>
      <w:r w:rsidRPr="005948C0">
        <w:rPr>
          <w:rFonts w:ascii="Times New Roman" w:hAnsi="Times New Roman"/>
          <w:szCs w:val="28"/>
          <w:u w:val="single"/>
        </w:rPr>
        <w:t>«</w:t>
      </w:r>
      <w:r w:rsidRPr="005948C0">
        <w:rPr>
          <w:rFonts w:ascii="Times New Roman" w:hAnsi="Times New Roman"/>
          <w:szCs w:val="28"/>
          <w:u w:val="single"/>
          <w:lang w:val="en-US"/>
        </w:rPr>
        <w:t>seeming</w:t>
      </w:r>
      <w:r w:rsidRPr="005948C0">
        <w:rPr>
          <w:rFonts w:ascii="Times New Roman" w:hAnsi="Times New Roman"/>
          <w:szCs w:val="28"/>
          <w:u w:val="single"/>
        </w:rPr>
        <w:t xml:space="preserve"> </w:t>
      </w:r>
      <w:r w:rsidRPr="005948C0">
        <w:rPr>
          <w:rFonts w:ascii="Times New Roman" w:hAnsi="Times New Roman"/>
          <w:szCs w:val="28"/>
          <w:u w:val="single"/>
          <w:lang w:val="en-US"/>
        </w:rPr>
        <w:t>truthfulness</w:t>
      </w:r>
      <w:r w:rsidRPr="005948C0">
        <w:rPr>
          <w:rFonts w:ascii="Times New Roman" w:hAnsi="Times New Roman"/>
          <w:szCs w:val="28"/>
          <w:u w:val="single"/>
        </w:rPr>
        <w:t>»</w:t>
      </w:r>
      <w:r w:rsidRPr="005948C0">
        <w:rPr>
          <w:rFonts w:ascii="Times New Roman" w:hAnsi="Times New Roman"/>
          <w:szCs w:val="28"/>
        </w:rPr>
        <w:t xml:space="preserve">:          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Чудится  что эта </w:t>
      </w:r>
      <w:r w:rsidRPr="005948C0">
        <w:rPr>
          <w:rFonts w:ascii="Times New Roman" w:hAnsi="Times New Roman"/>
          <w:b/>
          <w:szCs w:val="28"/>
          <w:u w:val="single"/>
        </w:rPr>
        <w:t>безобманность</w:t>
      </w:r>
      <w:r w:rsidRPr="005948C0">
        <w:rPr>
          <w:rFonts w:ascii="Times New Roman" w:hAnsi="Times New Roman"/>
          <w:szCs w:val="28"/>
        </w:rPr>
        <w:t xml:space="preserve"> –</w:t>
      </w:r>
    </w:p>
    <w:p w:rsidR="00DF6309" w:rsidRPr="005948C0" w:rsidRDefault="00DF6309" w:rsidP="00F201A2">
      <w:pPr>
        <w:tabs>
          <w:tab w:val="left" w:pos="432"/>
        </w:tabs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         обман, а то, что было  –  не обман. </w:t>
      </w:r>
    </w:p>
    <w:p w:rsidR="00DF6309" w:rsidRPr="005948C0" w:rsidRDefault="00DF6309" w:rsidP="00F201A2">
      <w:pPr>
        <w:tabs>
          <w:tab w:val="left" w:pos="432"/>
        </w:tabs>
        <w:spacing w:line="360" w:lineRule="auto"/>
        <w:ind w:hanging="180"/>
        <w:rPr>
          <w:rFonts w:ascii="Times New Roman" w:hAnsi="Times New Roman"/>
          <w:b/>
          <w:szCs w:val="28"/>
          <w:u w:val="single"/>
          <w:lang w:val="en-US"/>
        </w:rPr>
      </w:pPr>
      <w:r w:rsidRPr="005948C0">
        <w:rPr>
          <w:rFonts w:ascii="Times New Roman" w:hAnsi="Times New Roman"/>
          <w:szCs w:val="28"/>
        </w:rPr>
        <w:t xml:space="preserve">  </w:t>
      </w:r>
      <w:r w:rsidRPr="005948C0">
        <w:rPr>
          <w:rFonts w:ascii="Times New Roman" w:hAnsi="Times New Roman"/>
          <w:szCs w:val="28"/>
        </w:rPr>
        <w:tab/>
      </w:r>
      <w:r w:rsidRPr="005948C0">
        <w:rPr>
          <w:rFonts w:ascii="Times New Roman" w:hAnsi="Times New Roman"/>
          <w:szCs w:val="28"/>
        </w:rPr>
        <w:tab/>
      </w:r>
      <w:r w:rsidRPr="005948C0">
        <w:rPr>
          <w:rFonts w:ascii="Times New Roman" w:hAnsi="Times New Roman"/>
          <w:szCs w:val="28"/>
        </w:rPr>
        <w:tab/>
      </w:r>
      <w:r w:rsidRPr="005948C0">
        <w:rPr>
          <w:rFonts w:ascii="Times New Roman" w:hAnsi="Times New Roman"/>
          <w:szCs w:val="28"/>
        </w:rPr>
        <w:tab/>
      </w:r>
      <w:r w:rsidRPr="005948C0">
        <w:rPr>
          <w:rFonts w:ascii="Times New Roman" w:hAnsi="Times New Roman"/>
          <w:szCs w:val="28"/>
        </w:rPr>
        <w:tab/>
      </w:r>
      <w:r w:rsidRPr="0054173D">
        <w:rPr>
          <w:rFonts w:ascii="Times New Roman" w:hAnsi="Times New Roman"/>
          <w:szCs w:val="28"/>
        </w:rPr>
        <w:t xml:space="preserve">                                  </w:t>
      </w:r>
      <w:r w:rsidRPr="005948C0">
        <w:rPr>
          <w:rFonts w:ascii="Times New Roman" w:hAnsi="Times New Roman"/>
          <w:szCs w:val="28"/>
          <w:lang w:val="en-US"/>
        </w:rPr>
        <w:t xml:space="preserve">it appears that this </w:t>
      </w:r>
      <w:r w:rsidRPr="005948C0">
        <w:rPr>
          <w:rFonts w:ascii="Times New Roman" w:hAnsi="Times New Roman"/>
          <w:b/>
          <w:szCs w:val="28"/>
          <w:u w:val="single"/>
          <w:lang w:val="en-US"/>
        </w:rPr>
        <w:t>seeming  truthfulness</w:t>
      </w:r>
    </w:p>
    <w:p w:rsidR="00DF6309" w:rsidRPr="005948C0" w:rsidRDefault="00DF6309" w:rsidP="00F201A2">
      <w:pPr>
        <w:tabs>
          <w:tab w:val="left" w:pos="432"/>
        </w:tabs>
        <w:spacing w:line="360" w:lineRule="auto"/>
        <w:ind w:hanging="180"/>
        <w:rPr>
          <w:rFonts w:ascii="Times New Roman" w:hAnsi="Times New Roman"/>
          <w:szCs w:val="28"/>
          <w:lang w:val="en-US"/>
        </w:rPr>
      </w:pPr>
      <w:r w:rsidRPr="005948C0">
        <w:rPr>
          <w:rFonts w:ascii="Times New Roman" w:hAnsi="Times New Roman"/>
          <w:szCs w:val="28"/>
          <w:lang w:val="en-US"/>
        </w:rPr>
        <w:t xml:space="preserve">                                                                is false, while what we saw before is true.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Совпадение объемов значений – относительно редкий случай. Гораздо чаще при подстановке происходит </w:t>
      </w:r>
      <w:r w:rsidRPr="005948C0">
        <w:rPr>
          <w:rFonts w:ascii="Times New Roman" w:hAnsi="Times New Roman"/>
          <w:szCs w:val="28"/>
          <w:u w:val="single"/>
        </w:rPr>
        <w:t>семантическая трансформация</w:t>
      </w:r>
      <w:r w:rsidRPr="005948C0">
        <w:rPr>
          <w:rFonts w:ascii="Times New Roman" w:hAnsi="Times New Roman"/>
          <w:szCs w:val="28"/>
        </w:rPr>
        <w:t xml:space="preserve">, т. е. слово ИЯ передается словом ПЯ, значение которого отличается своим объемом или содержанием. Такая трансформация может быть смещенной. В этом случае происходит неполное совпадение значений коррелирующей пары слов по содержанию.  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 xml:space="preserve">Эквиваленты со смещенным значением встречаются довольно часто, что вполне естественно, поскольку прием семантической трансформации по существу используется именно тогда, когда в сопоставляемых языках нет конгруэнтных между собой пар лексических эквивалентов [2, </w:t>
      </w:r>
      <w:r w:rsidRPr="005948C0">
        <w:rPr>
          <w:rFonts w:ascii="Times New Roman" w:hAnsi="Times New Roman"/>
          <w:szCs w:val="28"/>
          <w:lang w:val="en-US"/>
        </w:rPr>
        <w:t>c</w:t>
      </w:r>
      <w:r w:rsidRPr="005948C0">
        <w:rPr>
          <w:rFonts w:ascii="Times New Roman" w:hAnsi="Times New Roman"/>
          <w:szCs w:val="28"/>
        </w:rPr>
        <w:t>. 42 – 45]. Примером смещённой трансформации может служить авторский неологизм Е. Евтушенко «печально поздний умник» – «</w:t>
      </w:r>
      <w:r w:rsidRPr="005948C0">
        <w:rPr>
          <w:rFonts w:ascii="Times New Roman" w:hAnsi="Times New Roman"/>
          <w:szCs w:val="28"/>
          <w:lang w:val="en-US"/>
        </w:rPr>
        <w:t>belated</w:t>
      </w:r>
      <w:r w:rsidRPr="005948C0">
        <w:rPr>
          <w:rFonts w:ascii="Times New Roman" w:hAnsi="Times New Roman"/>
          <w:szCs w:val="28"/>
        </w:rPr>
        <w:t xml:space="preserve"> </w:t>
      </w:r>
      <w:r w:rsidRPr="005948C0">
        <w:rPr>
          <w:rFonts w:ascii="Times New Roman" w:hAnsi="Times New Roman"/>
          <w:szCs w:val="28"/>
          <w:lang w:val="en-US"/>
        </w:rPr>
        <w:t>man</w:t>
      </w:r>
      <w:r w:rsidRPr="005948C0">
        <w:rPr>
          <w:rFonts w:ascii="Times New Roman" w:hAnsi="Times New Roman"/>
          <w:szCs w:val="28"/>
        </w:rPr>
        <w:t xml:space="preserve"> </w:t>
      </w:r>
      <w:r w:rsidRPr="005948C0">
        <w:rPr>
          <w:rFonts w:ascii="Times New Roman" w:hAnsi="Times New Roman"/>
          <w:szCs w:val="28"/>
          <w:lang w:val="en-US"/>
        </w:rPr>
        <w:t>of</w:t>
      </w:r>
      <w:r w:rsidRPr="005948C0">
        <w:rPr>
          <w:rFonts w:ascii="Times New Roman" w:hAnsi="Times New Roman"/>
          <w:szCs w:val="28"/>
        </w:rPr>
        <w:t xml:space="preserve"> </w:t>
      </w:r>
      <w:r w:rsidRPr="005948C0">
        <w:rPr>
          <w:rFonts w:ascii="Times New Roman" w:hAnsi="Times New Roman"/>
          <w:szCs w:val="28"/>
          <w:lang w:val="en-US"/>
        </w:rPr>
        <w:t>wisdom</w:t>
      </w:r>
      <w:r w:rsidRPr="005948C0">
        <w:rPr>
          <w:rFonts w:ascii="Times New Roman" w:hAnsi="Times New Roman"/>
          <w:szCs w:val="28"/>
        </w:rPr>
        <w:t>»: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  <w:lang w:val="en-US"/>
        </w:rPr>
        <w:t>  </w:t>
      </w:r>
      <w:r w:rsidRPr="005948C0">
        <w:rPr>
          <w:rFonts w:ascii="Times New Roman" w:hAnsi="Times New Roman"/>
          <w:szCs w:val="28"/>
        </w:rPr>
        <w:t xml:space="preserve">        Но в суете страстей, </w:t>
      </w:r>
      <w:r w:rsidRPr="005948C0">
        <w:rPr>
          <w:rFonts w:ascii="Times New Roman" w:hAnsi="Times New Roman"/>
          <w:b/>
          <w:szCs w:val="28"/>
          <w:u w:val="single"/>
        </w:rPr>
        <w:t>печально поздний умник</w:t>
      </w:r>
      <w:r w:rsidRPr="005948C0">
        <w:rPr>
          <w:rFonts w:ascii="Times New Roman" w:hAnsi="Times New Roman"/>
          <w:szCs w:val="28"/>
        </w:rPr>
        <w:t xml:space="preserve">, 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  <w:lang w:val="en-US"/>
        </w:rPr>
      </w:pPr>
      <w:r w:rsidRPr="005948C0">
        <w:rPr>
          <w:rFonts w:ascii="Times New Roman" w:hAnsi="Times New Roman"/>
          <w:szCs w:val="28"/>
          <w:lang w:val="en-US"/>
        </w:rPr>
        <w:t>  </w:t>
      </w:r>
      <w:r w:rsidRPr="005948C0">
        <w:rPr>
          <w:rFonts w:ascii="Times New Roman" w:hAnsi="Times New Roman"/>
          <w:szCs w:val="28"/>
        </w:rPr>
        <w:t xml:space="preserve"> </w:t>
      </w:r>
      <w:r w:rsidRPr="005948C0">
        <w:rPr>
          <w:rFonts w:ascii="Times New Roman" w:hAnsi="Times New Roman"/>
          <w:szCs w:val="28"/>
        </w:rPr>
        <w:tab/>
        <w:t xml:space="preserve">                                </w:t>
      </w:r>
      <w:r w:rsidRPr="005948C0">
        <w:rPr>
          <w:rFonts w:ascii="Times New Roman" w:hAnsi="Times New Roman"/>
          <w:b/>
          <w:szCs w:val="28"/>
          <w:u w:val="single"/>
          <w:lang w:val="en-US"/>
        </w:rPr>
        <w:t>Belated man of wisdom</w:t>
      </w:r>
      <w:r w:rsidRPr="005948C0">
        <w:rPr>
          <w:rFonts w:ascii="Times New Roman" w:hAnsi="Times New Roman"/>
          <w:szCs w:val="28"/>
          <w:lang w:val="en-US"/>
        </w:rPr>
        <w:t xml:space="preserve"> in our world of passions, </w:t>
      </w:r>
    </w:p>
    <w:p w:rsidR="00DF6309" w:rsidRPr="005948C0" w:rsidRDefault="00DF6309" w:rsidP="00F201A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>В заключение необходимо отметить следующее.</w:t>
      </w:r>
      <w:r>
        <w:rPr>
          <w:rFonts w:ascii="Times New Roman" w:hAnsi="Times New Roman"/>
          <w:szCs w:val="28"/>
        </w:rPr>
        <w:t xml:space="preserve"> Авторский неологизм</w:t>
      </w:r>
      <w:r w:rsidRPr="005948C0">
        <w:rPr>
          <w:rFonts w:ascii="Times New Roman" w:hAnsi="Times New Roman"/>
          <w:szCs w:val="28"/>
        </w:rPr>
        <w:t xml:space="preserve"> должен восприниматься как нормальное языковое явлени</w:t>
      </w:r>
      <w:r>
        <w:rPr>
          <w:rFonts w:ascii="Times New Roman" w:hAnsi="Times New Roman"/>
          <w:szCs w:val="28"/>
        </w:rPr>
        <w:t xml:space="preserve">е, </w:t>
      </w:r>
      <w:r w:rsidRPr="005948C0">
        <w:rPr>
          <w:rFonts w:ascii="Times New Roman" w:hAnsi="Times New Roman"/>
          <w:szCs w:val="28"/>
        </w:rPr>
        <w:t>и отсутствие слова в словаре не может служить препятствием для его перевода. Неологизмы требуют творческого подхода и глубоких лингвострановедческих знаний переводчика при передаче подобного типа лексики на другие языки.</w:t>
      </w:r>
    </w:p>
    <w:p w:rsidR="00DF6309" w:rsidRPr="005948C0" w:rsidRDefault="00DF6309" w:rsidP="00F201A2">
      <w:pPr>
        <w:spacing w:line="360" w:lineRule="auto"/>
        <w:rPr>
          <w:rFonts w:ascii="Times New Roman" w:hAnsi="Times New Roman"/>
          <w:szCs w:val="28"/>
        </w:rPr>
      </w:pPr>
    </w:p>
    <w:p w:rsidR="00DF6309" w:rsidRPr="005948C0" w:rsidRDefault="00DF6309" w:rsidP="00F201A2">
      <w:pPr>
        <w:spacing w:line="360" w:lineRule="auto"/>
        <w:rPr>
          <w:rFonts w:ascii="Times New Roman" w:hAnsi="Times New Roman"/>
          <w:b/>
          <w:szCs w:val="28"/>
        </w:rPr>
      </w:pPr>
      <w:r w:rsidRPr="005948C0">
        <w:rPr>
          <w:rFonts w:ascii="Times New Roman" w:hAnsi="Times New Roman"/>
          <w:b/>
          <w:szCs w:val="28"/>
        </w:rPr>
        <w:t>Литература:</w:t>
      </w:r>
    </w:p>
    <w:p w:rsidR="00DF6309" w:rsidRPr="005948C0" w:rsidRDefault="00DF6309" w:rsidP="00F201A2">
      <w:pPr>
        <w:pStyle w:val="ListParagraph"/>
        <w:numPr>
          <w:ilvl w:val="0"/>
          <w:numId w:val="1"/>
        </w:numPr>
        <w:spacing w:line="360" w:lineRule="auto"/>
        <w:ind w:left="0" w:hanging="357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>Рецкер Я.И. Теория перевода и переводческая практика // Рецкер Я.И. Очерки лингвистической теории перевода – М.: Р. Валент, 2004. –237 с.</w:t>
      </w:r>
    </w:p>
    <w:p w:rsidR="00DF6309" w:rsidRPr="005948C0" w:rsidRDefault="00DF6309" w:rsidP="00F201A2">
      <w:pPr>
        <w:pStyle w:val="ListParagraph"/>
        <w:numPr>
          <w:ilvl w:val="0"/>
          <w:numId w:val="1"/>
        </w:numPr>
        <w:spacing w:line="360" w:lineRule="auto"/>
        <w:ind w:left="0" w:hanging="357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b/>
          <w:sz w:val="32"/>
          <w:szCs w:val="32"/>
        </w:rPr>
        <w:t xml:space="preserve"> </w:t>
      </w:r>
      <w:r w:rsidRPr="005948C0">
        <w:rPr>
          <w:rFonts w:ascii="Times New Roman" w:hAnsi="Times New Roman"/>
          <w:szCs w:val="28"/>
        </w:rPr>
        <w:t>Комиссаров В.Н. Теория перевода (лингвистические аспекты) //  Комиссаров В.Н. – М.: Наука, 1990. – 253 с.</w:t>
      </w:r>
    </w:p>
    <w:p w:rsidR="00DF6309" w:rsidRPr="005948C0" w:rsidRDefault="00DF6309" w:rsidP="00F201A2">
      <w:pPr>
        <w:pStyle w:val="ListParagraph"/>
        <w:numPr>
          <w:ilvl w:val="0"/>
          <w:numId w:val="1"/>
        </w:numPr>
        <w:spacing w:line="360" w:lineRule="auto"/>
        <w:ind w:left="0" w:hanging="35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Pr="005948C0">
        <w:rPr>
          <w:rFonts w:ascii="Times New Roman" w:hAnsi="Times New Roman"/>
          <w:szCs w:val="28"/>
        </w:rPr>
        <w:t>Мисуно Е.А., Шаблыгина И.В. Перевод с английского языка на русский // Мисуно Е.А., Шаблыгина И.В. Практикум. – Минск: АВЕРСЭВ, 2009. – 256 с.</w:t>
      </w:r>
    </w:p>
    <w:p w:rsidR="00DF6309" w:rsidRPr="0054173D" w:rsidRDefault="00DF6309" w:rsidP="00F201A2">
      <w:pPr>
        <w:spacing w:line="360" w:lineRule="auto"/>
        <w:rPr>
          <w:rFonts w:ascii="Times New Roman" w:hAnsi="Times New Roman"/>
          <w:szCs w:val="28"/>
        </w:rPr>
      </w:pPr>
    </w:p>
    <w:p w:rsidR="00DF6309" w:rsidRPr="005948C0" w:rsidRDefault="00DF6309" w:rsidP="00F201A2">
      <w:pPr>
        <w:tabs>
          <w:tab w:val="left" w:pos="2445"/>
        </w:tabs>
        <w:spacing w:line="360" w:lineRule="auto"/>
        <w:rPr>
          <w:rFonts w:ascii="Times New Roman" w:hAnsi="Times New Roman"/>
          <w:szCs w:val="28"/>
        </w:rPr>
      </w:pPr>
      <w:r w:rsidRPr="005948C0">
        <w:rPr>
          <w:rFonts w:ascii="Times New Roman" w:hAnsi="Times New Roman"/>
          <w:szCs w:val="28"/>
        </w:rPr>
        <w:tab/>
      </w:r>
    </w:p>
    <w:sectPr w:rsidR="00DF6309" w:rsidRPr="005948C0" w:rsidSect="00F201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309" w:rsidRDefault="00DF6309" w:rsidP="000751EE">
      <w:r>
        <w:separator/>
      </w:r>
    </w:p>
  </w:endnote>
  <w:endnote w:type="continuationSeparator" w:id="1">
    <w:p w:rsidR="00DF6309" w:rsidRDefault="00DF6309" w:rsidP="00075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309" w:rsidRDefault="00DF6309" w:rsidP="000751EE">
      <w:r>
        <w:separator/>
      </w:r>
    </w:p>
  </w:footnote>
  <w:footnote w:type="continuationSeparator" w:id="1">
    <w:p w:rsidR="00DF6309" w:rsidRDefault="00DF6309" w:rsidP="00075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405D"/>
    <w:multiLevelType w:val="hybridMultilevel"/>
    <w:tmpl w:val="1A70BA7C"/>
    <w:lvl w:ilvl="0" w:tplc="E820B2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DE2249A"/>
    <w:multiLevelType w:val="hybridMultilevel"/>
    <w:tmpl w:val="AF607D64"/>
    <w:lvl w:ilvl="0" w:tplc="C908B4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126"/>
    <w:rsid w:val="0006376A"/>
    <w:rsid w:val="000751EE"/>
    <w:rsid w:val="000C76CA"/>
    <w:rsid w:val="00105902"/>
    <w:rsid w:val="001921B5"/>
    <w:rsid w:val="001A59C8"/>
    <w:rsid w:val="001B5AFA"/>
    <w:rsid w:val="00213A2F"/>
    <w:rsid w:val="002653D7"/>
    <w:rsid w:val="002E0E09"/>
    <w:rsid w:val="002F5529"/>
    <w:rsid w:val="003321DD"/>
    <w:rsid w:val="00344D56"/>
    <w:rsid w:val="0041054A"/>
    <w:rsid w:val="004663AC"/>
    <w:rsid w:val="004901C7"/>
    <w:rsid w:val="004A6452"/>
    <w:rsid w:val="0054173D"/>
    <w:rsid w:val="00567BB0"/>
    <w:rsid w:val="005948C0"/>
    <w:rsid w:val="005A3D50"/>
    <w:rsid w:val="005E160C"/>
    <w:rsid w:val="005F6D16"/>
    <w:rsid w:val="00692701"/>
    <w:rsid w:val="0069556C"/>
    <w:rsid w:val="00742690"/>
    <w:rsid w:val="00894283"/>
    <w:rsid w:val="008A758B"/>
    <w:rsid w:val="00930997"/>
    <w:rsid w:val="00933978"/>
    <w:rsid w:val="009D6D42"/>
    <w:rsid w:val="00A01AA3"/>
    <w:rsid w:val="00A15F09"/>
    <w:rsid w:val="00C4348D"/>
    <w:rsid w:val="00C57A83"/>
    <w:rsid w:val="00C8123C"/>
    <w:rsid w:val="00D57126"/>
    <w:rsid w:val="00DA3672"/>
    <w:rsid w:val="00DA672F"/>
    <w:rsid w:val="00DB1360"/>
    <w:rsid w:val="00DF6309"/>
    <w:rsid w:val="00F201A2"/>
    <w:rsid w:val="00F578E3"/>
    <w:rsid w:val="00FC3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гиперсылка"/>
    <w:next w:val="Title"/>
    <w:qFormat/>
    <w:rsid w:val="00D57126"/>
    <w:pPr>
      <w:jc w:val="both"/>
    </w:pPr>
    <w:rPr>
      <w:rFonts w:ascii="Bookman Old Style" w:eastAsia="Times New Roman" w:hAnsi="Bookman Old Style"/>
      <w:color w:val="000000"/>
      <w:sz w:val="28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7126"/>
    <w:pPr>
      <w:keepNext/>
      <w:spacing w:before="240" w:after="60" w:line="276" w:lineRule="auto"/>
      <w:jc w:val="left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57126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">
    <w:name w:val="Стиль"/>
    <w:uiPriority w:val="99"/>
    <w:rsid w:val="00D571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D571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57126"/>
    <w:rPr>
      <w:rFonts w:ascii="Courier New" w:hAnsi="Courier New" w:cs="Courier New"/>
      <w:sz w:val="20"/>
      <w:szCs w:val="20"/>
      <w:lang w:eastAsia="ru-RU"/>
    </w:rPr>
  </w:style>
  <w:style w:type="character" w:styleId="Emphasis">
    <w:name w:val="Emphasis"/>
    <w:basedOn w:val="DefaultParagraphFont"/>
    <w:uiPriority w:val="99"/>
    <w:qFormat/>
    <w:rsid w:val="00D57126"/>
    <w:rPr>
      <w:rFonts w:cs="Times New Roman"/>
      <w:i/>
    </w:rPr>
  </w:style>
  <w:style w:type="paragraph" w:styleId="Title">
    <w:name w:val="Title"/>
    <w:basedOn w:val="Normal"/>
    <w:next w:val="Normal"/>
    <w:link w:val="TitleChar"/>
    <w:uiPriority w:val="99"/>
    <w:qFormat/>
    <w:rsid w:val="00D5712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57126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9D6D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751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51EE"/>
    <w:rPr>
      <w:rFonts w:ascii="Bookman Old Style" w:hAnsi="Bookman Old Style" w:cs="Times New Roman"/>
      <w:color w:val="000000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751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51EE"/>
    <w:rPr>
      <w:rFonts w:ascii="Bookman Old Style" w:hAnsi="Bookman Old Style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7</Pages>
  <Words>7505</Words>
  <Characters>4278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</dc:creator>
  <cp:keywords/>
  <dc:description/>
  <cp:lastModifiedBy>Admin</cp:lastModifiedBy>
  <cp:revision>21</cp:revision>
  <dcterms:created xsi:type="dcterms:W3CDTF">2015-02-11T13:53:00Z</dcterms:created>
  <dcterms:modified xsi:type="dcterms:W3CDTF">2015-02-19T13:09:00Z</dcterms:modified>
</cp:coreProperties>
</file>