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24E" w:rsidRPr="00CD71C3" w:rsidRDefault="007E324E" w:rsidP="009C3DB2">
      <w:pPr>
        <w:tabs>
          <w:tab w:val="left" w:pos="7037"/>
          <w:tab w:val="left" w:pos="858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         </w:t>
      </w:r>
      <w:r w:rsidRPr="009C3D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ab/>
      </w:r>
      <w:r w:rsidRPr="00CD71C3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Владислав Міщенко</w:t>
      </w:r>
    </w:p>
    <w:p w:rsidR="007E324E" w:rsidRPr="009C3DB2" w:rsidRDefault="007E324E" w:rsidP="009C3DB2">
      <w:pPr>
        <w:tabs>
          <w:tab w:val="left" w:pos="7037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i/>
          <w:color w:val="000000"/>
          <w:sz w:val="28"/>
          <w:szCs w:val="28"/>
          <w:lang w:val="uk-UA" w:eastAsia="uk-UA"/>
        </w:rPr>
      </w:pPr>
      <w:r w:rsidRPr="00CD71C3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 </w:t>
      </w:r>
      <w:r w:rsidRPr="00CD71C3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ab/>
        <w:t xml:space="preserve">     (Сміла, Україна)</w:t>
      </w:r>
    </w:p>
    <w:p w:rsidR="007E324E" w:rsidRPr="009C3DB2" w:rsidRDefault="007E324E" w:rsidP="009C3DB2">
      <w:pPr>
        <w:tabs>
          <w:tab w:val="left" w:pos="7431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i/>
          <w:color w:val="000000"/>
          <w:sz w:val="28"/>
          <w:szCs w:val="28"/>
          <w:lang w:val="uk-UA" w:eastAsia="uk-UA"/>
        </w:rPr>
      </w:pPr>
    </w:p>
    <w:p w:rsidR="007E324E" w:rsidRDefault="007E324E" w:rsidP="00CD71C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ФІЛОСОФСЬКА ТВОРЧІСТЬ ТА ВИХІДНІ ІДЕЇ ФІЛОСОФІЇ 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Г.С. СКОВОРОДИ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Ім'я українського філософа і поета-байкаря Григорія Савича Сковороди (1722 -1794) займає дуже високий рейтинг серед імен знаменитих філософів. Адже, на мою думку, його філософська система не тільки оригінальна, але і досить сучасна.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Багато положень в його філософських поглядах я розділяю і загострюю увагу на тих моментах, які вважаю для себе дуже важливими. Дана дослідницька робота складається з трьох частин. У першій частині стисло викладаються біографічні дані і, власне здійснюється постановка проблеми передфілософського шляху Г. С. Сковороди. У другій - власне філософська система Сковороди, а в третій - зв'язок філософської спадщини Сковороди з сучасністю.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Шлях Г. С. Сковороди в філософію був довгим. З прожитих 72-х років він віддав філософській роботі лише останні 25 років свого життя. Тільки в 70-80-х роках XVIII ст. він почав створювати свої філософські діалоги, трактати, притчі і, мандруючи по Україні, став проповідувати своє філософське вчення. А шлях майже в 50 років був тільки підготовкою до цієї мандрівки в образі "старця" -бродячого філософа-наставника.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Григорій Савич Сковорода народився на Полтавщині в сім'ї малоземельного козака. Декілька років (з перервами) він вчився в Києво-Могилянській академії. Потім перебував в придворній капелі в Петербурзі. У складі посольської місії був декілька років в Угорщині. Після повернення працював викладачем -спочатку в Переяславській семінарії (викладав позтику), а потім в Харківському колегіумі (читав курс лекцій по етиці). З Харківського колегіуму він був вигнаний за прочитаний ним курс "християнської ґречності", концепція якого не співпадала з офіційно-церковною. За роки, витрачені на навчання і викладання, у нього не тільки нагромаджувався життєвий досвід, але й формувалося усвідомлене відношення до світу, його проблем.</w:t>
      </w:r>
    </w:p>
    <w:p w:rsidR="007E324E" w:rsidRPr="009C3DB2" w:rsidRDefault="007E324E" w:rsidP="00CD71C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Придбання життєвого досвіду і формування світогляду відбувалося під дією поєднання двох взаємодоповнюючих і навіть сприятливих чинників: його багатосторонньої обдарованості, з одного боку, і соціальної обстановки, що різко міняється - з іншого. Біографи зазначають, що у Сковороди був глибокий розум, феноменальна пам'ять, поетичні здібності, виключно музичний слух і голос; він писав вірші, складав музику, грав на декількох інструментах, мав здібності до малювання.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Своєрідність історичного моменту полягала в тому, що це був час звільнення від феодального гніту і первинного накопичення капіталу, що супроводжувався моральним розтлінням, користолюбством, пожадливістю, розпустою, владою речей, духовною опустошеністтю.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Особливість творчої поведінки Григорія Сковороди (яка потім відбилася і на характері його філософського вчення) полягала в тому, що при негативному відношенні до світу, що грузнув в користолюбстві, він обрав таку позитивну форму боротьби зі злом, при якій центр тягаря з області критики політичних відносин в суспільстві був переміщений в сферу освіти, культури та моралі. Причому його власний образ життя повністю співпадав з тим вченням, яке він сам проповідував.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У 50-60 роки XVIII століття Сковорода створює в основному літературні твори. Він написав біля 50 пісень і віршів, створив цикл байок під назвою "Байки Харківські", зробив перекази ряду античних мислителів. У своїх творах в противагу моралі, заснованої на багатстві, золоті і владі, Григорій Сковорода прославляє людину "малих бажань" і обмежені матеріальні потреби. Байки Сковороди за своїм ідейним змістом служать як би прелюдією до його філософської творчості. Вже в байках звучить один з його головних філософських принципів. Його суть складається у визнанні законними і природними тільки тих потреб і прагнень людини, які відповідають природній, а не соціальній відмінності людей. Мораль його байок часто перевищує їх безпосередній сюжет.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Необхідність переходу від творіння байок безпосередньо до філософської творчості особливо явно відчувається в моралі байки №19: "...Світло й тьма, тління і вічність, віра і безчестя - складають світ цей і потрібні одне для одного. Хто пітьма - хай буде пітьмою, а син світла - хай буде світлом. Від плодів їхніх розпізнаєте їх....".</w:t>
      </w:r>
    </w:p>
    <w:p w:rsidR="007E324E" w:rsidRPr="009C3DB2" w:rsidRDefault="007E324E" w:rsidP="00CD71C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Оскільки тема роботи має філософську спрямованість, то обмежимо предфілософский період вказаними фактами і перейдемо безпосередньо до аналізу філософської системи Сковороди </w:t>
      </w:r>
    </w:p>
    <w:p w:rsidR="007E324E" w:rsidRPr="009C3DB2" w:rsidRDefault="007E324E" w:rsidP="00CD71C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Формально філософська система Сковороди укладається в один рядок. Основа цієї системи полягає в існуванні "двох натур" і "трьох світів". Розшифровка існування "двох натур" слідує безпосередньо з трактату "Про Бога": "...Весь світ складається з двох натур: одна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видима, друга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невидима. Видима натура зветься твар, а невидима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Бог.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...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у стародавніх Бог звався "розум всесвітній". Йому в них були різні імена: натура, буття речей, вічність, час, доля, необхідність, фортуна та ін. А в християн найвідоміші йому імена такі: дух, Господь, цар, отець, розум, істина.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...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Що ж до видимої натури, то їй також не одне ім'я, наприклад: речовина чи матерія, земля, плоть, тінь та ін.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Питання про Бога, який складає першооснову усього сущого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"вищу всіх причин причину", внутрішню причину розвитку всього світу, є одним з основних питань в філософській системі Сковороди. Своїм уявленням про Бога він поставив себе в опозицію по відношенню до церкви, що дотримується біблійної легенди про створення світу Богом протягом шести днів. На відміну від церковного, його Бог - вічний початок - невловимий і невидимий, оскільки він, "будучи присутнім у всім, не є ні частиною, ні цілим, не має міри, часової і просторової характеристики". Таке розуміння Бога, що ототожнюється з природою, отримало в філософії назву пантеїзму. Сам термін "пантеїзм" був уперше введений англійським філософом Джоном Толандом, хоч уявлення про тотожність Бога і природи були закладені ще нідерландським філософом Бенедиктом Спінозою.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Представлення Сковороди не можна віднести ні до чистого ідеалізму, ні до чистого матеріалізму. У нього Бог і матерія співіснують поряд, хоч невидима натура завжди первинна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тобто у Сковороди мета розвитку матерії задана Богом. Оскільки будь-який розвиток світу розуміється Сковородою як здійснення мети, то розвитком управляють внутрішні закони, які визначають можливі кордони саморозвитку.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Ці кордони саморозвитку задані Богом і від людей не залежать. Творчість же можлива тільки в рамках відведених Богом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природними законами кордонів.</w:t>
      </w:r>
    </w:p>
    <w:p w:rsidR="007E324E" w:rsidRPr="009C3DB2" w:rsidRDefault="007E324E" w:rsidP="00CD71C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Розберемо тепер, що ж переховується під існуванням "трьох світів", кожний з яких також володіє двома натурами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видимою і невидимою.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Першим і головним світом у Сковороди є весь Всесвіт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макрокосм. Макрокосм включає в себе все народжене в цьому великому світі, складеному з паралельних незліченних світів. У цьому світі немає ні початку, ні кінця - він вічний і безмежний. Метою пізнання цього світу є не опис окремих предметів, а розкриття їх невидимої натури - збагнення їх внутрішнього значення, бо через внутрішню суть окремих речей можна осягнути "таємні пружини розвитку всього Всесвіту". При цьому Сковорода вважає, що внутрішня невидима суть речей завжди пов'язана з видимою через зовнішню форму, яка визначається мірою, ритмом, симетрією, пропорцією.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Другим з "трьох світів" є малий світ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мікрокосм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світ людини. Звернемося до трактату під назвою "Симфонія, названа книга АСХАНЬ, про пізнання самого себе". У цьому трактаті від імені одного з дійових осіб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"Друга"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задається питання з подальшою на нього відповіддю: "...А що ж таке людина? Що б воно не було: чи діло, чи дія, чи слово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все те марнота, якщо воно не отримало свого здійснення в самій людині. ...вся оця різновида плоть, уся незмірна незліченність і видимість сходиться в людині і пожирається в людині.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Отже, згідно з представленнями Сковороди, все, що здійснюється в світі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макрокосмі, знаходить своє завершення в людині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мікрокосмі. З позицій вчення Сковороди можливості пізнання світу людиною нічим не обмежені. Прагнення людини до пізнання ототожнюється з прагненням людини до Бога без посередників, бо Богом є сама природа, а людина то її витвір, пізнаючи Бога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пізнає самого себе. У цьому значенні Сковорода заперечує агностицизм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вчення про непізнаваність світу.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Дуже тонким моментом в теорії пізнання Сковороди є той факт, що він не зв'язує множення людиною своїх пізнань із зростанням матеріальних потреб, задоволення яких розуміється як досягнення людського щастя. Швидше навпаки: чим краще людина пізнає саму себе і оточуючий її світ, тим розумніше і скромніше повинні бути ЇЇ потреби.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Що ж до щастя, то як буде показано нижче, воно пов'язане не із задоволенням все зростаючих матеріальних потреб, а з радістю праці.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Існуючий же світ Сковорода характеризував в одному трактаті як: "світ є бенкет скажених, торжище що хитаються, море що хвилюються, пекло що мучаться", а в іншому, як: "світ є море що топляться, країна є виразкою прокажених, огорожа лютих левів, острог приваблених, торжище блудних, піч, розпалююча пристрасті, бенкет скажених, хоровод п'яно-навіжених, і не протверезяться, поки не втомляться, стисло сказати, сліпі за сліпим в безодню грядущі".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Можливість подолання людиною моральних вад Сковорода зв'язує не із зовнішніми обставинами, а з внутрішніми якостями людини. Взагалі науку про людину Сковорода вважає вищою з всіх наук. Людське щастя він розглядає тільки через призму внутрішньої натури людини. З філософії Сковороди слідує, що внутрішня натура, в кінцевому результаті, виражається через взаємодію з певним виглядом праці. Тема "спорідненої праці" - це одна з самих найважливіших тем, що розкриваються Сковородою. Ця тема перейшла з його байок в філософію і досягла такої висоти, що придбала значення загального принципу, що визначає не тільки людське щастя, але навіть значення людського буття.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Третім - з існуючих "трьох світів" - є символічний світ, що ототожнюється Сковородою з Біблією. Біблії також приписується існування двох натур -зовнішньої і внутрішньої. Сковорода вважає, що представлені в Біблії легенди -це фантазія, обман, фальсифікація, небилиці, брехня, з одного боку, але в них закладене таємниче значення, корисне і повчальне знання - з іншого.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Сковорода і сам написав декілька притч з вигаданими образами, але з глибоким внутрішнім значенням. Тому і Біблію він розглядав як інструмент збагнення прихованої таємниці. Збагнення внутрішньої натури Сковорода зв'язує з пізнанням краси. Він вважає, що зовнішня форма - це випадкове, явище, що вноситься в природу, а внутрішня натура - це істинне джерело краси.</w:t>
      </w:r>
    </w:p>
    <w:p w:rsidR="007E324E" w:rsidRPr="009C3DB2" w:rsidRDefault="007E324E" w:rsidP="00CD71C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Застосовуючи філософію двох натур і трьох світів до людини, Сковорода робить висновок, що людина здійснює прекрасні вчинки і щаслива тільки тоді, коли вона погодить свою поведінку і образ життя зі своїми природними схильностями.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 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У філософському вченні Сковороди не тільки сама сильна і яскрава, але і сама важлива для сучасності є теза про щастя людини і людства загалом. У попередніх главах вказувалося, що у вченні Сковороди щастя людини не зв'язується з все більш повнішим задоволенням її потреб.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У Сковороди розуміння щастя має більш глибоке коріння. Суть щастя він зв'язує з образом життя самої людини. Найбільш повно ця суть розкривається через вислів Сократа: "...Інший живе для того, щоб їсти, а я - їм для того, щоб жити. ..." - яким Сковорода відкриває свій трактат під назвою "Ікона Алкивіадська". Своїм розумінням щастя Сковорода як би захищає людську "природу" від примітивного її зведення до споживання і користі. Сам він обрав такий образ життя, який з його слів допомагав йому "не жити краще", а "бути краще". Прагнення "бути краще" він зв'язував з поняттям "чистої совісті": "краще годину чесно жити, чим поганить цілий день".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</w:t>
      </w:r>
    </w:p>
    <w:p w:rsidR="007E324E" w:rsidRPr="009C3DB2" w:rsidRDefault="007E324E" w:rsidP="00CD71C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Тільки на основі пізнання людиною своїх природних здібностей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-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своєї функції в природі, можна перейти на перспективну траєкторію розвитку.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Передова частина людства чуйно вловлює цю думку Сковороди. Світова громадськість зараз визнає, що щастя і мир на планеті залежать в більшій мірі не від того, що люди уміють робити, а від того, на що направлена їх діяльність.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Значення філософської спадщини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Г.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С. Сковороди в тому, що на неї можна спиратися в наш непростий час, коли людина накликає на себе небезпеку результатами своєї ж праці, коли при збільшенні числа храмів зберігається зростання злочинності, коли праця людини втратила всяку привабливість (якщо вона не пов'язана з накопиченням капіталу), а життя стало безцільним і незахищеним.</w:t>
      </w:r>
    </w:p>
    <w:p w:rsidR="007E324E" w:rsidRPr="009C3DB2" w:rsidRDefault="007E324E" w:rsidP="00CD71C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Багато які з перерахованих проблем можуть отримати розв'язку, якщо відродити тему "спорідненої" праці, поставлену Сковородою майже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250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років тому. Незважаючи на те, що ця тема отримала розвиток в українській літературі, вона все ще чекає свого збагнення.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Література: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Сковорода Григорій Савич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Твори: 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>[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у 2-х т.</w:t>
      </w:r>
      <w:r w:rsidRPr="009C3DB2">
        <w:rPr>
          <w:rFonts w:ascii="Times New Roman" w:hAnsi="Times New Roman"/>
          <w:color w:val="000000"/>
          <w:sz w:val="28"/>
          <w:szCs w:val="28"/>
          <w:lang w:eastAsia="uk-UA"/>
        </w:rPr>
        <w:t>]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- К.: </w:t>
      </w:r>
      <w:r w:rsidRPr="009C3DB2">
        <w:rPr>
          <w:rFonts w:ascii="Times New Roman" w:hAnsi="Times New Roman"/>
          <w:color w:val="000000"/>
          <w:sz w:val="28"/>
          <w:szCs w:val="28"/>
          <w:lang w:val="de-DE" w:eastAsia="uk-UA"/>
        </w:rPr>
        <w:t xml:space="preserve">AT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"Обереги", 1994. - (Гарвард, б-ка давнього укр. письменства). Том І, </w:t>
      </w:r>
      <w:r w:rsidRPr="009C3DB2">
        <w:rPr>
          <w:rFonts w:ascii="Times New Roman" w:hAnsi="Times New Roman"/>
          <w:color w:val="000000"/>
          <w:sz w:val="28"/>
          <w:szCs w:val="28"/>
          <w:lang w:val="en-US" w:eastAsia="uk-UA"/>
        </w:rPr>
        <w:t>c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т. 7; 112; 114; 223.</w:t>
      </w:r>
    </w:p>
    <w:p w:rsidR="007E324E" w:rsidRPr="009C3DB2" w:rsidRDefault="007E324E" w:rsidP="00CD71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І.Філософська енциклопедія: [у 5-</w:t>
      </w:r>
      <w:r w:rsidRPr="009C3DB2">
        <w:rPr>
          <w:rFonts w:ascii="Times New Roman" w:hAnsi="Times New Roman"/>
          <w:color w:val="000000"/>
          <w:sz w:val="28"/>
          <w:szCs w:val="28"/>
          <w:lang w:val="en-US" w:eastAsia="uk-UA"/>
        </w:rPr>
        <w:t>x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т] - М., 1970 2.Радугин А. А. "Філософія (курс лекцій)", М., 1995</w:t>
      </w:r>
    </w:p>
    <w:p w:rsidR="007E324E" w:rsidRPr="009C3DB2" w:rsidRDefault="007E324E" w:rsidP="00CD71C3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3.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Курс лекцій: Навчальний посібник для студентів вищих закладів освіти </w:t>
      </w:r>
      <w:r w:rsidRPr="009C3DB2">
        <w:rPr>
          <w:rFonts w:ascii="Times New Roman" w:hAnsi="Times New Roman"/>
          <w:color w:val="000000"/>
          <w:sz w:val="28"/>
          <w:szCs w:val="28"/>
          <w:lang w:val="de-DE" w:eastAsia="uk-UA"/>
        </w:rPr>
        <w:t xml:space="preserve">III—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IV рівнів акредитації. - 3-тє видання, перероб. і доповн. - Львів: 'Магнолія плюс</w:t>
      </w:r>
      <w:r w:rsidRPr="009C3DB2">
        <w:rPr>
          <w:rFonts w:ascii="Times New Roman" w:hAnsi="Times New Roman"/>
          <w:color w:val="000000"/>
          <w:sz w:val="28"/>
          <w:szCs w:val="28"/>
          <w:vertAlign w:val="superscript"/>
          <w:lang w:val="uk-UA" w:eastAsia="uk-UA"/>
        </w:rPr>
        <w:t xml:space="preserve"> 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; видавець СПД ФО В. М. Піча, 2005. - 506 с.</w:t>
      </w:r>
    </w:p>
    <w:p w:rsidR="007E324E" w:rsidRDefault="007E324E" w:rsidP="00CD71C3">
      <w:pPr>
        <w:spacing w:line="360" w:lineRule="auto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       </w:t>
      </w:r>
      <w:r w:rsidRPr="009C3DB2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Науковий керівник:</w:t>
      </w: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7E324E" w:rsidRPr="009C3DB2" w:rsidRDefault="007E324E" w:rsidP="00CD71C3">
      <w:pPr>
        <w:spacing w:line="360" w:lineRule="auto"/>
        <w:jc w:val="righ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C3DB2">
        <w:rPr>
          <w:rFonts w:ascii="Times New Roman" w:hAnsi="Times New Roman"/>
          <w:color w:val="000000"/>
          <w:sz w:val="28"/>
          <w:szCs w:val="28"/>
          <w:lang w:val="uk-UA" w:eastAsia="uk-UA"/>
        </w:rPr>
        <w:t>викладач вищої категорії,  Шаптала Тамара Мусіївна</w:t>
      </w:r>
    </w:p>
    <w:sectPr w:rsidR="007E324E" w:rsidRPr="009C3DB2" w:rsidSect="0072410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1343"/>
    <w:rsid w:val="00062B7B"/>
    <w:rsid w:val="000C523F"/>
    <w:rsid w:val="00177234"/>
    <w:rsid w:val="00260E4F"/>
    <w:rsid w:val="00264C11"/>
    <w:rsid w:val="002C5253"/>
    <w:rsid w:val="004013C7"/>
    <w:rsid w:val="00477F7B"/>
    <w:rsid w:val="004D526F"/>
    <w:rsid w:val="004F1343"/>
    <w:rsid w:val="006A28D8"/>
    <w:rsid w:val="0072410A"/>
    <w:rsid w:val="007773EB"/>
    <w:rsid w:val="007B6C1D"/>
    <w:rsid w:val="007E324E"/>
    <w:rsid w:val="008C03A0"/>
    <w:rsid w:val="0090306F"/>
    <w:rsid w:val="009232CE"/>
    <w:rsid w:val="009C3DB2"/>
    <w:rsid w:val="00A22E45"/>
    <w:rsid w:val="00AF256A"/>
    <w:rsid w:val="00AF2BAF"/>
    <w:rsid w:val="00B03E68"/>
    <w:rsid w:val="00B46F1D"/>
    <w:rsid w:val="00B83D79"/>
    <w:rsid w:val="00C32FDD"/>
    <w:rsid w:val="00CD71C3"/>
    <w:rsid w:val="00D22898"/>
    <w:rsid w:val="00DE5642"/>
    <w:rsid w:val="00EA3F3F"/>
    <w:rsid w:val="00FB5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2CE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-mailboxuserinfoemailinner">
    <w:name w:val="w-mailbox__userinfo__email_inner"/>
    <w:basedOn w:val="DefaultParagraphFont"/>
    <w:uiPriority w:val="99"/>
    <w:rsid w:val="00DE5642"/>
    <w:rPr>
      <w:rFonts w:cs="Times New Roman"/>
    </w:rPr>
  </w:style>
  <w:style w:type="character" w:styleId="Hyperlink">
    <w:name w:val="Hyperlink"/>
    <w:basedOn w:val="DefaultParagraphFont"/>
    <w:uiPriority w:val="99"/>
    <w:rsid w:val="00DE564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84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48075">
              <w:marLeft w:val="-14"/>
              <w:marRight w:val="-1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4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480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B7B7B7"/>
                        <w:left w:val="single" w:sz="6" w:space="9" w:color="B7B7B7"/>
                        <w:bottom w:val="single" w:sz="6" w:space="8" w:color="B7B7B7"/>
                        <w:right w:val="single" w:sz="6" w:space="9" w:color="B7B7B7"/>
                      </w:divBdr>
                      <w:divsChild>
                        <w:div w:id="1969848078">
                          <w:marLeft w:val="0"/>
                          <w:marRight w:val="0"/>
                          <w:marTop w:val="2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8426</Words>
  <Characters>4804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</dc:title>
  <dc:subject/>
  <dc:creator>Vlad</dc:creator>
  <cp:keywords/>
  <dc:description/>
  <cp:lastModifiedBy>Admin</cp:lastModifiedBy>
  <cp:revision>2</cp:revision>
  <cp:lastPrinted>2014-01-22T21:08:00Z</cp:lastPrinted>
  <dcterms:created xsi:type="dcterms:W3CDTF">2014-01-28T08:47:00Z</dcterms:created>
  <dcterms:modified xsi:type="dcterms:W3CDTF">2014-01-28T08:47:00Z</dcterms:modified>
</cp:coreProperties>
</file>