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5F7" w:rsidRPr="002F39EF" w:rsidRDefault="009B15F7" w:rsidP="002F162B">
      <w:pPr>
        <w:spacing w:line="360" w:lineRule="auto"/>
        <w:ind w:firstLine="709"/>
        <w:jc w:val="right"/>
        <w:rPr>
          <w:b/>
          <w:sz w:val="28"/>
          <w:szCs w:val="28"/>
          <w:lang w:val="uk-UA"/>
        </w:rPr>
      </w:pPr>
      <w:r w:rsidRPr="002F39EF">
        <w:rPr>
          <w:b/>
          <w:sz w:val="28"/>
          <w:szCs w:val="28"/>
          <w:lang w:val="uk-UA"/>
        </w:rPr>
        <w:t>Валентина Бойко</w:t>
      </w:r>
    </w:p>
    <w:p w:rsidR="009B15F7" w:rsidRPr="002F39EF" w:rsidRDefault="009B15F7" w:rsidP="002F162B">
      <w:pPr>
        <w:spacing w:line="360" w:lineRule="auto"/>
        <w:ind w:firstLine="709"/>
        <w:jc w:val="right"/>
        <w:rPr>
          <w:b/>
          <w:sz w:val="28"/>
          <w:szCs w:val="28"/>
          <w:lang w:val="uk-UA"/>
        </w:rPr>
      </w:pPr>
      <w:r w:rsidRPr="002F39EF">
        <w:rPr>
          <w:b/>
          <w:sz w:val="28"/>
          <w:szCs w:val="28"/>
          <w:lang w:val="uk-UA"/>
        </w:rPr>
        <w:t>(Біла Церква, Україна)</w:t>
      </w:r>
    </w:p>
    <w:p w:rsidR="009B15F7" w:rsidRPr="00E0682A" w:rsidRDefault="009B15F7" w:rsidP="002F162B">
      <w:pPr>
        <w:spacing w:line="360" w:lineRule="auto"/>
        <w:ind w:firstLine="709"/>
        <w:jc w:val="right"/>
        <w:rPr>
          <w:sz w:val="28"/>
          <w:szCs w:val="28"/>
          <w:lang w:val="uk-UA"/>
        </w:rPr>
      </w:pPr>
    </w:p>
    <w:p w:rsidR="009B15F7" w:rsidRPr="0017430F" w:rsidRDefault="009B15F7" w:rsidP="006E0F0F">
      <w:pPr>
        <w:spacing w:line="360" w:lineRule="auto"/>
        <w:ind w:firstLine="709"/>
        <w:jc w:val="center"/>
        <w:rPr>
          <w:b/>
          <w:sz w:val="28"/>
          <w:szCs w:val="28"/>
          <w:lang w:val="uk-UA"/>
        </w:rPr>
      </w:pPr>
      <w:r>
        <w:rPr>
          <w:b/>
          <w:sz w:val="28"/>
          <w:szCs w:val="28"/>
          <w:lang w:val="uk-UA"/>
        </w:rPr>
        <w:t xml:space="preserve">ПРОБЛЕМИ ТА ПЕРСПЕКТИВИ </w:t>
      </w:r>
      <w:r w:rsidRPr="0017430F">
        <w:rPr>
          <w:b/>
          <w:sz w:val="28"/>
          <w:szCs w:val="28"/>
          <w:lang w:val="uk-UA"/>
        </w:rPr>
        <w:t>ДИСТАНЦІЙН</w:t>
      </w:r>
      <w:r>
        <w:rPr>
          <w:b/>
          <w:sz w:val="28"/>
          <w:szCs w:val="28"/>
          <w:lang w:val="uk-UA"/>
        </w:rPr>
        <w:t>ОГО</w:t>
      </w:r>
      <w:r w:rsidRPr="0017430F">
        <w:rPr>
          <w:b/>
          <w:sz w:val="28"/>
          <w:szCs w:val="28"/>
          <w:lang w:val="uk-UA"/>
        </w:rPr>
        <w:t xml:space="preserve"> НАВЧАННЯ</w:t>
      </w:r>
    </w:p>
    <w:p w:rsidR="009B15F7" w:rsidRDefault="009B15F7" w:rsidP="006E0F0F">
      <w:pPr>
        <w:spacing w:line="360" w:lineRule="auto"/>
        <w:ind w:firstLine="709"/>
        <w:contextualSpacing/>
        <w:jc w:val="both"/>
        <w:rPr>
          <w:sz w:val="28"/>
          <w:szCs w:val="28"/>
          <w:lang w:val="uk-UA"/>
        </w:rPr>
      </w:pPr>
    </w:p>
    <w:p w:rsidR="009B15F7" w:rsidRPr="0017430F" w:rsidRDefault="009B15F7" w:rsidP="006E0F0F">
      <w:pPr>
        <w:spacing w:line="360" w:lineRule="auto"/>
        <w:ind w:firstLine="709"/>
        <w:contextualSpacing/>
        <w:jc w:val="both"/>
        <w:rPr>
          <w:sz w:val="28"/>
          <w:szCs w:val="28"/>
          <w:lang w:val="uk-UA"/>
        </w:rPr>
      </w:pPr>
      <w:r w:rsidRPr="0017430F">
        <w:rPr>
          <w:sz w:val="28"/>
          <w:szCs w:val="28"/>
          <w:lang w:val="uk-UA"/>
        </w:rPr>
        <w:t>На сьогоднішній день якість освіти – тема більшості дискусій в світових освітніх спільнотах. Якщо пару років тому ці обговорення стосувалися  традиційної освіти, то тепер поняття якості застосовується щодо електронного навчання.</w:t>
      </w:r>
    </w:p>
    <w:p w:rsidR="009B15F7" w:rsidRPr="0017430F" w:rsidRDefault="009B15F7" w:rsidP="006E0F0F">
      <w:pPr>
        <w:spacing w:line="360" w:lineRule="auto"/>
        <w:ind w:firstLine="709"/>
        <w:contextualSpacing/>
        <w:jc w:val="both"/>
        <w:rPr>
          <w:sz w:val="28"/>
          <w:szCs w:val="28"/>
          <w:lang w:val="uk-UA"/>
        </w:rPr>
      </w:pPr>
      <w:r w:rsidRPr="0017430F">
        <w:rPr>
          <w:sz w:val="28"/>
          <w:szCs w:val="28"/>
          <w:lang w:val="uk-UA"/>
        </w:rPr>
        <w:t>У наш час Інтернет-технологій багато аспектів нашого життя переноситься в мережу, прискорюючи тим самим темпи розвитку інформаційного суспільства і долаючи географічні бар’єри. Не стає виключенням і освіта. Зараз вже не обов’язково знаходитись поруч з викладачем. Інтернет дає змогу розширити можливості навчання, зробити його справді повноцінним та всеохоплюючим.</w:t>
      </w:r>
    </w:p>
    <w:p w:rsidR="009B15F7" w:rsidRPr="0017430F" w:rsidRDefault="009B15F7" w:rsidP="006E0F0F">
      <w:pPr>
        <w:spacing w:line="360" w:lineRule="auto"/>
        <w:ind w:firstLine="709"/>
        <w:contextualSpacing/>
        <w:jc w:val="both"/>
        <w:rPr>
          <w:sz w:val="28"/>
          <w:szCs w:val="28"/>
          <w:lang w:val="uk-UA"/>
        </w:rPr>
      </w:pPr>
      <w:r w:rsidRPr="0017430F">
        <w:rPr>
          <w:sz w:val="28"/>
          <w:szCs w:val="28"/>
          <w:lang w:val="uk-UA"/>
        </w:rPr>
        <w:t>Дистанційне навчання — це форма навчання з використанням комп’ютерних і телекомунiкацiйнихтехнологій, які забезпечують інтерактивнувзаємодіювикладачів та студентів на різних етапах навчання i самостійну роботу з матеріаламиiнформацiйноїмережі.</w:t>
      </w:r>
    </w:p>
    <w:p w:rsidR="009B15F7" w:rsidRPr="0017430F" w:rsidRDefault="009B15F7" w:rsidP="006E0F0F">
      <w:pPr>
        <w:spacing w:line="360" w:lineRule="auto"/>
        <w:ind w:firstLine="709"/>
        <w:contextualSpacing/>
        <w:jc w:val="both"/>
        <w:rPr>
          <w:sz w:val="28"/>
          <w:szCs w:val="28"/>
          <w:lang w:val="uk-UA"/>
        </w:rPr>
      </w:pPr>
      <w:r w:rsidRPr="0017430F">
        <w:rPr>
          <w:sz w:val="28"/>
          <w:szCs w:val="28"/>
          <w:lang w:val="uk-UA"/>
        </w:rPr>
        <w:t>У сучасному світі дистанційне навчанняздійснюється за допомогою таких технологій, як Інтернет в голосовому і текстовому режимах, e-mail, телефонний і факсимільний зв'язок, відеоконференції і, звичайно ж, традиційна пересилка навчальних матеріалів звичайною поштою (друкарських, аудіо, відео і електронних навчальних матеріалів). Ці технології утворюють сполучну ланку між студентом і викладачем, яких можуть розділяти тисячі кілометрів, і забезпечують можливість щоденного спілкування.</w:t>
      </w:r>
    </w:p>
    <w:p w:rsidR="009B15F7" w:rsidRPr="0017430F" w:rsidRDefault="009B15F7" w:rsidP="006E0F0F">
      <w:pPr>
        <w:spacing w:line="360" w:lineRule="auto"/>
        <w:ind w:firstLine="709"/>
        <w:jc w:val="both"/>
        <w:rPr>
          <w:sz w:val="28"/>
          <w:szCs w:val="28"/>
          <w:lang w:val="uk-UA"/>
        </w:rPr>
      </w:pPr>
      <w:r w:rsidRPr="0017430F">
        <w:rPr>
          <w:sz w:val="28"/>
          <w:szCs w:val="28"/>
          <w:lang w:val="uk-UA"/>
        </w:rPr>
        <w:t xml:space="preserve">Дистанційна освіта є однією з форм навчання, визнаних в Україні. Інтенсивний розвиток дистанційної освіти в Європі і Америці розпочався в 70-і роки. В Україні дистанційна форма освіти запроваджується з 2000 року. </w:t>
      </w:r>
    </w:p>
    <w:p w:rsidR="009B15F7" w:rsidRPr="0017430F" w:rsidRDefault="009B15F7" w:rsidP="006E0F0F">
      <w:pPr>
        <w:spacing w:line="360" w:lineRule="auto"/>
        <w:ind w:firstLine="709"/>
        <w:jc w:val="both"/>
        <w:rPr>
          <w:sz w:val="28"/>
          <w:szCs w:val="28"/>
          <w:lang w:val="uk-UA"/>
        </w:rPr>
      </w:pPr>
      <w:r w:rsidRPr="0017430F">
        <w:rPr>
          <w:sz w:val="28"/>
          <w:szCs w:val="28"/>
          <w:lang w:val="uk-UA"/>
        </w:rPr>
        <w:t>Дистанційна освіта в Україні регулюється Концепцією розвитку дистанційної освіти в Україні і Положенням про дистанційненавчання, затверджене Наказом  Міністерства освіти і науки України 25 квітня 2013  № 466</w:t>
      </w:r>
      <w:r w:rsidRPr="00C145D1">
        <w:rPr>
          <w:sz w:val="28"/>
          <w:szCs w:val="28"/>
          <w:lang w:val="uk-UA"/>
        </w:rPr>
        <w:t>[</w:t>
      </w:r>
      <w:r>
        <w:rPr>
          <w:sz w:val="28"/>
          <w:szCs w:val="28"/>
          <w:lang w:val="uk-UA"/>
        </w:rPr>
        <w:t>1</w:t>
      </w:r>
      <w:r w:rsidRPr="00C145D1">
        <w:rPr>
          <w:sz w:val="28"/>
          <w:szCs w:val="28"/>
          <w:lang w:val="uk-UA"/>
        </w:rPr>
        <w:t>]</w:t>
      </w:r>
      <w:r w:rsidRPr="0017430F">
        <w:rPr>
          <w:sz w:val="28"/>
          <w:szCs w:val="28"/>
          <w:lang w:val="uk-UA"/>
        </w:rPr>
        <w:t>.</w:t>
      </w:r>
    </w:p>
    <w:p w:rsidR="009B15F7" w:rsidRPr="0017430F" w:rsidRDefault="009B15F7" w:rsidP="006E0F0F">
      <w:pPr>
        <w:spacing w:line="360" w:lineRule="auto"/>
        <w:ind w:firstLine="709"/>
        <w:contextualSpacing/>
        <w:jc w:val="both"/>
        <w:rPr>
          <w:sz w:val="28"/>
          <w:szCs w:val="28"/>
          <w:lang w:val="uk-UA"/>
        </w:rPr>
      </w:pPr>
      <w:r w:rsidRPr="0017430F">
        <w:rPr>
          <w:sz w:val="28"/>
          <w:szCs w:val="28"/>
          <w:lang w:val="uk-UA"/>
        </w:rPr>
        <w:t>Дистанційне навчання включає наступні</w:t>
      </w:r>
      <w:r>
        <w:rPr>
          <w:sz w:val="28"/>
          <w:szCs w:val="28"/>
          <w:lang w:val="uk-UA"/>
        </w:rPr>
        <w:t xml:space="preserve"> елементи</w:t>
      </w:r>
      <w:r w:rsidRPr="0017430F">
        <w:rPr>
          <w:sz w:val="28"/>
          <w:szCs w:val="28"/>
          <w:lang w:val="uk-UA"/>
        </w:rPr>
        <w:t>:</w:t>
      </w:r>
    </w:p>
    <w:p w:rsidR="009B15F7" w:rsidRPr="0017430F" w:rsidRDefault="009B15F7" w:rsidP="00CB0919">
      <w:pPr>
        <w:pStyle w:val="ListParagraph"/>
        <w:numPr>
          <w:ilvl w:val="0"/>
          <w:numId w:val="15"/>
        </w:numPr>
        <w:tabs>
          <w:tab w:val="left" w:pos="993"/>
        </w:tabs>
        <w:spacing w:line="360" w:lineRule="auto"/>
        <w:ind w:left="0" w:firstLine="709"/>
        <w:jc w:val="both"/>
        <w:rPr>
          <w:sz w:val="28"/>
          <w:szCs w:val="28"/>
          <w:lang w:val="uk-UA"/>
        </w:rPr>
      </w:pPr>
      <w:r w:rsidRPr="0017430F">
        <w:rPr>
          <w:sz w:val="28"/>
          <w:szCs w:val="28"/>
          <w:lang w:val="uk-UA"/>
        </w:rPr>
        <w:t>засоби надання навчального матеріалу студенту;</w:t>
      </w:r>
    </w:p>
    <w:p w:rsidR="009B15F7" w:rsidRPr="0017430F" w:rsidRDefault="009B15F7" w:rsidP="00CB0919">
      <w:pPr>
        <w:pStyle w:val="ListParagraph"/>
        <w:numPr>
          <w:ilvl w:val="0"/>
          <w:numId w:val="15"/>
        </w:numPr>
        <w:tabs>
          <w:tab w:val="left" w:pos="993"/>
        </w:tabs>
        <w:spacing w:line="360" w:lineRule="auto"/>
        <w:ind w:left="0" w:firstLine="709"/>
        <w:jc w:val="both"/>
        <w:rPr>
          <w:sz w:val="28"/>
          <w:szCs w:val="28"/>
          <w:lang w:val="uk-UA"/>
        </w:rPr>
      </w:pPr>
      <w:r w:rsidRPr="0017430F">
        <w:rPr>
          <w:sz w:val="28"/>
          <w:szCs w:val="28"/>
          <w:lang w:val="uk-UA"/>
        </w:rPr>
        <w:t>засоби контролю успішності студента;</w:t>
      </w:r>
    </w:p>
    <w:p w:rsidR="009B15F7" w:rsidRPr="0017430F" w:rsidRDefault="009B15F7" w:rsidP="00CB0919">
      <w:pPr>
        <w:pStyle w:val="ListParagraph"/>
        <w:numPr>
          <w:ilvl w:val="0"/>
          <w:numId w:val="15"/>
        </w:numPr>
        <w:tabs>
          <w:tab w:val="left" w:pos="993"/>
        </w:tabs>
        <w:spacing w:line="360" w:lineRule="auto"/>
        <w:ind w:left="0" w:firstLine="709"/>
        <w:jc w:val="both"/>
        <w:rPr>
          <w:sz w:val="28"/>
          <w:szCs w:val="28"/>
          <w:lang w:val="uk-UA"/>
        </w:rPr>
      </w:pPr>
      <w:r w:rsidRPr="0017430F">
        <w:rPr>
          <w:sz w:val="28"/>
          <w:szCs w:val="28"/>
          <w:lang w:val="uk-UA"/>
        </w:rPr>
        <w:t>засоби консультації студента програмою-викладачем;</w:t>
      </w:r>
    </w:p>
    <w:p w:rsidR="009B15F7" w:rsidRPr="0017430F" w:rsidRDefault="009B15F7" w:rsidP="00CB0919">
      <w:pPr>
        <w:pStyle w:val="ListParagraph"/>
        <w:numPr>
          <w:ilvl w:val="0"/>
          <w:numId w:val="15"/>
        </w:numPr>
        <w:tabs>
          <w:tab w:val="left" w:pos="993"/>
        </w:tabs>
        <w:spacing w:line="360" w:lineRule="auto"/>
        <w:ind w:left="0" w:firstLine="709"/>
        <w:jc w:val="both"/>
        <w:rPr>
          <w:sz w:val="28"/>
          <w:szCs w:val="28"/>
          <w:lang w:val="uk-UA"/>
        </w:rPr>
      </w:pPr>
      <w:r w:rsidRPr="0017430F">
        <w:rPr>
          <w:sz w:val="28"/>
          <w:szCs w:val="28"/>
          <w:lang w:val="uk-UA"/>
        </w:rPr>
        <w:t>засоби інтерактивної співпраці викладача і студента;</w:t>
      </w:r>
    </w:p>
    <w:p w:rsidR="009B15F7" w:rsidRPr="0017430F" w:rsidRDefault="009B15F7" w:rsidP="00CB0919">
      <w:pPr>
        <w:pStyle w:val="ListParagraph"/>
        <w:numPr>
          <w:ilvl w:val="0"/>
          <w:numId w:val="15"/>
        </w:numPr>
        <w:tabs>
          <w:tab w:val="left" w:pos="993"/>
        </w:tabs>
        <w:spacing w:line="360" w:lineRule="auto"/>
        <w:ind w:left="0" w:firstLine="709"/>
        <w:jc w:val="both"/>
        <w:rPr>
          <w:sz w:val="28"/>
          <w:szCs w:val="28"/>
          <w:lang w:val="uk-UA"/>
        </w:rPr>
      </w:pPr>
      <w:r w:rsidRPr="0017430F">
        <w:rPr>
          <w:sz w:val="28"/>
          <w:szCs w:val="28"/>
          <w:lang w:val="uk-UA"/>
        </w:rPr>
        <w:t>можливість швидкого доповнення курсу новою інформацією, коригування помилок.</w:t>
      </w:r>
    </w:p>
    <w:p w:rsidR="009B15F7" w:rsidRPr="0017430F" w:rsidRDefault="009B15F7" w:rsidP="006E0F0F">
      <w:pPr>
        <w:spacing w:line="360" w:lineRule="auto"/>
        <w:ind w:firstLine="709"/>
        <w:contextualSpacing/>
        <w:jc w:val="both"/>
        <w:rPr>
          <w:sz w:val="28"/>
          <w:szCs w:val="28"/>
          <w:lang w:val="uk-UA"/>
        </w:rPr>
      </w:pPr>
      <w:r w:rsidRPr="0017430F">
        <w:rPr>
          <w:sz w:val="28"/>
          <w:szCs w:val="28"/>
          <w:lang w:val="uk-UA"/>
        </w:rPr>
        <w:t>У системі дистанційного навчання виділені 4 типи суб'єкта:</w:t>
      </w:r>
    </w:p>
    <w:p w:rsidR="009B15F7" w:rsidRPr="0017430F" w:rsidRDefault="009B15F7" w:rsidP="00CB0919">
      <w:pPr>
        <w:pStyle w:val="ListParagraph"/>
        <w:numPr>
          <w:ilvl w:val="0"/>
          <w:numId w:val="16"/>
        </w:numPr>
        <w:tabs>
          <w:tab w:val="left" w:pos="993"/>
        </w:tabs>
        <w:spacing w:line="360" w:lineRule="auto"/>
        <w:ind w:left="0" w:firstLine="709"/>
        <w:jc w:val="both"/>
        <w:rPr>
          <w:sz w:val="28"/>
          <w:szCs w:val="28"/>
          <w:lang w:val="uk-UA"/>
        </w:rPr>
      </w:pPr>
      <w:r w:rsidRPr="0017430F">
        <w:rPr>
          <w:i/>
          <w:sz w:val="28"/>
          <w:szCs w:val="28"/>
          <w:lang w:val="uk-UA"/>
        </w:rPr>
        <w:t>студент</w:t>
      </w:r>
      <w:r w:rsidRPr="0017430F">
        <w:rPr>
          <w:sz w:val="28"/>
          <w:szCs w:val="28"/>
          <w:lang w:val="uk-UA"/>
        </w:rPr>
        <w:t>– той, хто навчається;</w:t>
      </w:r>
    </w:p>
    <w:p w:rsidR="009B15F7" w:rsidRPr="0017430F" w:rsidRDefault="009B15F7" w:rsidP="00CB0919">
      <w:pPr>
        <w:pStyle w:val="ListParagraph"/>
        <w:numPr>
          <w:ilvl w:val="0"/>
          <w:numId w:val="16"/>
        </w:numPr>
        <w:tabs>
          <w:tab w:val="left" w:pos="993"/>
        </w:tabs>
        <w:spacing w:line="360" w:lineRule="auto"/>
        <w:ind w:left="0" w:firstLine="709"/>
        <w:jc w:val="both"/>
        <w:rPr>
          <w:sz w:val="28"/>
          <w:szCs w:val="28"/>
          <w:lang w:val="uk-UA"/>
        </w:rPr>
      </w:pPr>
      <w:r w:rsidRPr="0017430F">
        <w:rPr>
          <w:i/>
          <w:sz w:val="28"/>
          <w:szCs w:val="28"/>
          <w:lang w:val="uk-UA"/>
        </w:rPr>
        <w:t>тьютор</w:t>
      </w:r>
      <w:r w:rsidRPr="0017430F">
        <w:rPr>
          <w:sz w:val="28"/>
          <w:szCs w:val="28"/>
          <w:lang w:val="uk-UA"/>
        </w:rPr>
        <w:t>– той, хто навчає;</w:t>
      </w:r>
    </w:p>
    <w:p w:rsidR="009B15F7" w:rsidRPr="0017430F" w:rsidRDefault="009B15F7" w:rsidP="00CB0919">
      <w:pPr>
        <w:pStyle w:val="ListParagraph"/>
        <w:numPr>
          <w:ilvl w:val="0"/>
          <w:numId w:val="16"/>
        </w:numPr>
        <w:tabs>
          <w:tab w:val="left" w:pos="993"/>
        </w:tabs>
        <w:spacing w:line="360" w:lineRule="auto"/>
        <w:ind w:left="0" w:firstLine="709"/>
        <w:jc w:val="both"/>
        <w:rPr>
          <w:sz w:val="28"/>
          <w:szCs w:val="28"/>
          <w:lang w:val="uk-UA"/>
        </w:rPr>
      </w:pPr>
      <w:r w:rsidRPr="0017430F">
        <w:rPr>
          <w:i/>
          <w:sz w:val="28"/>
          <w:szCs w:val="28"/>
          <w:lang w:val="uk-UA"/>
        </w:rPr>
        <w:t>організатор</w:t>
      </w:r>
      <w:r w:rsidRPr="0017430F">
        <w:rPr>
          <w:sz w:val="28"/>
          <w:szCs w:val="28"/>
          <w:lang w:val="uk-UA"/>
        </w:rPr>
        <w:t>– той, хто планує навчальну діяльність, розробляє програми навчання, займається розподіленням студентів за групами і навчальним навантаженням на тьюторів, вирішує різні організаційні питання.</w:t>
      </w:r>
    </w:p>
    <w:p w:rsidR="009B15F7" w:rsidRPr="0017430F" w:rsidRDefault="009B15F7" w:rsidP="00CB0919">
      <w:pPr>
        <w:pStyle w:val="ListParagraph"/>
        <w:numPr>
          <w:ilvl w:val="0"/>
          <w:numId w:val="16"/>
        </w:numPr>
        <w:tabs>
          <w:tab w:val="left" w:pos="993"/>
        </w:tabs>
        <w:spacing w:line="360" w:lineRule="auto"/>
        <w:ind w:left="0" w:firstLine="709"/>
        <w:jc w:val="both"/>
        <w:rPr>
          <w:sz w:val="28"/>
          <w:szCs w:val="28"/>
          <w:lang w:val="uk-UA"/>
        </w:rPr>
      </w:pPr>
      <w:r w:rsidRPr="0017430F">
        <w:rPr>
          <w:i/>
          <w:sz w:val="28"/>
          <w:szCs w:val="28"/>
          <w:lang w:val="uk-UA"/>
        </w:rPr>
        <w:t>адміністратор</w:t>
      </w:r>
      <w:r w:rsidRPr="0017430F">
        <w:rPr>
          <w:sz w:val="28"/>
          <w:szCs w:val="28"/>
          <w:lang w:val="uk-UA"/>
        </w:rPr>
        <w:t>– той, хто забезпечує стабільне функціонування системи, вирішує технічні питання, слідкує за статистикою роботи системи.</w:t>
      </w:r>
    </w:p>
    <w:p w:rsidR="009B15F7" w:rsidRPr="0017430F" w:rsidRDefault="009B15F7" w:rsidP="006E0F0F">
      <w:pPr>
        <w:spacing w:line="360" w:lineRule="auto"/>
        <w:ind w:firstLine="709"/>
        <w:contextualSpacing/>
        <w:jc w:val="both"/>
        <w:rPr>
          <w:sz w:val="28"/>
          <w:szCs w:val="28"/>
          <w:lang w:val="uk-UA"/>
        </w:rPr>
      </w:pPr>
      <w:r w:rsidRPr="0017430F">
        <w:rPr>
          <w:sz w:val="28"/>
          <w:szCs w:val="28"/>
          <w:lang w:val="uk-UA"/>
        </w:rPr>
        <w:t>Важливим елементом дистанційного навчання є дистанційний курс. Ще до початку навчання тьютори розробляють дистанційний курс за своїми навчальними дисциплінами. В процесі навчання курси можуть змінюватися і доповнюватися. Кожний викладач має змогу сам вирішувати, як буде виглядати дистанційний курс і які мультимедійні елементи в ньому будуть застосовуватися. Міра і спосіб використання комп'ютерних технологій при підготовці дистанційного курсу значно впливає на ефективність його засвоєння. Світовий досвід показує, що використання динамічних об'єктів для створення наочних моделей процесів, адаптивне моделювання студента в багатьох випадках значно підвищує навчальний ефект.</w:t>
      </w:r>
    </w:p>
    <w:p w:rsidR="009B15F7" w:rsidRPr="0017430F" w:rsidRDefault="009B15F7" w:rsidP="006E0F0F">
      <w:pPr>
        <w:spacing w:line="360" w:lineRule="auto"/>
        <w:ind w:firstLine="709"/>
        <w:contextualSpacing/>
        <w:jc w:val="both"/>
        <w:rPr>
          <w:sz w:val="28"/>
          <w:szCs w:val="28"/>
          <w:lang w:val="uk-UA"/>
        </w:rPr>
      </w:pPr>
      <w:r w:rsidRPr="0017430F">
        <w:rPr>
          <w:sz w:val="28"/>
          <w:szCs w:val="28"/>
          <w:lang w:val="uk-UA"/>
        </w:rPr>
        <w:t>Курс розбивається на розділи, які потрібно проходити у визначений час. За матеріалом розділів тьютори створюють і призначають тести і завдання, які також потрібно вчасно проходити. Тьютор має можливість призначати спеціальні перевірочні (граничні) тести за відповідними розділами курсу. Тьютор може призначати завдання для підгруп студентів, тоді завдання вирішується колективно. Взаємодія між суб'єктами системи дистанційного навчання здійснюється за допомогою системи індивідуальних гостьових книг, форумів, чатів та електронної пошти.</w:t>
      </w:r>
    </w:p>
    <w:p w:rsidR="009B15F7" w:rsidRPr="0017430F" w:rsidRDefault="009B15F7" w:rsidP="006E0F0F">
      <w:pPr>
        <w:spacing w:line="360" w:lineRule="auto"/>
        <w:ind w:firstLine="709"/>
        <w:contextualSpacing/>
        <w:jc w:val="both"/>
        <w:rPr>
          <w:sz w:val="28"/>
          <w:szCs w:val="28"/>
          <w:lang w:val="uk-UA"/>
        </w:rPr>
      </w:pPr>
      <w:r w:rsidRPr="0017430F">
        <w:rPr>
          <w:sz w:val="28"/>
          <w:szCs w:val="28"/>
          <w:lang w:val="uk-UA"/>
        </w:rPr>
        <w:t>Для організації дійсно ефективного навчального процесу дистанційного навчання необхідна систематична робота з оболонкою як студента, так і тьютора майже кожного дня на протязі всього терміну навчання.</w:t>
      </w:r>
    </w:p>
    <w:p w:rsidR="009B15F7" w:rsidRPr="0017430F" w:rsidRDefault="009B15F7" w:rsidP="006E0F0F">
      <w:pPr>
        <w:spacing w:line="360" w:lineRule="auto"/>
        <w:ind w:firstLine="709"/>
        <w:contextualSpacing/>
        <w:jc w:val="both"/>
        <w:rPr>
          <w:sz w:val="28"/>
          <w:szCs w:val="28"/>
          <w:lang w:val="uk-UA"/>
        </w:rPr>
      </w:pPr>
      <w:r w:rsidRPr="0017430F">
        <w:rPr>
          <w:sz w:val="28"/>
          <w:szCs w:val="28"/>
          <w:lang w:val="uk-UA"/>
        </w:rPr>
        <w:t>Переваги дистанційного навчання:</w:t>
      </w:r>
    </w:p>
    <w:p w:rsidR="009B15F7" w:rsidRPr="0017430F" w:rsidRDefault="009B15F7" w:rsidP="00296729">
      <w:pPr>
        <w:pStyle w:val="ListParagraph"/>
        <w:numPr>
          <w:ilvl w:val="0"/>
          <w:numId w:val="26"/>
        </w:numPr>
        <w:tabs>
          <w:tab w:val="left" w:pos="993"/>
        </w:tabs>
        <w:spacing w:line="360" w:lineRule="auto"/>
        <w:ind w:left="0" w:firstLine="709"/>
        <w:jc w:val="both"/>
        <w:rPr>
          <w:sz w:val="28"/>
          <w:szCs w:val="28"/>
          <w:lang w:val="uk-UA"/>
        </w:rPr>
      </w:pPr>
      <w:r w:rsidRPr="0017430F">
        <w:rPr>
          <w:i/>
          <w:sz w:val="28"/>
          <w:szCs w:val="28"/>
          <w:lang w:val="uk-UA"/>
        </w:rPr>
        <w:t>гнучкість</w:t>
      </w:r>
      <w:r w:rsidRPr="0017430F">
        <w:rPr>
          <w:sz w:val="28"/>
          <w:szCs w:val="28"/>
          <w:lang w:val="uk-UA"/>
        </w:rPr>
        <w:t xml:space="preserve"> – можливість викладення матеріалу курсу з урахуванням підготовки, здібностей студентів. Це досягається створенням альтернативних сайтів для одержання більш детальної або додаткової інформації з незрозумілих тем, а також низки питань – підказок тощо;</w:t>
      </w:r>
    </w:p>
    <w:p w:rsidR="009B15F7" w:rsidRPr="0017430F" w:rsidRDefault="009B15F7" w:rsidP="00296729">
      <w:pPr>
        <w:pStyle w:val="ListParagraph"/>
        <w:numPr>
          <w:ilvl w:val="0"/>
          <w:numId w:val="26"/>
        </w:numPr>
        <w:tabs>
          <w:tab w:val="left" w:pos="993"/>
        </w:tabs>
        <w:spacing w:line="360" w:lineRule="auto"/>
        <w:ind w:left="0" w:firstLine="709"/>
        <w:jc w:val="both"/>
        <w:rPr>
          <w:sz w:val="28"/>
          <w:szCs w:val="28"/>
          <w:lang w:val="uk-UA"/>
        </w:rPr>
      </w:pPr>
      <w:r w:rsidRPr="0017430F">
        <w:rPr>
          <w:i/>
          <w:sz w:val="28"/>
          <w:szCs w:val="28"/>
          <w:lang w:val="uk-UA"/>
        </w:rPr>
        <w:t>актуальність</w:t>
      </w:r>
      <w:r w:rsidRPr="0017430F">
        <w:rPr>
          <w:sz w:val="28"/>
          <w:szCs w:val="28"/>
          <w:lang w:val="uk-UA"/>
        </w:rPr>
        <w:t xml:space="preserve"> – можливість упровадження новітніх педагогічних, психологічних, методичних розробок;</w:t>
      </w:r>
    </w:p>
    <w:p w:rsidR="009B15F7" w:rsidRPr="0017430F" w:rsidRDefault="009B15F7" w:rsidP="00296729">
      <w:pPr>
        <w:pStyle w:val="ListParagraph"/>
        <w:numPr>
          <w:ilvl w:val="0"/>
          <w:numId w:val="26"/>
        </w:numPr>
        <w:tabs>
          <w:tab w:val="left" w:pos="993"/>
        </w:tabs>
        <w:spacing w:line="360" w:lineRule="auto"/>
        <w:ind w:left="0" w:firstLine="709"/>
        <w:jc w:val="both"/>
        <w:rPr>
          <w:sz w:val="28"/>
          <w:szCs w:val="28"/>
          <w:lang w:val="uk-UA"/>
        </w:rPr>
      </w:pPr>
      <w:r w:rsidRPr="0017430F">
        <w:rPr>
          <w:i/>
          <w:sz w:val="28"/>
          <w:szCs w:val="28"/>
          <w:lang w:val="uk-UA"/>
        </w:rPr>
        <w:t>зручність</w:t>
      </w:r>
      <w:r w:rsidRPr="0017430F">
        <w:rPr>
          <w:sz w:val="28"/>
          <w:szCs w:val="28"/>
          <w:lang w:val="uk-UA"/>
        </w:rPr>
        <w:t xml:space="preserve"> – можливість навчання у зручний час, у певному місці, здобуття освіти без відриву від основної роботи, відсутність обмежень у часі для засвоєння матеріалу;</w:t>
      </w:r>
    </w:p>
    <w:p w:rsidR="009B15F7" w:rsidRPr="0017430F" w:rsidRDefault="009B15F7" w:rsidP="00296729">
      <w:pPr>
        <w:pStyle w:val="ListParagraph"/>
        <w:numPr>
          <w:ilvl w:val="0"/>
          <w:numId w:val="26"/>
        </w:numPr>
        <w:tabs>
          <w:tab w:val="left" w:pos="993"/>
        </w:tabs>
        <w:spacing w:line="360" w:lineRule="auto"/>
        <w:ind w:left="0" w:firstLine="709"/>
        <w:jc w:val="both"/>
        <w:rPr>
          <w:sz w:val="28"/>
          <w:szCs w:val="28"/>
          <w:lang w:val="uk-UA"/>
        </w:rPr>
      </w:pPr>
      <w:r w:rsidRPr="0017430F">
        <w:rPr>
          <w:i/>
          <w:sz w:val="28"/>
          <w:szCs w:val="28"/>
          <w:lang w:val="uk-UA"/>
        </w:rPr>
        <w:t>модульність</w:t>
      </w:r>
      <w:r w:rsidRPr="0017430F">
        <w:rPr>
          <w:sz w:val="28"/>
          <w:szCs w:val="28"/>
          <w:lang w:val="uk-UA"/>
        </w:rPr>
        <w:t xml:space="preserve"> – розбиття матеріалу на окремі функціонально завершені теми, які вивчаються у міру засвоєння і відповідають здібностям окремого студента або групи загалом;</w:t>
      </w:r>
    </w:p>
    <w:p w:rsidR="009B15F7" w:rsidRPr="0017430F" w:rsidRDefault="009B15F7" w:rsidP="00296729">
      <w:pPr>
        <w:pStyle w:val="ListParagraph"/>
        <w:numPr>
          <w:ilvl w:val="0"/>
          <w:numId w:val="26"/>
        </w:numPr>
        <w:tabs>
          <w:tab w:val="left" w:pos="993"/>
        </w:tabs>
        <w:spacing w:line="360" w:lineRule="auto"/>
        <w:ind w:left="0" w:firstLine="709"/>
        <w:jc w:val="both"/>
        <w:rPr>
          <w:sz w:val="28"/>
          <w:szCs w:val="28"/>
          <w:lang w:val="uk-UA"/>
        </w:rPr>
      </w:pPr>
      <w:r w:rsidRPr="0017430F">
        <w:rPr>
          <w:i/>
          <w:sz w:val="28"/>
          <w:szCs w:val="28"/>
          <w:lang w:val="uk-UA"/>
        </w:rPr>
        <w:t>економічна ефективність</w:t>
      </w:r>
      <w:r w:rsidRPr="0017430F">
        <w:rPr>
          <w:sz w:val="28"/>
          <w:szCs w:val="28"/>
          <w:lang w:val="uk-UA"/>
        </w:rPr>
        <w:t xml:space="preserve"> – метод навчання дешевший, ніж традиційні, завдяки ефективному використанню навчальних приміщень, полегшеному коригуванню електронних навчальних матеріалів та мультидоступу до них;</w:t>
      </w:r>
    </w:p>
    <w:p w:rsidR="009B15F7" w:rsidRPr="0017430F" w:rsidRDefault="009B15F7" w:rsidP="00296729">
      <w:pPr>
        <w:pStyle w:val="ListParagraph"/>
        <w:numPr>
          <w:ilvl w:val="0"/>
          <w:numId w:val="26"/>
        </w:numPr>
        <w:tabs>
          <w:tab w:val="left" w:pos="993"/>
        </w:tabs>
        <w:spacing w:line="360" w:lineRule="auto"/>
        <w:ind w:left="0" w:firstLine="709"/>
        <w:jc w:val="both"/>
        <w:rPr>
          <w:sz w:val="28"/>
          <w:szCs w:val="28"/>
          <w:lang w:val="uk-UA"/>
        </w:rPr>
      </w:pPr>
      <w:r w:rsidRPr="0017430F">
        <w:rPr>
          <w:i/>
          <w:sz w:val="28"/>
          <w:szCs w:val="28"/>
          <w:lang w:val="uk-UA"/>
        </w:rPr>
        <w:t>можливість одночасного використання великого обсягу навчальної інформації</w:t>
      </w:r>
      <w:r w:rsidRPr="0017430F">
        <w:rPr>
          <w:sz w:val="28"/>
          <w:szCs w:val="28"/>
          <w:lang w:val="uk-UA"/>
        </w:rPr>
        <w:t xml:space="preserve"> будь-якою кількістю студентів;</w:t>
      </w:r>
    </w:p>
    <w:p w:rsidR="009B15F7" w:rsidRPr="0017430F" w:rsidRDefault="009B15F7" w:rsidP="00296729">
      <w:pPr>
        <w:pStyle w:val="ListParagraph"/>
        <w:numPr>
          <w:ilvl w:val="0"/>
          <w:numId w:val="26"/>
        </w:numPr>
        <w:tabs>
          <w:tab w:val="left" w:pos="993"/>
        </w:tabs>
        <w:spacing w:line="360" w:lineRule="auto"/>
        <w:ind w:left="0" w:firstLine="709"/>
        <w:jc w:val="both"/>
        <w:rPr>
          <w:sz w:val="28"/>
          <w:szCs w:val="28"/>
          <w:lang w:val="uk-UA"/>
        </w:rPr>
      </w:pPr>
      <w:r w:rsidRPr="0017430F">
        <w:rPr>
          <w:i/>
          <w:sz w:val="28"/>
          <w:szCs w:val="28"/>
          <w:lang w:val="uk-UA"/>
        </w:rPr>
        <w:t>інтерактивність</w:t>
      </w:r>
      <w:r w:rsidRPr="0017430F">
        <w:rPr>
          <w:sz w:val="28"/>
          <w:szCs w:val="28"/>
          <w:lang w:val="uk-UA"/>
        </w:rPr>
        <w:t xml:space="preserve"> – активне спілкування між студентами групи і викладачем, що значно посилює мотивацію до навчання, поліпшує засвоєння матеріалу;</w:t>
      </w:r>
    </w:p>
    <w:p w:rsidR="009B15F7" w:rsidRPr="0017430F" w:rsidRDefault="009B15F7" w:rsidP="00296729">
      <w:pPr>
        <w:pStyle w:val="ListParagraph"/>
        <w:numPr>
          <w:ilvl w:val="0"/>
          <w:numId w:val="26"/>
        </w:numPr>
        <w:tabs>
          <w:tab w:val="left" w:pos="993"/>
        </w:tabs>
        <w:spacing w:line="360" w:lineRule="auto"/>
        <w:ind w:left="0" w:firstLine="709"/>
        <w:jc w:val="both"/>
        <w:rPr>
          <w:sz w:val="28"/>
          <w:szCs w:val="28"/>
          <w:lang w:val="uk-UA"/>
        </w:rPr>
      </w:pPr>
      <w:r w:rsidRPr="0017430F">
        <w:rPr>
          <w:i/>
          <w:sz w:val="28"/>
          <w:szCs w:val="28"/>
          <w:lang w:val="uk-UA"/>
        </w:rPr>
        <w:t>більші можливості контролю якості навчання</w:t>
      </w:r>
      <w:r w:rsidRPr="0017430F">
        <w:rPr>
          <w:sz w:val="28"/>
          <w:szCs w:val="28"/>
          <w:lang w:val="uk-UA"/>
        </w:rPr>
        <w:t>, які передбачають проведення дискусій, чатів, використання самоконтролю, відсутність психологічних бар’єрів;</w:t>
      </w:r>
    </w:p>
    <w:p w:rsidR="009B15F7" w:rsidRPr="0017430F" w:rsidRDefault="009B15F7" w:rsidP="00296729">
      <w:pPr>
        <w:pStyle w:val="ListParagraph"/>
        <w:numPr>
          <w:ilvl w:val="0"/>
          <w:numId w:val="26"/>
        </w:numPr>
        <w:tabs>
          <w:tab w:val="left" w:pos="993"/>
        </w:tabs>
        <w:spacing w:line="360" w:lineRule="auto"/>
        <w:ind w:left="0" w:firstLine="709"/>
        <w:jc w:val="both"/>
        <w:rPr>
          <w:sz w:val="28"/>
          <w:szCs w:val="28"/>
          <w:lang w:val="uk-UA"/>
        </w:rPr>
      </w:pPr>
      <w:r w:rsidRPr="0017430F">
        <w:rPr>
          <w:i/>
          <w:sz w:val="28"/>
          <w:szCs w:val="28"/>
          <w:lang w:val="uk-UA"/>
        </w:rPr>
        <w:t>відсутність географічних кордонів</w:t>
      </w:r>
      <w:r w:rsidRPr="0017430F">
        <w:rPr>
          <w:sz w:val="28"/>
          <w:szCs w:val="28"/>
          <w:lang w:val="uk-UA"/>
        </w:rPr>
        <w:t xml:space="preserve"> для здобуття освіти. Різні курси можна вивчати в різних навчальних закладах світу.</w:t>
      </w:r>
    </w:p>
    <w:p w:rsidR="009B15F7" w:rsidRPr="0017430F" w:rsidRDefault="009B15F7" w:rsidP="006E0F0F">
      <w:pPr>
        <w:spacing w:line="360" w:lineRule="auto"/>
        <w:ind w:firstLine="709"/>
        <w:contextualSpacing/>
        <w:jc w:val="both"/>
        <w:rPr>
          <w:sz w:val="28"/>
          <w:szCs w:val="28"/>
          <w:lang w:val="uk-UA"/>
        </w:rPr>
      </w:pPr>
      <w:r w:rsidRPr="0017430F">
        <w:rPr>
          <w:sz w:val="28"/>
          <w:szCs w:val="28"/>
          <w:lang w:val="uk-UA"/>
        </w:rPr>
        <w:t xml:space="preserve">На Заході ця форма з'явилася вже досить давно і має велику популярність серед студентів через її економічні показники і навчальну ефективність. Дистанційну форму навчання ще називають "освітою на протязі всього життя" через те, що більшість тих, хто навчається, </w:t>
      </w:r>
      <w:r>
        <w:rPr>
          <w:sz w:val="28"/>
          <w:szCs w:val="28"/>
          <w:lang w:val="uk-UA"/>
        </w:rPr>
        <w:t>–</w:t>
      </w:r>
      <w:r w:rsidRPr="0017430F">
        <w:rPr>
          <w:sz w:val="28"/>
          <w:szCs w:val="28"/>
          <w:lang w:val="uk-UA"/>
        </w:rPr>
        <w:t xml:space="preserve"> дорослі люди. Багато хто з них вже має вищу освіту, проте через необхідність підвищення кваліфікації або розширення сфери діяльності у багатьох виникає потреба швидко і якісно засвоїти нові знання і набути навички роботи. Саме тоді оптимальною формою може стати дистанційне навчання.</w:t>
      </w:r>
    </w:p>
    <w:p w:rsidR="009B15F7" w:rsidRPr="0017430F" w:rsidRDefault="009B15F7" w:rsidP="006E0F0F">
      <w:pPr>
        <w:spacing w:line="360" w:lineRule="auto"/>
        <w:ind w:firstLine="709"/>
        <w:contextualSpacing/>
        <w:jc w:val="both"/>
        <w:rPr>
          <w:sz w:val="28"/>
          <w:szCs w:val="28"/>
          <w:lang w:val="uk-UA"/>
        </w:rPr>
      </w:pPr>
      <w:r w:rsidRPr="0017430F">
        <w:rPr>
          <w:sz w:val="28"/>
          <w:szCs w:val="28"/>
          <w:lang w:val="uk-UA"/>
        </w:rPr>
        <w:t xml:space="preserve">Безумовно, система не ідеальна. Перш за все, проблематична ідентифікація студента – перевірити, хто складає іспит, поки неможливо. Проте прагнучи виправляти недоліки, навчальні заклади, що практикують </w:t>
      </w:r>
      <w:r>
        <w:rPr>
          <w:sz w:val="28"/>
          <w:szCs w:val="28"/>
          <w:lang w:val="uk-UA"/>
        </w:rPr>
        <w:t>дистанційне навчання</w:t>
      </w:r>
      <w:r w:rsidRPr="0017430F">
        <w:rPr>
          <w:sz w:val="28"/>
          <w:szCs w:val="28"/>
          <w:lang w:val="uk-UA"/>
        </w:rPr>
        <w:t>, включають в курс і обов'язкову очну сесію, в ході якої студенти складають обов'язкові очні іспити, пред'являючи документ, підтверджуючий особу того, що здає іспит. Крім того, для організації навчальних і екзаменаційних телеконференцій буває недостатньо пропускної спроможності ліній зв’язку. Ще одна особливість, яка може негативно спр</w:t>
      </w:r>
      <w:r>
        <w:rPr>
          <w:sz w:val="28"/>
          <w:szCs w:val="28"/>
          <w:lang w:val="uk-UA"/>
        </w:rPr>
        <w:t>ийматися студентами: у системі дистанційного навчання</w:t>
      </w:r>
      <w:r w:rsidRPr="0017430F">
        <w:rPr>
          <w:sz w:val="28"/>
          <w:szCs w:val="28"/>
          <w:lang w:val="uk-UA"/>
        </w:rPr>
        <w:t xml:space="preserve"> зникає безпосередній контакт між викладачем і студентом.</w:t>
      </w:r>
    </w:p>
    <w:p w:rsidR="009B15F7" w:rsidRPr="0017430F" w:rsidRDefault="009B15F7" w:rsidP="006E0F0F">
      <w:pPr>
        <w:spacing w:line="360" w:lineRule="auto"/>
        <w:ind w:firstLine="709"/>
        <w:contextualSpacing/>
        <w:jc w:val="both"/>
        <w:rPr>
          <w:sz w:val="28"/>
          <w:szCs w:val="28"/>
          <w:lang w:val="uk-UA"/>
        </w:rPr>
      </w:pPr>
      <w:r w:rsidRPr="0017430F">
        <w:rPr>
          <w:sz w:val="28"/>
          <w:szCs w:val="28"/>
          <w:lang w:val="uk-UA"/>
        </w:rPr>
        <w:t>За зарубіжною статистикою, більшість студентів дистанційного навчання – це люди після 25 років, які вже працюють і хочуть поглибити свої професійні знання, не кидаючи при цьому роботу. Проте дистанційна форма навчання підходить практично всім.</w:t>
      </w:r>
    </w:p>
    <w:p w:rsidR="009B15F7" w:rsidRPr="0017430F" w:rsidRDefault="009B15F7" w:rsidP="006E0F0F">
      <w:pPr>
        <w:spacing w:line="360" w:lineRule="auto"/>
        <w:ind w:firstLine="709"/>
        <w:contextualSpacing/>
        <w:jc w:val="both"/>
        <w:rPr>
          <w:sz w:val="28"/>
          <w:szCs w:val="28"/>
          <w:lang w:val="uk-UA"/>
        </w:rPr>
      </w:pPr>
      <w:r w:rsidRPr="0017430F">
        <w:rPr>
          <w:sz w:val="28"/>
          <w:szCs w:val="28"/>
          <w:lang w:val="uk-UA"/>
        </w:rPr>
        <w:t>Деякі статистичні дані:</w:t>
      </w:r>
    </w:p>
    <w:p w:rsidR="009B15F7" w:rsidRPr="0017430F" w:rsidRDefault="009B15F7" w:rsidP="00296729">
      <w:pPr>
        <w:pStyle w:val="ListParagraph"/>
        <w:numPr>
          <w:ilvl w:val="0"/>
          <w:numId w:val="24"/>
        </w:numPr>
        <w:tabs>
          <w:tab w:val="left" w:pos="993"/>
        </w:tabs>
        <w:spacing w:line="360" w:lineRule="auto"/>
        <w:ind w:left="0" w:firstLine="709"/>
        <w:jc w:val="both"/>
        <w:rPr>
          <w:sz w:val="28"/>
          <w:szCs w:val="28"/>
          <w:lang w:val="uk-UA"/>
        </w:rPr>
      </w:pPr>
      <w:r w:rsidRPr="0017430F">
        <w:rPr>
          <w:sz w:val="28"/>
          <w:szCs w:val="28"/>
          <w:lang w:val="uk-UA"/>
        </w:rPr>
        <w:t>кількість людей, що в світі навчаються дистанційно, зросла з 1,6 млн (2002 р.) до 30 млн (2012 р.);</w:t>
      </w:r>
    </w:p>
    <w:p w:rsidR="009B15F7" w:rsidRPr="0017430F" w:rsidRDefault="009B15F7" w:rsidP="00296729">
      <w:pPr>
        <w:pStyle w:val="ListParagraph"/>
        <w:numPr>
          <w:ilvl w:val="0"/>
          <w:numId w:val="24"/>
        </w:numPr>
        <w:tabs>
          <w:tab w:val="left" w:pos="993"/>
        </w:tabs>
        <w:spacing w:line="360" w:lineRule="auto"/>
        <w:ind w:left="0" w:firstLine="709"/>
        <w:jc w:val="both"/>
        <w:rPr>
          <w:sz w:val="28"/>
          <w:szCs w:val="28"/>
          <w:lang w:val="uk-UA"/>
        </w:rPr>
      </w:pPr>
      <w:r w:rsidRPr="0017430F">
        <w:rPr>
          <w:sz w:val="28"/>
          <w:szCs w:val="28"/>
          <w:lang w:val="uk-UA"/>
        </w:rPr>
        <w:t xml:space="preserve">відсоток росту аудиторії дистанційних курсів в регіонах по звітам провайдерів за останні 5 років: Азія (17,3%), Східна Європа (16,9%), Африка (15,2%), Латинська Америка (14,6%), Західна Європа (5,5%), Північна Америка (4,5%), </w:t>
      </w:r>
      <w:r>
        <w:rPr>
          <w:sz w:val="28"/>
          <w:szCs w:val="28"/>
          <w:lang w:val="uk-UA"/>
        </w:rPr>
        <w:t xml:space="preserve">Середній </w:t>
      </w:r>
      <w:r w:rsidRPr="0017430F">
        <w:rPr>
          <w:sz w:val="28"/>
          <w:szCs w:val="28"/>
          <w:lang w:val="uk-UA"/>
        </w:rPr>
        <w:t>Схід (8,1%).</w:t>
      </w:r>
    </w:p>
    <w:p w:rsidR="009B15F7" w:rsidRPr="0017430F" w:rsidRDefault="009B15F7" w:rsidP="00296729">
      <w:pPr>
        <w:pStyle w:val="ListParagraph"/>
        <w:numPr>
          <w:ilvl w:val="0"/>
          <w:numId w:val="24"/>
        </w:numPr>
        <w:tabs>
          <w:tab w:val="left" w:pos="993"/>
        </w:tabs>
        <w:spacing w:line="360" w:lineRule="auto"/>
        <w:ind w:left="0" w:firstLine="709"/>
        <w:jc w:val="both"/>
        <w:rPr>
          <w:sz w:val="28"/>
          <w:szCs w:val="28"/>
          <w:lang w:val="uk-UA"/>
        </w:rPr>
      </w:pPr>
      <w:r w:rsidRPr="0017430F">
        <w:rPr>
          <w:sz w:val="28"/>
          <w:szCs w:val="28"/>
          <w:lang w:val="uk-UA"/>
        </w:rPr>
        <w:t>топ 10 країн по впровадженню дистанційного навчання: Сполучені Штати, Індія, Велика Британія, Бразилія, Канада, Іспанія, Китай, Мексика, Австралія, Росія.</w:t>
      </w:r>
    </w:p>
    <w:p w:rsidR="009B15F7" w:rsidRPr="0017430F" w:rsidRDefault="009B15F7" w:rsidP="00296729">
      <w:pPr>
        <w:pStyle w:val="ListParagraph"/>
        <w:numPr>
          <w:ilvl w:val="0"/>
          <w:numId w:val="24"/>
        </w:numPr>
        <w:tabs>
          <w:tab w:val="left" w:pos="993"/>
        </w:tabs>
        <w:spacing w:line="360" w:lineRule="auto"/>
        <w:ind w:left="0" w:firstLine="709"/>
        <w:jc w:val="both"/>
        <w:rPr>
          <w:sz w:val="28"/>
          <w:szCs w:val="28"/>
          <w:lang w:val="uk-UA"/>
        </w:rPr>
      </w:pPr>
      <w:r w:rsidRPr="0017430F">
        <w:rPr>
          <w:sz w:val="28"/>
          <w:szCs w:val="28"/>
          <w:lang w:val="uk-UA"/>
        </w:rPr>
        <w:t>топ 5 найпопулярніших он-лайн ресурсів: менеджмент та бізнес адміністрування, інформаційні технології, юриспруденція, фінанси, програмування та кібернетика.</w:t>
      </w:r>
    </w:p>
    <w:p w:rsidR="009B15F7" w:rsidRPr="0017430F" w:rsidRDefault="009B15F7" w:rsidP="006E0F0F">
      <w:pPr>
        <w:pStyle w:val="NormalWeb"/>
        <w:spacing w:before="0" w:beforeAutospacing="0" w:after="0" w:afterAutospacing="0" w:line="360" w:lineRule="auto"/>
        <w:ind w:firstLine="709"/>
        <w:jc w:val="both"/>
        <w:rPr>
          <w:color w:val="000000"/>
          <w:sz w:val="28"/>
          <w:szCs w:val="28"/>
        </w:rPr>
      </w:pPr>
      <w:r>
        <w:rPr>
          <w:color w:val="000000"/>
          <w:kern w:val="24"/>
          <w:sz w:val="28"/>
          <w:szCs w:val="28"/>
        </w:rPr>
        <w:t>На сьогодні</w:t>
      </w:r>
      <w:r w:rsidRPr="0017430F">
        <w:rPr>
          <w:color w:val="000000"/>
          <w:kern w:val="24"/>
          <w:sz w:val="28"/>
          <w:szCs w:val="28"/>
        </w:rPr>
        <w:t xml:space="preserve"> ринок освіти демонстру</w:t>
      </w:r>
      <w:r>
        <w:rPr>
          <w:color w:val="000000"/>
          <w:kern w:val="24"/>
          <w:sz w:val="28"/>
          <w:szCs w:val="28"/>
        </w:rPr>
        <w:t>є</w:t>
      </w:r>
      <w:r w:rsidRPr="0017430F">
        <w:rPr>
          <w:color w:val="000000"/>
          <w:kern w:val="24"/>
          <w:sz w:val="28"/>
          <w:szCs w:val="28"/>
        </w:rPr>
        <w:t>:</w:t>
      </w:r>
    </w:p>
    <w:p w:rsidR="009B15F7" w:rsidRPr="0017430F" w:rsidRDefault="009B15F7" w:rsidP="00296729">
      <w:pPr>
        <w:pStyle w:val="ListParagraph"/>
        <w:numPr>
          <w:ilvl w:val="0"/>
          <w:numId w:val="25"/>
        </w:numPr>
        <w:tabs>
          <w:tab w:val="clear" w:pos="720"/>
          <w:tab w:val="left" w:pos="993"/>
          <w:tab w:val="num" w:pos="1134"/>
        </w:tabs>
        <w:spacing w:line="360" w:lineRule="auto"/>
        <w:ind w:left="0" w:firstLine="709"/>
        <w:contextualSpacing w:val="0"/>
        <w:jc w:val="both"/>
        <w:rPr>
          <w:color w:val="000000"/>
          <w:sz w:val="28"/>
          <w:szCs w:val="28"/>
          <w:lang w:val="uk-UA"/>
        </w:rPr>
      </w:pPr>
      <w:r w:rsidRPr="0017430F">
        <w:rPr>
          <w:bCs/>
          <w:color w:val="000000"/>
          <w:kern w:val="24"/>
          <w:sz w:val="28"/>
          <w:szCs w:val="28"/>
          <w:lang w:val="uk-UA"/>
        </w:rPr>
        <w:t>1</w:t>
      </w:r>
      <w:r w:rsidRPr="0017430F">
        <w:rPr>
          <w:color w:val="000000"/>
          <w:kern w:val="24"/>
          <w:sz w:val="28"/>
          <w:szCs w:val="28"/>
          <w:lang w:val="uk-UA"/>
        </w:rPr>
        <w:t>із</w:t>
      </w:r>
      <w:r w:rsidRPr="0017430F">
        <w:rPr>
          <w:bCs/>
          <w:color w:val="000000"/>
          <w:kern w:val="24"/>
          <w:sz w:val="28"/>
          <w:szCs w:val="28"/>
          <w:lang w:val="uk-UA"/>
        </w:rPr>
        <w:t xml:space="preserve">3 </w:t>
      </w:r>
      <w:r w:rsidRPr="0017430F">
        <w:rPr>
          <w:color w:val="000000"/>
          <w:kern w:val="24"/>
          <w:sz w:val="28"/>
          <w:szCs w:val="28"/>
          <w:lang w:val="uk-UA"/>
        </w:rPr>
        <w:t>навчальних закладів має власні системи дистанційного навчання для студентів;</w:t>
      </w:r>
    </w:p>
    <w:p w:rsidR="009B15F7" w:rsidRPr="0017430F" w:rsidRDefault="009B15F7" w:rsidP="00296729">
      <w:pPr>
        <w:pStyle w:val="ListParagraph"/>
        <w:numPr>
          <w:ilvl w:val="0"/>
          <w:numId w:val="25"/>
        </w:numPr>
        <w:tabs>
          <w:tab w:val="clear" w:pos="720"/>
          <w:tab w:val="left" w:pos="993"/>
          <w:tab w:val="num" w:pos="1134"/>
        </w:tabs>
        <w:spacing w:line="360" w:lineRule="auto"/>
        <w:ind w:left="0" w:firstLine="709"/>
        <w:contextualSpacing w:val="0"/>
        <w:jc w:val="both"/>
        <w:rPr>
          <w:color w:val="000000"/>
          <w:sz w:val="28"/>
          <w:szCs w:val="28"/>
          <w:lang w:val="uk-UA"/>
        </w:rPr>
      </w:pPr>
      <w:r w:rsidRPr="0017430F">
        <w:rPr>
          <w:color w:val="000000"/>
          <w:kern w:val="24"/>
          <w:sz w:val="28"/>
          <w:szCs w:val="28"/>
          <w:lang w:val="uk-UA"/>
        </w:rPr>
        <w:t xml:space="preserve">щодня </w:t>
      </w:r>
      <w:r w:rsidRPr="0017430F">
        <w:rPr>
          <w:bCs/>
          <w:color w:val="000000"/>
          <w:kern w:val="24"/>
          <w:sz w:val="28"/>
          <w:szCs w:val="28"/>
          <w:lang w:val="uk-UA"/>
        </w:rPr>
        <w:t>2700</w:t>
      </w:r>
      <w:r w:rsidRPr="0017430F">
        <w:rPr>
          <w:color w:val="000000"/>
          <w:kern w:val="24"/>
          <w:sz w:val="28"/>
          <w:szCs w:val="28"/>
          <w:lang w:val="uk-UA"/>
        </w:rPr>
        <w:t xml:space="preserve"> студентів приєднуються до інтерактивного навчання;</w:t>
      </w:r>
    </w:p>
    <w:p w:rsidR="009B15F7" w:rsidRPr="0017430F" w:rsidRDefault="009B15F7" w:rsidP="00296729">
      <w:pPr>
        <w:pStyle w:val="ListParagraph"/>
        <w:numPr>
          <w:ilvl w:val="0"/>
          <w:numId w:val="25"/>
        </w:numPr>
        <w:tabs>
          <w:tab w:val="clear" w:pos="720"/>
          <w:tab w:val="left" w:pos="993"/>
          <w:tab w:val="num" w:pos="1134"/>
        </w:tabs>
        <w:spacing w:line="360" w:lineRule="auto"/>
        <w:ind w:left="0" w:firstLine="709"/>
        <w:contextualSpacing w:val="0"/>
        <w:jc w:val="both"/>
        <w:rPr>
          <w:color w:val="000000"/>
          <w:sz w:val="28"/>
          <w:szCs w:val="28"/>
          <w:lang w:val="uk-UA"/>
        </w:rPr>
      </w:pPr>
      <w:r w:rsidRPr="0017430F">
        <w:rPr>
          <w:color w:val="000000"/>
          <w:kern w:val="24"/>
          <w:sz w:val="28"/>
          <w:szCs w:val="28"/>
          <w:lang w:val="uk-UA"/>
        </w:rPr>
        <w:t xml:space="preserve">ефективність навчання підвищується на </w:t>
      </w:r>
      <w:r w:rsidRPr="0017430F">
        <w:rPr>
          <w:bCs/>
          <w:color w:val="000000"/>
          <w:kern w:val="24"/>
          <w:sz w:val="28"/>
          <w:szCs w:val="28"/>
          <w:lang w:val="uk-UA"/>
        </w:rPr>
        <w:t>62%;</w:t>
      </w:r>
    </w:p>
    <w:p w:rsidR="009B15F7" w:rsidRPr="0017430F" w:rsidRDefault="009B15F7" w:rsidP="00296729">
      <w:pPr>
        <w:pStyle w:val="ListParagraph"/>
        <w:numPr>
          <w:ilvl w:val="0"/>
          <w:numId w:val="25"/>
        </w:numPr>
        <w:tabs>
          <w:tab w:val="clear" w:pos="720"/>
          <w:tab w:val="left" w:pos="993"/>
          <w:tab w:val="num" w:pos="1134"/>
        </w:tabs>
        <w:spacing w:line="360" w:lineRule="auto"/>
        <w:ind w:left="0" w:firstLine="709"/>
        <w:contextualSpacing w:val="0"/>
        <w:jc w:val="both"/>
        <w:rPr>
          <w:color w:val="000000"/>
          <w:sz w:val="28"/>
          <w:szCs w:val="28"/>
          <w:lang w:val="uk-UA"/>
        </w:rPr>
      </w:pPr>
      <w:r w:rsidRPr="0017430F">
        <w:rPr>
          <w:bCs/>
          <w:color w:val="000000"/>
          <w:kern w:val="24"/>
          <w:sz w:val="28"/>
          <w:szCs w:val="28"/>
          <w:lang w:val="uk-UA"/>
        </w:rPr>
        <w:t>84%</w:t>
      </w:r>
      <w:r w:rsidRPr="0017430F">
        <w:rPr>
          <w:color w:val="000000"/>
          <w:kern w:val="24"/>
          <w:sz w:val="28"/>
          <w:szCs w:val="28"/>
          <w:lang w:val="uk-UA"/>
        </w:rPr>
        <w:t>більше часу на самонавчання.</w:t>
      </w:r>
    </w:p>
    <w:p w:rsidR="009B15F7" w:rsidRPr="0017430F" w:rsidRDefault="009B15F7" w:rsidP="006E0F0F">
      <w:pPr>
        <w:spacing w:line="360" w:lineRule="auto"/>
        <w:ind w:firstLine="709"/>
        <w:jc w:val="both"/>
        <w:rPr>
          <w:sz w:val="28"/>
          <w:szCs w:val="28"/>
          <w:lang w:val="uk-UA"/>
        </w:rPr>
      </w:pPr>
      <w:r w:rsidRPr="0017430F">
        <w:rPr>
          <w:sz w:val="28"/>
          <w:szCs w:val="28"/>
          <w:lang w:val="uk-UA"/>
        </w:rPr>
        <w:t>Провідні українські ВНЗ на сьогоднішній день до дистанційного навчання ставляться без особливого ентузіазму.Таку можливість пропонують всього 9 вузів, до того ж, не за всіма спеціальностями: Київський національний університет технологій і дизайну, Міжнародний університет фінансів (Київ), Національний університет водного господарства та природокористування (Рівне), Національний технічний університет«ХТІ» (Харків), Полтавський університет економіки і торгівлі, Сумський державний університет, Тернопільський національний технічний університет ім. Івана Пулюя, Українсько-Американський гуманітарний інститут "Вісконсінськийміжнародний університет (США) в Україні", Хмельницький національний університет.  Вузи, які відмовилися від навчання на відстані, все ж використовують деякі його елементи.</w:t>
      </w:r>
    </w:p>
    <w:p w:rsidR="009B15F7" w:rsidRPr="0017430F" w:rsidRDefault="009B15F7" w:rsidP="009610E7">
      <w:pPr>
        <w:tabs>
          <w:tab w:val="left" w:pos="993"/>
        </w:tabs>
        <w:spacing w:line="360" w:lineRule="auto"/>
        <w:ind w:firstLine="709"/>
        <w:jc w:val="both"/>
        <w:rPr>
          <w:sz w:val="28"/>
          <w:szCs w:val="28"/>
          <w:lang w:val="uk-UA"/>
        </w:rPr>
      </w:pPr>
      <w:r w:rsidRPr="0017430F">
        <w:rPr>
          <w:sz w:val="28"/>
          <w:szCs w:val="28"/>
          <w:lang w:val="uk-UA"/>
        </w:rPr>
        <w:t>Для вдосконалення та поширення високих дистанційних технологій необхідне рішення двох основних проблем. Головна, знаходиться в області права, інша – в сфері фінансування робіт з розробки та впровадження інноваційних технологій. З метою їх успішного вирішення об'єктивно необхідна реалізація наступних першочергових заходів і напрямів:</w:t>
      </w:r>
    </w:p>
    <w:p w:rsidR="009B15F7" w:rsidRPr="0017430F" w:rsidRDefault="009B15F7" w:rsidP="006F5BA8">
      <w:pPr>
        <w:pStyle w:val="ListParagraph"/>
        <w:numPr>
          <w:ilvl w:val="0"/>
          <w:numId w:val="30"/>
        </w:numPr>
        <w:tabs>
          <w:tab w:val="left" w:pos="993"/>
        </w:tabs>
        <w:spacing w:line="360" w:lineRule="auto"/>
        <w:ind w:left="0" w:firstLine="709"/>
        <w:jc w:val="both"/>
        <w:rPr>
          <w:sz w:val="28"/>
          <w:szCs w:val="28"/>
          <w:lang w:val="uk-UA"/>
        </w:rPr>
      </w:pPr>
      <w:r w:rsidRPr="0017430F">
        <w:rPr>
          <w:sz w:val="28"/>
          <w:szCs w:val="28"/>
          <w:lang w:val="uk-UA"/>
        </w:rPr>
        <w:t>розробка і реалізація Загальноукраїнської програми дистанційної безперервної освіти;</w:t>
      </w:r>
    </w:p>
    <w:p w:rsidR="009B15F7" w:rsidRPr="0017430F" w:rsidRDefault="009B15F7" w:rsidP="006F5BA8">
      <w:pPr>
        <w:pStyle w:val="ListParagraph"/>
        <w:numPr>
          <w:ilvl w:val="0"/>
          <w:numId w:val="30"/>
        </w:numPr>
        <w:tabs>
          <w:tab w:val="left" w:pos="993"/>
        </w:tabs>
        <w:spacing w:line="360" w:lineRule="auto"/>
        <w:ind w:left="0" w:firstLine="709"/>
        <w:jc w:val="both"/>
        <w:rPr>
          <w:sz w:val="28"/>
          <w:szCs w:val="28"/>
          <w:lang w:val="uk-UA"/>
        </w:rPr>
      </w:pPr>
      <w:r w:rsidRPr="0017430F">
        <w:rPr>
          <w:sz w:val="28"/>
          <w:szCs w:val="28"/>
          <w:lang w:val="uk-UA"/>
        </w:rPr>
        <w:t>викорінення протиріч в законодавстві про освіту в Україні, приведення його у відповідність з об'єктивними потребами і тенденціями розвитку дистанційних форм навчання;</w:t>
      </w:r>
    </w:p>
    <w:p w:rsidR="009B15F7" w:rsidRPr="0017430F" w:rsidRDefault="009B15F7" w:rsidP="006F5BA8">
      <w:pPr>
        <w:pStyle w:val="ListParagraph"/>
        <w:numPr>
          <w:ilvl w:val="0"/>
          <w:numId w:val="30"/>
        </w:numPr>
        <w:tabs>
          <w:tab w:val="left" w:pos="993"/>
        </w:tabs>
        <w:spacing w:line="360" w:lineRule="auto"/>
        <w:ind w:left="0" w:firstLine="709"/>
        <w:jc w:val="both"/>
        <w:rPr>
          <w:sz w:val="28"/>
          <w:szCs w:val="28"/>
          <w:lang w:val="uk-UA"/>
        </w:rPr>
      </w:pPr>
      <w:r w:rsidRPr="0017430F">
        <w:rPr>
          <w:sz w:val="28"/>
          <w:szCs w:val="28"/>
          <w:lang w:val="uk-UA"/>
        </w:rPr>
        <w:t>розробка наукових основ, що забезпечують інноваційність і дистанційних форм, і рівнів освіти, програм та навчальних планів;</w:t>
      </w:r>
    </w:p>
    <w:p w:rsidR="009B15F7" w:rsidRPr="0017430F" w:rsidRDefault="009B15F7" w:rsidP="006F5BA8">
      <w:pPr>
        <w:pStyle w:val="ListParagraph"/>
        <w:numPr>
          <w:ilvl w:val="0"/>
          <w:numId w:val="30"/>
        </w:numPr>
        <w:tabs>
          <w:tab w:val="left" w:pos="993"/>
        </w:tabs>
        <w:spacing w:line="360" w:lineRule="auto"/>
        <w:ind w:left="0" w:firstLine="709"/>
        <w:jc w:val="both"/>
        <w:rPr>
          <w:sz w:val="28"/>
          <w:szCs w:val="28"/>
          <w:lang w:val="uk-UA"/>
        </w:rPr>
      </w:pPr>
      <w:r w:rsidRPr="0017430F">
        <w:rPr>
          <w:sz w:val="28"/>
          <w:szCs w:val="28"/>
          <w:lang w:val="uk-UA"/>
        </w:rPr>
        <w:t>наукове обґрунтування ринку навчальної літератури, комп'ютерних та мультимедійних баз даних, виключення можливості його монополізації;</w:t>
      </w:r>
    </w:p>
    <w:p w:rsidR="009B15F7" w:rsidRPr="0017430F" w:rsidRDefault="009B15F7" w:rsidP="006F5BA8">
      <w:pPr>
        <w:pStyle w:val="ListParagraph"/>
        <w:numPr>
          <w:ilvl w:val="0"/>
          <w:numId w:val="30"/>
        </w:numPr>
        <w:tabs>
          <w:tab w:val="left" w:pos="993"/>
        </w:tabs>
        <w:spacing w:line="360" w:lineRule="auto"/>
        <w:ind w:left="0" w:firstLine="709"/>
        <w:jc w:val="both"/>
        <w:rPr>
          <w:sz w:val="28"/>
          <w:szCs w:val="28"/>
          <w:lang w:val="uk-UA"/>
        </w:rPr>
      </w:pPr>
      <w:r w:rsidRPr="0017430F">
        <w:rPr>
          <w:sz w:val="28"/>
          <w:szCs w:val="28"/>
          <w:lang w:val="uk-UA"/>
        </w:rPr>
        <w:t>створення варіативних методик з дистанційного навчання людей з різними рівнями здібностей, віком і потребами;</w:t>
      </w:r>
    </w:p>
    <w:p w:rsidR="009B15F7" w:rsidRPr="0017430F" w:rsidRDefault="009B15F7" w:rsidP="006F5BA8">
      <w:pPr>
        <w:pStyle w:val="ListParagraph"/>
        <w:numPr>
          <w:ilvl w:val="0"/>
          <w:numId w:val="30"/>
        </w:numPr>
        <w:tabs>
          <w:tab w:val="left" w:pos="993"/>
        </w:tabs>
        <w:spacing w:line="360" w:lineRule="auto"/>
        <w:ind w:left="0" w:firstLine="709"/>
        <w:jc w:val="both"/>
        <w:rPr>
          <w:sz w:val="28"/>
          <w:szCs w:val="28"/>
          <w:lang w:val="uk-UA"/>
        </w:rPr>
      </w:pPr>
      <w:r w:rsidRPr="0017430F">
        <w:rPr>
          <w:sz w:val="28"/>
          <w:szCs w:val="28"/>
          <w:lang w:val="uk-UA"/>
        </w:rPr>
        <w:t>забезпечення переходу до інтерактивних методів та практичної спрямованості дистанційного навчання;</w:t>
      </w:r>
    </w:p>
    <w:p w:rsidR="009B15F7" w:rsidRPr="0017430F" w:rsidRDefault="009B15F7" w:rsidP="006F5BA8">
      <w:pPr>
        <w:pStyle w:val="ListParagraph"/>
        <w:numPr>
          <w:ilvl w:val="0"/>
          <w:numId w:val="30"/>
        </w:numPr>
        <w:tabs>
          <w:tab w:val="left" w:pos="993"/>
        </w:tabs>
        <w:spacing w:line="360" w:lineRule="auto"/>
        <w:ind w:left="0" w:firstLine="709"/>
        <w:jc w:val="both"/>
        <w:rPr>
          <w:sz w:val="28"/>
          <w:szCs w:val="28"/>
          <w:lang w:val="uk-UA"/>
        </w:rPr>
      </w:pPr>
      <w:r w:rsidRPr="0017430F">
        <w:rPr>
          <w:sz w:val="28"/>
          <w:szCs w:val="28"/>
          <w:lang w:val="uk-UA"/>
        </w:rPr>
        <w:t>створення системи підтримки проектів, нововведень в технології дистанційної освіти, її заочних та інших форм;</w:t>
      </w:r>
    </w:p>
    <w:p w:rsidR="009B15F7" w:rsidRPr="0017430F" w:rsidRDefault="009B15F7" w:rsidP="006F5BA8">
      <w:pPr>
        <w:pStyle w:val="ListParagraph"/>
        <w:numPr>
          <w:ilvl w:val="0"/>
          <w:numId w:val="30"/>
        </w:numPr>
        <w:tabs>
          <w:tab w:val="left" w:pos="993"/>
        </w:tabs>
        <w:spacing w:line="360" w:lineRule="auto"/>
        <w:ind w:left="0" w:firstLine="709"/>
        <w:jc w:val="both"/>
        <w:rPr>
          <w:sz w:val="28"/>
          <w:szCs w:val="28"/>
          <w:lang w:val="uk-UA"/>
        </w:rPr>
      </w:pPr>
      <w:r w:rsidRPr="0017430F">
        <w:rPr>
          <w:sz w:val="28"/>
          <w:szCs w:val="28"/>
          <w:lang w:val="uk-UA"/>
        </w:rPr>
        <w:t>надання права навчання студентів, отримання атестатів і дипломів у різних освітніх закладах.</w:t>
      </w:r>
    </w:p>
    <w:p w:rsidR="009B15F7" w:rsidRPr="0017430F" w:rsidRDefault="009B15F7" w:rsidP="009610E7">
      <w:pPr>
        <w:tabs>
          <w:tab w:val="left" w:pos="993"/>
        </w:tabs>
        <w:spacing w:line="360" w:lineRule="auto"/>
        <w:ind w:firstLine="709"/>
        <w:jc w:val="both"/>
        <w:rPr>
          <w:sz w:val="28"/>
          <w:szCs w:val="28"/>
          <w:lang w:val="uk-UA"/>
        </w:rPr>
      </w:pPr>
      <w:r w:rsidRPr="0017430F">
        <w:rPr>
          <w:sz w:val="28"/>
          <w:szCs w:val="28"/>
          <w:lang w:val="uk-UA"/>
        </w:rPr>
        <w:t>Відкрита освіта дає широке поле для наукових досліджень, що сприяють розвитку творчих ініціатив розробників і педагогів, переходячи з об'єкта вивчення в об'єкт прогнозування, конструювання та проектування.</w:t>
      </w:r>
    </w:p>
    <w:p w:rsidR="009B15F7" w:rsidRPr="0017430F" w:rsidRDefault="009B15F7" w:rsidP="006E0F0F">
      <w:pPr>
        <w:spacing w:line="360" w:lineRule="auto"/>
        <w:ind w:firstLine="709"/>
        <w:contextualSpacing/>
        <w:jc w:val="both"/>
        <w:rPr>
          <w:sz w:val="28"/>
          <w:szCs w:val="28"/>
          <w:lang w:val="uk-UA"/>
        </w:rPr>
      </w:pPr>
      <w:r w:rsidRPr="0017430F">
        <w:rPr>
          <w:sz w:val="28"/>
          <w:szCs w:val="28"/>
          <w:lang w:val="uk-UA"/>
        </w:rPr>
        <w:t>Потреба в формуванні людини майбутнього тисячоліття – це серйозний виклик світовій системі освіти. Наскільки ясно і адекватно ми зможемо визначити і реалізувати нову технологію навчання, і його дистанційні форми, що поліпшують якість і збільшують масовість освіти, настільки продуктивно вітчизняна школа освіти виконає це історичне замовлення створення в нашій країні нового громадянського суспільства.</w:t>
      </w:r>
    </w:p>
    <w:p w:rsidR="009B15F7" w:rsidRPr="0017430F" w:rsidRDefault="009B15F7" w:rsidP="006E0F0F">
      <w:pPr>
        <w:spacing w:line="360" w:lineRule="auto"/>
        <w:ind w:firstLine="709"/>
        <w:contextualSpacing/>
        <w:jc w:val="both"/>
        <w:rPr>
          <w:sz w:val="28"/>
          <w:szCs w:val="28"/>
          <w:lang w:val="uk-UA"/>
        </w:rPr>
      </w:pPr>
      <w:r w:rsidRPr="0017430F">
        <w:rPr>
          <w:sz w:val="28"/>
          <w:szCs w:val="28"/>
          <w:lang w:val="uk-UA"/>
        </w:rPr>
        <w:t>У перспективі електронна освіта зробить навчання не нудним і ретельно розпланованим зобов'язанням, а захоплюючим пізнавальним процесом, у формуванні якого студент сам бере участь. Вчитися скрізь, завжди і все життя із задоволенням – приблизно таке гасло ідеї дистанційної освіти.</w:t>
      </w:r>
    </w:p>
    <w:p w:rsidR="009B15F7" w:rsidRDefault="009B15F7" w:rsidP="006E0F0F">
      <w:pPr>
        <w:spacing w:line="360" w:lineRule="auto"/>
        <w:ind w:firstLine="709"/>
        <w:contextualSpacing/>
        <w:jc w:val="both"/>
        <w:rPr>
          <w:sz w:val="28"/>
          <w:szCs w:val="28"/>
          <w:lang w:val="uk-UA"/>
        </w:rPr>
      </w:pPr>
    </w:p>
    <w:p w:rsidR="009B15F7" w:rsidRDefault="009B15F7" w:rsidP="002F39EF">
      <w:pPr>
        <w:spacing w:line="360" w:lineRule="auto"/>
        <w:contextualSpacing/>
        <w:rPr>
          <w:sz w:val="28"/>
          <w:szCs w:val="28"/>
          <w:lang w:val="uk-UA"/>
        </w:rPr>
      </w:pPr>
      <w:r w:rsidRPr="00200CC4">
        <w:rPr>
          <w:b/>
          <w:sz w:val="28"/>
          <w:szCs w:val="28"/>
          <w:lang w:val="uk-UA"/>
        </w:rPr>
        <w:t>Література</w:t>
      </w:r>
      <w:r>
        <w:rPr>
          <w:sz w:val="28"/>
          <w:szCs w:val="28"/>
          <w:lang w:val="uk-UA"/>
        </w:rPr>
        <w:t>:</w:t>
      </w:r>
    </w:p>
    <w:p w:rsidR="009B15F7" w:rsidRPr="00200CC4" w:rsidRDefault="009B15F7" w:rsidP="00200CC4">
      <w:pPr>
        <w:pStyle w:val="ListParagraph"/>
        <w:numPr>
          <w:ilvl w:val="0"/>
          <w:numId w:val="29"/>
        </w:numPr>
        <w:tabs>
          <w:tab w:val="left" w:pos="284"/>
          <w:tab w:val="left" w:pos="993"/>
        </w:tabs>
        <w:spacing w:line="360" w:lineRule="auto"/>
        <w:ind w:left="0" w:firstLine="0"/>
        <w:jc w:val="both"/>
        <w:rPr>
          <w:sz w:val="28"/>
          <w:szCs w:val="28"/>
          <w:lang w:val="uk-UA"/>
        </w:rPr>
      </w:pPr>
      <w:r w:rsidRPr="00200CC4">
        <w:rPr>
          <w:sz w:val="28"/>
          <w:szCs w:val="28"/>
          <w:lang w:val="uk-UA"/>
        </w:rPr>
        <w:t>«Положення про дистанційне навчання», затверджено Наказом МОН України №466 від 25.04.2013 р.</w:t>
      </w:r>
    </w:p>
    <w:p w:rsidR="009B15F7" w:rsidRPr="00200CC4" w:rsidRDefault="009B15F7" w:rsidP="00200CC4">
      <w:pPr>
        <w:pStyle w:val="ListParagraph"/>
        <w:numPr>
          <w:ilvl w:val="0"/>
          <w:numId w:val="29"/>
        </w:numPr>
        <w:tabs>
          <w:tab w:val="left" w:pos="284"/>
          <w:tab w:val="left" w:pos="993"/>
        </w:tabs>
        <w:spacing w:line="360" w:lineRule="auto"/>
        <w:ind w:left="0" w:firstLine="0"/>
        <w:jc w:val="both"/>
        <w:rPr>
          <w:sz w:val="28"/>
          <w:szCs w:val="28"/>
          <w:lang w:val="uk-UA"/>
        </w:rPr>
      </w:pPr>
      <w:r w:rsidRPr="00200CC4">
        <w:rPr>
          <w:iCs/>
          <w:sz w:val="28"/>
          <w:szCs w:val="28"/>
          <w:lang w:val="uk-UA"/>
        </w:rPr>
        <w:t>Гриценко В. И.</w:t>
      </w:r>
      <w:r w:rsidRPr="00200CC4">
        <w:rPr>
          <w:sz w:val="28"/>
          <w:szCs w:val="28"/>
          <w:lang w:val="uk-UA"/>
        </w:rPr>
        <w:t>Информационные технологии - состояние, пути развития / В коллективной монографии «Новые информационные технологии в образо</w:t>
      </w:r>
      <w:r>
        <w:rPr>
          <w:sz w:val="28"/>
          <w:szCs w:val="28"/>
          <w:lang w:val="uk-UA"/>
        </w:rPr>
        <w:t>вании для всех: непрерывноеобу</w:t>
      </w:r>
      <w:bookmarkStart w:id="0" w:name="_GoBack"/>
      <w:bookmarkEnd w:id="0"/>
      <w:r w:rsidRPr="00200CC4">
        <w:rPr>
          <w:sz w:val="28"/>
          <w:szCs w:val="28"/>
          <w:lang w:val="uk-UA"/>
        </w:rPr>
        <w:t>чение» / [Авторскийколлектив: В. И. Гриценко, В. Б. Белоусова, В. Б. Артеменко, А. Г. Кол гатин, Т. Н. Каменева и др.]. — К.: Академперіодика, 2013. — С. 6-26.</w:t>
      </w:r>
    </w:p>
    <w:p w:rsidR="009B15F7" w:rsidRPr="00200CC4" w:rsidRDefault="009B15F7" w:rsidP="00200CC4">
      <w:pPr>
        <w:pStyle w:val="ListParagraph"/>
        <w:numPr>
          <w:ilvl w:val="0"/>
          <w:numId w:val="29"/>
        </w:numPr>
        <w:tabs>
          <w:tab w:val="left" w:pos="284"/>
          <w:tab w:val="left" w:pos="993"/>
        </w:tabs>
        <w:spacing w:line="360" w:lineRule="auto"/>
        <w:ind w:left="0" w:firstLine="0"/>
        <w:jc w:val="both"/>
        <w:rPr>
          <w:sz w:val="28"/>
          <w:szCs w:val="28"/>
          <w:lang w:val="uk-UA"/>
        </w:rPr>
      </w:pPr>
      <w:r w:rsidRPr="00200CC4">
        <w:rPr>
          <w:iCs/>
          <w:sz w:val="28"/>
          <w:szCs w:val="28"/>
        </w:rPr>
        <w:t>Манско</w:t>
      </w:r>
      <w:r w:rsidRPr="00200CC4">
        <w:rPr>
          <w:b/>
          <w:bCs/>
          <w:iCs/>
          <w:sz w:val="28"/>
          <w:szCs w:val="28"/>
        </w:rPr>
        <w:tab/>
      </w:r>
      <w:r w:rsidRPr="00200CC4">
        <w:rPr>
          <w:iCs/>
          <w:sz w:val="28"/>
          <w:szCs w:val="28"/>
        </w:rPr>
        <w:t xml:space="preserve">А. Ф., </w:t>
      </w:r>
      <w:r w:rsidRPr="00200CC4">
        <w:rPr>
          <w:iCs/>
          <w:sz w:val="28"/>
          <w:szCs w:val="28"/>
          <w:lang w:val="uk-UA"/>
        </w:rPr>
        <w:t xml:space="preserve">Синица </w:t>
      </w:r>
      <w:r w:rsidRPr="00200CC4">
        <w:rPr>
          <w:iCs/>
          <w:sz w:val="28"/>
          <w:szCs w:val="28"/>
        </w:rPr>
        <w:t xml:space="preserve">Е. </w:t>
      </w:r>
      <w:r w:rsidRPr="00200CC4">
        <w:rPr>
          <w:iCs/>
          <w:sz w:val="28"/>
          <w:szCs w:val="28"/>
          <w:lang w:val="uk-UA"/>
        </w:rPr>
        <w:t>М.</w:t>
      </w:r>
      <w:r w:rsidRPr="00200CC4">
        <w:rPr>
          <w:sz w:val="28"/>
          <w:szCs w:val="28"/>
          <w:lang w:val="uk-UA"/>
        </w:rPr>
        <w:t xml:space="preserve">Инновационные электронные научно-образовательные пространства: взгляд сквозь призму трансформаций // Міжнародний журнал «Образовательные технологии и общество» (Educational Technology &amp; Society).–2014.– V. 17.–№. 1. — С. 546- 577. Режим доступу: </w:t>
      </w:r>
      <w:hyperlink r:id="rId7" w:history="1">
        <w:r w:rsidRPr="0016664D">
          <w:rPr>
            <w:rStyle w:val="Hyperlink"/>
            <w:sz w:val="28"/>
            <w:szCs w:val="28"/>
            <w:lang w:val="uk-UA"/>
          </w:rPr>
          <w:t>http://ifets.ieee.org/russian/depository/vl7_il/pdf/15.pdf</w:t>
        </w:r>
      </w:hyperlink>
    </w:p>
    <w:p w:rsidR="009B15F7" w:rsidRPr="00200CC4" w:rsidRDefault="009B15F7" w:rsidP="00200CC4">
      <w:pPr>
        <w:pStyle w:val="ListParagraph"/>
        <w:numPr>
          <w:ilvl w:val="0"/>
          <w:numId w:val="29"/>
        </w:numPr>
        <w:tabs>
          <w:tab w:val="left" w:pos="284"/>
          <w:tab w:val="left" w:pos="993"/>
        </w:tabs>
        <w:spacing w:line="360" w:lineRule="auto"/>
        <w:ind w:left="0" w:firstLine="0"/>
        <w:jc w:val="both"/>
        <w:rPr>
          <w:sz w:val="28"/>
          <w:szCs w:val="28"/>
          <w:lang w:val="uk-UA"/>
        </w:rPr>
      </w:pPr>
      <w:r w:rsidRPr="00200CC4">
        <w:rPr>
          <w:iCs/>
          <w:sz w:val="28"/>
          <w:szCs w:val="28"/>
          <w:lang w:val="uk-UA"/>
        </w:rPr>
        <w:t>МорзеН. В., Проценко Г. А.</w:t>
      </w:r>
      <w:r w:rsidRPr="00200CC4">
        <w:rPr>
          <w:sz w:val="28"/>
          <w:szCs w:val="28"/>
          <w:lang w:val="uk-UA"/>
        </w:rPr>
        <w:t xml:space="preserve">Создание информационного образовательного пространства региона как катализатор формирования ИК-компетенций учителей // Международный электронный журнал «Образовательные технологии и общество (Educational Technology &amp;Society)». — 2013. — V. 16. — № 1. — C. 787-799.Режим доступу: </w:t>
      </w:r>
      <w:hyperlink r:id="rId8" w:history="1">
        <w:r w:rsidRPr="0016664D">
          <w:rPr>
            <w:rStyle w:val="Hyperlink"/>
            <w:sz w:val="28"/>
            <w:szCs w:val="28"/>
            <w:lang w:val="uk-UA"/>
          </w:rPr>
          <w:t>http://ifets.ieee.org/ russian/periodical/V_</w:t>
        </w:r>
      </w:hyperlink>
      <w:r w:rsidRPr="00200CC4">
        <w:rPr>
          <w:sz w:val="28"/>
          <w:szCs w:val="28"/>
          <w:lang w:val="uk-UA"/>
        </w:rPr>
        <w:t xml:space="preserve"> 161 _2013EE.html.</w:t>
      </w:r>
    </w:p>
    <w:p w:rsidR="009B15F7" w:rsidRDefault="009B15F7">
      <w:pPr>
        <w:rPr>
          <w:sz w:val="28"/>
          <w:szCs w:val="28"/>
          <w:lang w:val="uk-UA"/>
        </w:rPr>
      </w:pPr>
    </w:p>
    <w:sectPr w:rsidR="009B15F7" w:rsidSect="00CB0919">
      <w:footerReference w:type="default" r:id="rId9"/>
      <w:pgSz w:w="11906" w:h="16838"/>
      <w:pgMar w:top="1134" w:right="1134" w:bottom="1134" w:left="1134" w:header="709"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15F7" w:rsidRDefault="009B15F7" w:rsidP="00316855">
      <w:r>
        <w:separator/>
      </w:r>
    </w:p>
  </w:endnote>
  <w:endnote w:type="continuationSeparator" w:id="1">
    <w:p w:rsidR="009B15F7" w:rsidRDefault="009B15F7" w:rsidP="0031685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15F7" w:rsidRDefault="009B15F7">
    <w:pPr>
      <w:pStyle w:val="Footer"/>
      <w:jc w:val="center"/>
    </w:pPr>
    <w:fldSimple w:instr="PAGE   \* MERGEFORMAT">
      <w:r>
        <w:rPr>
          <w:noProof/>
        </w:rPr>
        <w:t>7</w:t>
      </w:r>
    </w:fldSimple>
  </w:p>
  <w:p w:rsidR="009B15F7" w:rsidRDefault="009B15F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15F7" w:rsidRDefault="009B15F7" w:rsidP="00316855">
      <w:r>
        <w:separator/>
      </w:r>
    </w:p>
  </w:footnote>
  <w:footnote w:type="continuationSeparator" w:id="1">
    <w:p w:rsidR="009B15F7" w:rsidRDefault="009B15F7" w:rsidP="003168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C0D1F"/>
    <w:multiLevelType w:val="hybridMultilevel"/>
    <w:tmpl w:val="398E8A28"/>
    <w:lvl w:ilvl="0" w:tplc="08680114">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02047C83"/>
    <w:multiLevelType w:val="hybridMultilevel"/>
    <w:tmpl w:val="1F00964C"/>
    <w:lvl w:ilvl="0" w:tplc="04190005">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
    <w:nsid w:val="07DA5AB8"/>
    <w:multiLevelType w:val="hybridMultilevel"/>
    <w:tmpl w:val="281E5806"/>
    <w:lvl w:ilvl="0" w:tplc="08680114">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nsid w:val="09331C43"/>
    <w:multiLevelType w:val="hybridMultilevel"/>
    <w:tmpl w:val="C50880DA"/>
    <w:lvl w:ilvl="0" w:tplc="8CB6BE66">
      <w:start w:val="1"/>
      <w:numFmt w:val="bullet"/>
      <w:lvlText w:val=""/>
      <w:lvlJc w:val="left"/>
      <w:pPr>
        <w:tabs>
          <w:tab w:val="num" w:pos="720"/>
        </w:tabs>
        <w:ind w:left="720" w:hanging="360"/>
      </w:pPr>
      <w:rPr>
        <w:rFonts w:ascii="Wingdings" w:hAnsi="Wingdings" w:hint="default"/>
      </w:rPr>
    </w:lvl>
    <w:lvl w:ilvl="1" w:tplc="F5046484" w:tentative="1">
      <w:start w:val="1"/>
      <w:numFmt w:val="bullet"/>
      <w:lvlText w:val=""/>
      <w:lvlJc w:val="left"/>
      <w:pPr>
        <w:tabs>
          <w:tab w:val="num" w:pos="1440"/>
        </w:tabs>
        <w:ind w:left="1440" w:hanging="360"/>
      </w:pPr>
      <w:rPr>
        <w:rFonts w:ascii="Wingdings" w:hAnsi="Wingdings" w:hint="default"/>
      </w:rPr>
    </w:lvl>
    <w:lvl w:ilvl="2" w:tplc="8A52CFAC" w:tentative="1">
      <w:start w:val="1"/>
      <w:numFmt w:val="bullet"/>
      <w:lvlText w:val=""/>
      <w:lvlJc w:val="left"/>
      <w:pPr>
        <w:tabs>
          <w:tab w:val="num" w:pos="2160"/>
        </w:tabs>
        <w:ind w:left="2160" w:hanging="360"/>
      </w:pPr>
      <w:rPr>
        <w:rFonts w:ascii="Wingdings" w:hAnsi="Wingdings" w:hint="default"/>
      </w:rPr>
    </w:lvl>
    <w:lvl w:ilvl="3" w:tplc="799604C4" w:tentative="1">
      <w:start w:val="1"/>
      <w:numFmt w:val="bullet"/>
      <w:lvlText w:val=""/>
      <w:lvlJc w:val="left"/>
      <w:pPr>
        <w:tabs>
          <w:tab w:val="num" w:pos="2880"/>
        </w:tabs>
        <w:ind w:left="2880" w:hanging="360"/>
      </w:pPr>
      <w:rPr>
        <w:rFonts w:ascii="Wingdings" w:hAnsi="Wingdings" w:hint="default"/>
      </w:rPr>
    </w:lvl>
    <w:lvl w:ilvl="4" w:tplc="36E44302" w:tentative="1">
      <w:start w:val="1"/>
      <w:numFmt w:val="bullet"/>
      <w:lvlText w:val=""/>
      <w:lvlJc w:val="left"/>
      <w:pPr>
        <w:tabs>
          <w:tab w:val="num" w:pos="3600"/>
        </w:tabs>
        <w:ind w:left="3600" w:hanging="360"/>
      </w:pPr>
      <w:rPr>
        <w:rFonts w:ascii="Wingdings" w:hAnsi="Wingdings" w:hint="default"/>
      </w:rPr>
    </w:lvl>
    <w:lvl w:ilvl="5" w:tplc="F8686F3E" w:tentative="1">
      <w:start w:val="1"/>
      <w:numFmt w:val="bullet"/>
      <w:lvlText w:val=""/>
      <w:lvlJc w:val="left"/>
      <w:pPr>
        <w:tabs>
          <w:tab w:val="num" w:pos="4320"/>
        </w:tabs>
        <w:ind w:left="4320" w:hanging="360"/>
      </w:pPr>
      <w:rPr>
        <w:rFonts w:ascii="Wingdings" w:hAnsi="Wingdings" w:hint="default"/>
      </w:rPr>
    </w:lvl>
    <w:lvl w:ilvl="6" w:tplc="118CA434" w:tentative="1">
      <w:start w:val="1"/>
      <w:numFmt w:val="bullet"/>
      <w:lvlText w:val=""/>
      <w:lvlJc w:val="left"/>
      <w:pPr>
        <w:tabs>
          <w:tab w:val="num" w:pos="5040"/>
        </w:tabs>
        <w:ind w:left="5040" w:hanging="360"/>
      </w:pPr>
      <w:rPr>
        <w:rFonts w:ascii="Wingdings" w:hAnsi="Wingdings" w:hint="default"/>
      </w:rPr>
    </w:lvl>
    <w:lvl w:ilvl="7" w:tplc="F83EEB92" w:tentative="1">
      <w:start w:val="1"/>
      <w:numFmt w:val="bullet"/>
      <w:lvlText w:val=""/>
      <w:lvlJc w:val="left"/>
      <w:pPr>
        <w:tabs>
          <w:tab w:val="num" w:pos="5760"/>
        </w:tabs>
        <w:ind w:left="5760" w:hanging="360"/>
      </w:pPr>
      <w:rPr>
        <w:rFonts w:ascii="Wingdings" w:hAnsi="Wingdings" w:hint="default"/>
      </w:rPr>
    </w:lvl>
    <w:lvl w:ilvl="8" w:tplc="BF34AD04" w:tentative="1">
      <w:start w:val="1"/>
      <w:numFmt w:val="bullet"/>
      <w:lvlText w:val=""/>
      <w:lvlJc w:val="left"/>
      <w:pPr>
        <w:tabs>
          <w:tab w:val="num" w:pos="6480"/>
        </w:tabs>
        <w:ind w:left="6480" w:hanging="360"/>
      </w:pPr>
      <w:rPr>
        <w:rFonts w:ascii="Wingdings" w:hAnsi="Wingdings" w:hint="default"/>
      </w:rPr>
    </w:lvl>
  </w:abstractNum>
  <w:abstractNum w:abstractNumId="4">
    <w:nsid w:val="0D9F3535"/>
    <w:multiLevelType w:val="hybridMultilevel"/>
    <w:tmpl w:val="F6CE00EE"/>
    <w:lvl w:ilvl="0" w:tplc="F954BBAC">
      <w:start w:val="1"/>
      <w:numFmt w:val="bullet"/>
      <w:lvlText w:val=""/>
      <w:lvlJc w:val="left"/>
      <w:pPr>
        <w:tabs>
          <w:tab w:val="num" w:pos="720"/>
        </w:tabs>
        <w:ind w:left="720" w:hanging="360"/>
      </w:pPr>
      <w:rPr>
        <w:rFonts w:ascii="Wingdings" w:hAnsi="Wingdings" w:hint="default"/>
      </w:rPr>
    </w:lvl>
    <w:lvl w:ilvl="1" w:tplc="5BBEE72A" w:tentative="1">
      <w:start w:val="1"/>
      <w:numFmt w:val="bullet"/>
      <w:lvlText w:val=""/>
      <w:lvlJc w:val="left"/>
      <w:pPr>
        <w:tabs>
          <w:tab w:val="num" w:pos="1440"/>
        </w:tabs>
        <w:ind w:left="1440" w:hanging="360"/>
      </w:pPr>
      <w:rPr>
        <w:rFonts w:ascii="Wingdings" w:hAnsi="Wingdings" w:hint="default"/>
      </w:rPr>
    </w:lvl>
    <w:lvl w:ilvl="2" w:tplc="F6825A42" w:tentative="1">
      <w:start w:val="1"/>
      <w:numFmt w:val="bullet"/>
      <w:lvlText w:val=""/>
      <w:lvlJc w:val="left"/>
      <w:pPr>
        <w:tabs>
          <w:tab w:val="num" w:pos="2160"/>
        </w:tabs>
        <w:ind w:left="2160" w:hanging="360"/>
      </w:pPr>
      <w:rPr>
        <w:rFonts w:ascii="Wingdings" w:hAnsi="Wingdings" w:hint="default"/>
      </w:rPr>
    </w:lvl>
    <w:lvl w:ilvl="3" w:tplc="EAF0ADB2" w:tentative="1">
      <w:start w:val="1"/>
      <w:numFmt w:val="bullet"/>
      <w:lvlText w:val=""/>
      <w:lvlJc w:val="left"/>
      <w:pPr>
        <w:tabs>
          <w:tab w:val="num" w:pos="2880"/>
        </w:tabs>
        <w:ind w:left="2880" w:hanging="360"/>
      </w:pPr>
      <w:rPr>
        <w:rFonts w:ascii="Wingdings" w:hAnsi="Wingdings" w:hint="default"/>
      </w:rPr>
    </w:lvl>
    <w:lvl w:ilvl="4" w:tplc="2264B88A" w:tentative="1">
      <w:start w:val="1"/>
      <w:numFmt w:val="bullet"/>
      <w:lvlText w:val=""/>
      <w:lvlJc w:val="left"/>
      <w:pPr>
        <w:tabs>
          <w:tab w:val="num" w:pos="3600"/>
        </w:tabs>
        <w:ind w:left="3600" w:hanging="360"/>
      </w:pPr>
      <w:rPr>
        <w:rFonts w:ascii="Wingdings" w:hAnsi="Wingdings" w:hint="default"/>
      </w:rPr>
    </w:lvl>
    <w:lvl w:ilvl="5" w:tplc="04D0066C" w:tentative="1">
      <w:start w:val="1"/>
      <w:numFmt w:val="bullet"/>
      <w:lvlText w:val=""/>
      <w:lvlJc w:val="left"/>
      <w:pPr>
        <w:tabs>
          <w:tab w:val="num" w:pos="4320"/>
        </w:tabs>
        <w:ind w:left="4320" w:hanging="360"/>
      </w:pPr>
      <w:rPr>
        <w:rFonts w:ascii="Wingdings" w:hAnsi="Wingdings" w:hint="default"/>
      </w:rPr>
    </w:lvl>
    <w:lvl w:ilvl="6" w:tplc="CE5C59B8" w:tentative="1">
      <w:start w:val="1"/>
      <w:numFmt w:val="bullet"/>
      <w:lvlText w:val=""/>
      <w:lvlJc w:val="left"/>
      <w:pPr>
        <w:tabs>
          <w:tab w:val="num" w:pos="5040"/>
        </w:tabs>
        <w:ind w:left="5040" w:hanging="360"/>
      </w:pPr>
      <w:rPr>
        <w:rFonts w:ascii="Wingdings" w:hAnsi="Wingdings" w:hint="default"/>
      </w:rPr>
    </w:lvl>
    <w:lvl w:ilvl="7" w:tplc="844CF280" w:tentative="1">
      <w:start w:val="1"/>
      <w:numFmt w:val="bullet"/>
      <w:lvlText w:val=""/>
      <w:lvlJc w:val="left"/>
      <w:pPr>
        <w:tabs>
          <w:tab w:val="num" w:pos="5760"/>
        </w:tabs>
        <w:ind w:left="5760" w:hanging="360"/>
      </w:pPr>
      <w:rPr>
        <w:rFonts w:ascii="Wingdings" w:hAnsi="Wingdings" w:hint="default"/>
      </w:rPr>
    </w:lvl>
    <w:lvl w:ilvl="8" w:tplc="AB1CBE36" w:tentative="1">
      <w:start w:val="1"/>
      <w:numFmt w:val="bullet"/>
      <w:lvlText w:val=""/>
      <w:lvlJc w:val="left"/>
      <w:pPr>
        <w:tabs>
          <w:tab w:val="num" w:pos="6480"/>
        </w:tabs>
        <w:ind w:left="6480" w:hanging="360"/>
      </w:pPr>
      <w:rPr>
        <w:rFonts w:ascii="Wingdings" w:hAnsi="Wingdings" w:hint="default"/>
      </w:rPr>
    </w:lvl>
  </w:abstractNum>
  <w:abstractNum w:abstractNumId="5">
    <w:nsid w:val="16585711"/>
    <w:multiLevelType w:val="hybridMultilevel"/>
    <w:tmpl w:val="FE56BAC6"/>
    <w:lvl w:ilvl="0" w:tplc="08680114">
      <w:start w:val="1"/>
      <w:numFmt w:val="bullet"/>
      <w:lvlText w:val=""/>
      <w:lvlJc w:val="left"/>
      <w:pPr>
        <w:tabs>
          <w:tab w:val="num" w:pos="720"/>
        </w:tabs>
        <w:ind w:left="720" w:hanging="360"/>
      </w:pPr>
      <w:rPr>
        <w:rFonts w:ascii="Wingdings" w:hAnsi="Wingdings" w:hint="default"/>
      </w:rPr>
    </w:lvl>
    <w:lvl w:ilvl="1" w:tplc="5BBEE72A" w:tentative="1">
      <w:start w:val="1"/>
      <w:numFmt w:val="bullet"/>
      <w:lvlText w:val=""/>
      <w:lvlJc w:val="left"/>
      <w:pPr>
        <w:tabs>
          <w:tab w:val="num" w:pos="1440"/>
        </w:tabs>
        <w:ind w:left="1440" w:hanging="360"/>
      </w:pPr>
      <w:rPr>
        <w:rFonts w:ascii="Wingdings" w:hAnsi="Wingdings" w:hint="default"/>
      </w:rPr>
    </w:lvl>
    <w:lvl w:ilvl="2" w:tplc="F6825A42" w:tentative="1">
      <w:start w:val="1"/>
      <w:numFmt w:val="bullet"/>
      <w:lvlText w:val=""/>
      <w:lvlJc w:val="left"/>
      <w:pPr>
        <w:tabs>
          <w:tab w:val="num" w:pos="2160"/>
        </w:tabs>
        <w:ind w:left="2160" w:hanging="360"/>
      </w:pPr>
      <w:rPr>
        <w:rFonts w:ascii="Wingdings" w:hAnsi="Wingdings" w:hint="default"/>
      </w:rPr>
    </w:lvl>
    <w:lvl w:ilvl="3" w:tplc="EAF0ADB2" w:tentative="1">
      <w:start w:val="1"/>
      <w:numFmt w:val="bullet"/>
      <w:lvlText w:val=""/>
      <w:lvlJc w:val="left"/>
      <w:pPr>
        <w:tabs>
          <w:tab w:val="num" w:pos="2880"/>
        </w:tabs>
        <w:ind w:left="2880" w:hanging="360"/>
      </w:pPr>
      <w:rPr>
        <w:rFonts w:ascii="Wingdings" w:hAnsi="Wingdings" w:hint="default"/>
      </w:rPr>
    </w:lvl>
    <w:lvl w:ilvl="4" w:tplc="2264B88A" w:tentative="1">
      <w:start w:val="1"/>
      <w:numFmt w:val="bullet"/>
      <w:lvlText w:val=""/>
      <w:lvlJc w:val="left"/>
      <w:pPr>
        <w:tabs>
          <w:tab w:val="num" w:pos="3600"/>
        </w:tabs>
        <w:ind w:left="3600" w:hanging="360"/>
      </w:pPr>
      <w:rPr>
        <w:rFonts w:ascii="Wingdings" w:hAnsi="Wingdings" w:hint="default"/>
      </w:rPr>
    </w:lvl>
    <w:lvl w:ilvl="5" w:tplc="04D0066C" w:tentative="1">
      <w:start w:val="1"/>
      <w:numFmt w:val="bullet"/>
      <w:lvlText w:val=""/>
      <w:lvlJc w:val="left"/>
      <w:pPr>
        <w:tabs>
          <w:tab w:val="num" w:pos="4320"/>
        </w:tabs>
        <w:ind w:left="4320" w:hanging="360"/>
      </w:pPr>
      <w:rPr>
        <w:rFonts w:ascii="Wingdings" w:hAnsi="Wingdings" w:hint="default"/>
      </w:rPr>
    </w:lvl>
    <w:lvl w:ilvl="6" w:tplc="CE5C59B8" w:tentative="1">
      <w:start w:val="1"/>
      <w:numFmt w:val="bullet"/>
      <w:lvlText w:val=""/>
      <w:lvlJc w:val="left"/>
      <w:pPr>
        <w:tabs>
          <w:tab w:val="num" w:pos="5040"/>
        </w:tabs>
        <w:ind w:left="5040" w:hanging="360"/>
      </w:pPr>
      <w:rPr>
        <w:rFonts w:ascii="Wingdings" w:hAnsi="Wingdings" w:hint="default"/>
      </w:rPr>
    </w:lvl>
    <w:lvl w:ilvl="7" w:tplc="844CF280" w:tentative="1">
      <w:start w:val="1"/>
      <w:numFmt w:val="bullet"/>
      <w:lvlText w:val=""/>
      <w:lvlJc w:val="left"/>
      <w:pPr>
        <w:tabs>
          <w:tab w:val="num" w:pos="5760"/>
        </w:tabs>
        <w:ind w:left="5760" w:hanging="360"/>
      </w:pPr>
      <w:rPr>
        <w:rFonts w:ascii="Wingdings" w:hAnsi="Wingdings" w:hint="default"/>
      </w:rPr>
    </w:lvl>
    <w:lvl w:ilvl="8" w:tplc="AB1CBE36" w:tentative="1">
      <w:start w:val="1"/>
      <w:numFmt w:val="bullet"/>
      <w:lvlText w:val=""/>
      <w:lvlJc w:val="left"/>
      <w:pPr>
        <w:tabs>
          <w:tab w:val="num" w:pos="6480"/>
        </w:tabs>
        <w:ind w:left="6480" w:hanging="360"/>
      </w:pPr>
      <w:rPr>
        <w:rFonts w:ascii="Wingdings" w:hAnsi="Wingdings" w:hint="default"/>
      </w:rPr>
    </w:lvl>
  </w:abstractNum>
  <w:abstractNum w:abstractNumId="6">
    <w:nsid w:val="17636D47"/>
    <w:multiLevelType w:val="hybridMultilevel"/>
    <w:tmpl w:val="3CBA221C"/>
    <w:lvl w:ilvl="0" w:tplc="9AC630FA">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9062ECE"/>
    <w:multiLevelType w:val="hybridMultilevel"/>
    <w:tmpl w:val="ACB8C078"/>
    <w:lvl w:ilvl="0" w:tplc="9AC630FA">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8">
    <w:nsid w:val="196A1EFC"/>
    <w:multiLevelType w:val="hybridMultilevel"/>
    <w:tmpl w:val="C3BA6BA2"/>
    <w:lvl w:ilvl="0" w:tplc="A6BC12A6">
      <w:start w:val="1"/>
      <w:numFmt w:val="bullet"/>
      <w:lvlText w:val=""/>
      <w:lvlJc w:val="left"/>
      <w:pPr>
        <w:tabs>
          <w:tab w:val="num" w:pos="720"/>
        </w:tabs>
        <w:ind w:left="720" w:hanging="360"/>
      </w:pPr>
      <w:rPr>
        <w:rFonts w:ascii="Wingdings" w:hAnsi="Wingdings" w:hint="default"/>
      </w:rPr>
    </w:lvl>
    <w:lvl w:ilvl="1" w:tplc="B7747164" w:tentative="1">
      <w:start w:val="1"/>
      <w:numFmt w:val="bullet"/>
      <w:lvlText w:val=""/>
      <w:lvlJc w:val="left"/>
      <w:pPr>
        <w:tabs>
          <w:tab w:val="num" w:pos="1440"/>
        </w:tabs>
        <w:ind w:left="1440" w:hanging="360"/>
      </w:pPr>
      <w:rPr>
        <w:rFonts w:ascii="Wingdings" w:hAnsi="Wingdings" w:hint="default"/>
      </w:rPr>
    </w:lvl>
    <w:lvl w:ilvl="2" w:tplc="73E2FEBE" w:tentative="1">
      <w:start w:val="1"/>
      <w:numFmt w:val="bullet"/>
      <w:lvlText w:val=""/>
      <w:lvlJc w:val="left"/>
      <w:pPr>
        <w:tabs>
          <w:tab w:val="num" w:pos="2160"/>
        </w:tabs>
        <w:ind w:left="2160" w:hanging="360"/>
      </w:pPr>
      <w:rPr>
        <w:rFonts w:ascii="Wingdings" w:hAnsi="Wingdings" w:hint="default"/>
      </w:rPr>
    </w:lvl>
    <w:lvl w:ilvl="3" w:tplc="49F490EE" w:tentative="1">
      <w:start w:val="1"/>
      <w:numFmt w:val="bullet"/>
      <w:lvlText w:val=""/>
      <w:lvlJc w:val="left"/>
      <w:pPr>
        <w:tabs>
          <w:tab w:val="num" w:pos="2880"/>
        </w:tabs>
        <w:ind w:left="2880" w:hanging="360"/>
      </w:pPr>
      <w:rPr>
        <w:rFonts w:ascii="Wingdings" w:hAnsi="Wingdings" w:hint="default"/>
      </w:rPr>
    </w:lvl>
    <w:lvl w:ilvl="4" w:tplc="5C9E85C2" w:tentative="1">
      <w:start w:val="1"/>
      <w:numFmt w:val="bullet"/>
      <w:lvlText w:val=""/>
      <w:lvlJc w:val="left"/>
      <w:pPr>
        <w:tabs>
          <w:tab w:val="num" w:pos="3600"/>
        </w:tabs>
        <w:ind w:left="3600" w:hanging="360"/>
      </w:pPr>
      <w:rPr>
        <w:rFonts w:ascii="Wingdings" w:hAnsi="Wingdings" w:hint="default"/>
      </w:rPr>
    </w:lvl>
    <w:lvl w:ilvl="5" w:tplc="C9E051E0" w:tentative="1">
      <w:start w:val="1"/>
      <w:numFmt w:val="bullet"/>
      <w:lvlText w:val=""/>
      <w:lvlJc w:val="left"/>
      <w:pPr>
        <w:tabs>
          <w:tab w:val="num" w:pos="4320"/>
        </w:tabs>
        <w:ind w:left="4320" w:hanging="360"/>
      </w:pPr>
      <w:rPr>
        <w:rFonts w:ascii="Wingdings" w:hAnsi="Wingdings" w:hint="default"/>
      </w:rPr>
    </w:lvl>
    <w:lvl w:ilvl="6" w:tplc="51EE7A12" w:tentative="1">
      <w:start w:val="1"/>
      <w:numFmt w:val="bullet"/>
      <w:lvlText w:val=""/>
      <w:lvlJc w:val="left"/>
      <w:pPr>
        <w:tabs>
          <w:tab w:val="num" w:pos="5040"/>
        </w:tabs>
        <w:ind w:left="5040" w:hanging="360"/>
      </w:pPr>
      <w:rPr>
        <w:rFonts w:ascii="Wingdings" w:hAnsi="Wingdings" w:hint="default"/>
      </w:rPr>
    </w:lvl>
    <w:lvl w:ilvl="7" w:tplc="995273D6" w:tentative="1">
      <w:start w:val="1"/>
      <w:numFmt w:val="bullet"/>
      <w:lvlText w:val=""/>
      <w:lvlJc w:val="left"/>
      <w:pPr>
        <w:tabs>
          <w:tab w:val="num" w:pos="5760"/>
        </w:tabs>
        <w:ind w:left="5760" w:hanging="360"/>
      </w:pPr>
      <w:rPr>
        <w:rFonts w:ascii="Wingdings" w:hAnsi="Wingdings" w:hint="default"/>
      </w:rPr>
    </w:lvl>
    <w:lvl w:ilvl="8" w:tplc="3654C6F0" w:tentative="1">
      <w:start w:val="1"/>
      <w:numFmt w:val="bullet"/>
      <w:lvlText w:val=""/>
      <w:lvlJc w:val="left"/>
      <w:pPr>
        <w:tabs>
          <w:tab w:val="num" w:pos="6480"/>
        </w:tabs>
        <w:ind w:left="6480" w:hanging="360"/>
      </w:pPr>
      <w:rPr>
        <w:rFonts w:ascii="Wingdings" w:hAnsi="Wingdings" w:hint="default"/>
      </w:rPr>
    </w:lvl>
  </w:abstractNum>
  <w:abstractNum w:abstractNumId="9">
    <w:nsid w:val="1CAC3102"/>
    <w:multiLevelType w:val="hybridMultilevel"/>
    <w:tmpl w:val="C4441BFA"/>
    <w:lvl w:ilvl="0" w:tplc="0419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0">
    <w:nsid w:val="1DDF3185"/>
    <w:multiLevelType w:val="hybridMultilevel"/>
    <w:tmpl w:val="E7E01E16"/>
    <w:lvl w:ilvl="0" w:tplc="08680114">
      <w:start w:val="1"/>
      <w:numFmt w:val="bullet"/>
      <w:lvlText w:val=""/>
      <w:lvlJc w:val="left"/>
      <w:pPr>
        <w:tabs>
          <w:tab w:val="num" w:pos="720"/>
        </w:tabs>
        <w:ind w:left="720" w:hanging="360"/>
      </w:pPr>
      <w:rPr>
        <w:rFonts w:ascii="Wingdings" w:hAnsi="Wingdings" w:hint="default"/>
      </w:rPr>
    </w:lvl>
    <w:lvl w:ilvl="1" w:tplc="5BBEE72A" w:tentative="1">
      <w:start w:val="1"/>
      <w:numFmt w:val="bullet"/>
      <w:lvlText w:val=""/>
      <w:lvlJc w:val="left"/>
      <w:pPr>
        <w:tabs>
          <w:tab w:val="num" w:pos="1440"/>
        </w:tabs>
        <w:ind w:left="1440" w:hanging="360"/>
      </w:pPr>
      <w:rPr>
        <w:rFonts w:ascii="Wingdings" w:hAnsi="Wingdings" w:hint="default"/>
      </w:rPr>
    </w:lvl>
    <w:lvl w:ilvl="2" w:tplc="F6825A42" w:tentative="1">
      <w:start w:val="1"/>
      <w:numFmt w:val="bullet"/>
      <w:lvlText w:val=""/>
      <w:lvlJc w:val="left"/>
      <w:pPr>
        <w:tabs>
          <w:tab w:val="num" w:pos="2160"/>
        </w:tabs>
        <w:ind w:left="2160" w:hanging="360"/>
      </w:pPr>
      <w:rPr>
        <w:rFonts w:ascii="Wingdings" w:hAnsi="Wingdings" w:hint="default"/>
      </w:rPr>
    </w:lvl>
    <w:lvl w:ilvl="3" w:tplc="EAF0ADB2" w:tentative="1">
      <w:start w:val="1"/>
      <w:numFmt w:val="bullet"/>
      <w:lvlText w:val=""/>
      <w:lvlJc w:val="left"/>
      <w:pPr>
        <w:tabs>
          <w:tab w:val="num" w:pos="2880"/>
        </w:tabs>
        <w:ind w:left="2880" w:hanging="360"/>
      </w:pPr>
      <w:rPr>
        <w:rFonts w:ascii="Wingdings" w:hAnsi="Wingdings" w:hint="default"/>
      </w:rPr>
    </w:lvl>
    <w:lvl w:ilvl="4" w:tplc="2264B88A" w:tentative="1">
      <w:start w:val="1"/>
      <w:numFmt w:val="bullet"/>
      <w:lvlText w:val=""/>
      <w:lvlJc w:val="left"/>
      <w:pPr>
        <w:tabs>
          <w:tab w:val="num" w:pos="3600"/>
        </w:tabs>
        <w:ind w:left="3600" w:hanging="360"/>
      </w:pPr>
      <w:rPr>
        <w:rFonts w:ascii="Wingdings" w:hAnsi="Wingdings" w:hint="default"/>
      </w:rPr>
    </w:lvl>
    <w:lvl w:ilvl="5" w:tplc="04D0066C" w:tentative="1">
      <w:start w:val="1"/>
      <w:numFmt w:val="bullet"/>
      <w:lvlText w:val=""/>
      <w:lvlJc w:val="left"/>
      <w:pPr>
        <w:tabs>
          <w:tab w:val="num" w:pos="4320"/>
        </w:tabs>
        <w:ind w:left="4320" w:hanging="360"/>
      </w:pPr>
      <w:rPr>
        <w:rFonts w:ascii="Wingdings" w:hAnsi="Wingdings" w:hint="default"/>
      </w:rPr>
    </w:lvl>
    <w:lvl w:ilvl="6" w:tplc="CE5C59B8" w:tentative="1">
      <w:start w:val="1"/>
      <w:numFmt w:val="bullet"/>
      <w:lvlText w:val=""/>
      <w:lvlJc w:val="left"/>
      <w:pPr>
        <w:tabs>
          <w:tab w:val="num" w:pos="5040"/>
        </w:tabs>
        <w:ind w:left="5040" w:hanging="360"/>
      </w:pPr>
      <w:rPr>
        <w:rFonts w:ascii="Wingdings" w:hAnsi="Wingdings" w:hint="default"/>
      </w:rPr>
    </w:lvl>
    <w:lvl w:ilvl="7" w:tplc="844CF280" w:tentative="1">
      <w:start w:val="1"/>
      <w:numFmt w:val="bullet"/>
      <w:lvlText w:val=""/>
      <w:lvlJc w:val="left"/>
      <w:pPr>
        <w:tabs>
          <w:tab w:val="num" w:pos="5760"/>
        </w:tabs>
        <w:ind w:left="5760" w:hanging="360"/>
      </w:pPr>
      <w:rPr>
        <w:rFonts w:ascii="Wingdings" w:hAnsi="Wingdings" w:hint="default"/>
      </w:rPr>
    </w:lvl>
    <w:lvl w:ilvl="8" w:tplc="AB1CBE36" w:tentative="1">
      <w:start w:val="1"/>
      <w:numFmt w:val="bullet"/>
      <w:lvlText w:val=""/>
      <w:lvlJc w:val="left"/>
      <w:pPr>
        <w:tabs>
          <w:tab w:val="num" w:pos="6480"/>
        </w:tabs>
        <w:ind w:left="6480" w:hanging="360"/>
      </w:pPr>
      <w:rPr>
        <w:rFonts w:ascii="Wingdings" w:hAnsi="Wingdings" w:hint="default"/>
      </w:rPr>
    </w:lvl>
  </w:abstractNum>
  <w:abstractNum w:abstractNumId="11">
    <w:nsid w:val="281324ED"/>
    <w:multiLevelType w:val="hybridMultilevel"/>
    <w:tmpl w:val="C7628DD4"/>
    <w:lvl w:ilvl="0" w:tplc="0419000F">
      <w:start w:val="1"/>
      <w:numFmt w:val="decimal"/>
      <w:lvlText w:val="%1."/>
      <w:lvlJc w:val="left"/>
      <w:pPr>
        <w:ind w:left="1069" w:hanging="360"/>
      </w:pPr>
      <w:rPr>
        <w:rFonts w:cs="Times New Roman"/>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12">
    <w:nsid w:val="2D891D63"/>
    <w:multiLevelType w:val="hybridMultilevel"/>
    <w:tmpl w:val="3F64372C"/>
    <w:lvl w:ilvl="0" w:tplc="0419000F">
      <w:start w:val="1"/>
      <w:numFmt w:val="decimal"/>
      <w:lvlText w:val="%1."/>
      <w:lvlJc w:val="left"/>
      <w:pPr>
        <w:ind w:left="1429" w:hanging="360"/>
      </w:pPr>
      <w:rPr>
        <w:rFonts w:cs="Times New Roman"/>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13">
    <w:nsid w:val="2F4B01B4"/>
    <w:multiLevelType w:val="hybridMultilevel"/>
    <w:tmpl w:val="1D3A7916"/>
    <w:lvl w:ilvl="0" w:tplc="9AC630FA">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32216A21"/>
    <w:multiLevelType w:val="hybridMultilevel"/>
    <w:tmpl w:val="6422D1F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48A494F"/>
    <w:multiLevelType w:val="hybridMultilevel"/>
    <w:tmpl w:val="217630CE"/>
    <w:lvl w:ilvl="0" w:tplc="9AC630FA">
      <w:start w:val="1"/>
      <w:numFmt w:val="bullet"/>
      <w:lvlText w:val=""/>
      <w:lvlJc w:val="left"/>
      <w:pPr>
        <w:tabs>
          <w:tab w:val="num" w:pos="720"/>
        </w:tabs>
        <w:ind w:left="720" w:hanging="360"/>
      </w:pPr>
      <w:rPr>
        <w:rFonts w:ascii="Symbol" w:hAnsi="Symbol" w:hint="default"/>
      </w:rPr>
    </w:lvl>
    <w:lvl w:ilvl="1" w:tplc="F5046484" w:tentative="1">
      <w:start w:val="1"/>
      <w:numFmt w:val="bullet"/>
      <w:lvlText w:val=""/>
      <w:lvlJc w:val="left"/>
      <w:pPr>
        <w:tabs>
          <w:tab w:val="num" w:pos="1440"/>
        </w:tabs>
        <w:ind w:left="1440" w:hanging="360"/>
      </w:pPr>
      <w:rPr>
        <w:rFonts w:ascii="Wingdings" w:hAnsi="Wingdings" w:hint="default"/>
      </w:rPr>
    </w:lvl>
    <w:lvl w:ilvl="2" w:tplc="8A52CFAC" w:tentative="1">
      <w:start w:val="1"/>
      <w:numFmt w:val="bullet"/>
      <w:lvlText w:val=""/>
      <w:lvlJc w:val="left"/>
      <w:pPr>
        <w:tabs>
          <w:tab w:val="num" w:pos="2160"/>
        </w:tabs>
        <w:ind w:left="2160" w:hanging="360"/>
      </w:pPr>
      <w:rPr>
        <w:rFonts w:ascii="Wingdings" w:hAnsi="Wingdings" w:hint="default"/>
      </w:rPr>
    </w:lvl>
    <w:lvl w:ilvl="3" w:tplc="799604C4" w:tentative="1">
      <w:start w:val="1"/>
      <w:numFmt w:val="bullet"/>
      <w:lvlText w:val=""/>
      <w:lvlJc w:val="left"/>
      <w:pPr>
        <w:tabs>
          <w:tab w:val="num" w:pos="2880"/>
        </w:tabs>
        <w:ind w:left="2880" w:hanging="360"/>
      </w:pPr>
      <w:rPr>
        <w:rFonts w:ascii="Wingdings" w:hAnsi="Wingdings" w:hint="default"/>
      </w:rPr>
    </w:lvl>
    <w:lvl w:ilvl="4" w:tplc="36E44302" w:tentative="1">
      <w:start w:val="1"/>
      <w:numFmt w:val="bullet"/>
      <w:lvlText w:val=""/>
      <w:lvlJc w:val="left"/>
      <w:pPr>
        <w:tabs>
          <w:tab w:val="num" w:pos="3600"/>
        </w:tabs>
        <w:ind w:left="3600" w:hanging="360"/>
      </w:pPr>
      <w:rPr>
        <w:rFonts w:ascii="Wingdings" w:hAnsi="Wingdings" w:hint="default"/>
      </w:rPr>
    </w:lvl>
    <w:lvl w:ilvl="5" w:tplc="F8686F3E" w:tentative="1">
      <w:start w:val="1"/>
      <w:numFmt w:val="bullet"/>
      <w:lvlText w:val=""/>
      <w:lvlJc w:val="left"/>
      <w:pPr>
        <w:tabs>
          <w:tab w:val="num" w:pos="4320"/>
        </w:tabs>
        <w:ind w:left="4320" w:hanging="360"/>
      </w:pPr>
      <w:rPr>
        <w:rFonts w:ascii="Wingdings" w:hAnsi="Wingdings" w:hint="default"/>
      </w:rPr>
    </w:lvl>
    <w:lvl w:ilvl="6" w:tplc="118CA434" w:tentative="1">
      <w:start w:val="1"/>
      <w:numFmt w:val="bullet"/>
      <w:lvlText w:val=""/>
      <w:lvlJc w:val="left"/>
      <w:pPr>
        <w:tabs>
          <w:tab w:val="num" w:pos="5040"/>
        </w:tabs>
        <w:ind w:left="5040" w:hanging="360"/>
      </w:pPr>
      <w:rPr>
        <w:rFonts w:ascii="Wingdings" w:hAnsi="Wingdings" w:hint="default"/>
      </w:rPr>
    </w:lvl>
    <w:lvl w:ilvl="7" w:tplc="F83EEB92" w:tentative="1">
      <w:start w:val="1"/>
      <w:numFmt w:val="bullet"/>
      <w:lvlText w:val=""/>
      <w:lvlJc w:val="left"/>
      <w:pPr>
        <w:tabs>
          <w:tab w:val="num" w:pos="5760"/>
        </w:tabs>
        <w:ind w:left="5760" w:hanging="360"/>
      </w:pPr>
      <w:rPr>
        <w:rFonts w:ascii="Wingdings" w:hAnsi="Wingdings" w:hint="default"/>
      </w:rPr>
    </w:lvl>
    <w:lvl w:ilvl="8" w:tplc="BF34AD04" w:tentative="1">
      <w:start w:val="1"/>
      <w:numFmt w:val="bullet"/>
      <w:lvlText w:val=""/>
      <w:lvlJc w:val="left"/>
      <w:pPr>
        <w:tabs>
          <w:tab w:val="num" w:pos="6480"/>
        </w:tabs>
        <w:ind w:left="6480" w:hanging="360"/>
      </w:pPr>
      <w:rPr>
        <w:rFonts w:ascii="Wingdings" w:hAnsi="Wingdings" w:hint="default"/>
      </w:rPr>
    </w:lvl>
  </w:abstractNum>
  <w:abstractNum w:abstractNumId="16">
    <w:nsid w:val="39AC416A"/>
    <w:multiLevelType w:val="hybridMultilevel"/>
    <w:tmpl w:val="82DE1D54"/>
    <w:lvl w:ilvl="0" w:tplc="9AC630FA">
      <w:start w:val="1"/>
      <w:numFmt w:val="bullet"/>
      <w:lvlText w:val=""/>
      <w:lvlJc w:val="left"/>
      <w:pPr>
        <w:tabs>
          <w:tab w:val="num" w:pos="720"/>
        </w:tabs>
        <w:ind w:left="720" w:hanging="360"/>
      </w:pPr>
      <w:rPr>
        <w:rFonts w:ascii="Symbol" w:hAnsi="Symbol" w:hint="default"/>
      </w:rPr>
    </w:lvl>
    <w:lvl w:ilvl="1" w:tplc="5BBEE72A" w:tentative="1">
      <w:start w:val="1"/>
      <w:numFmt w:val="bullet"/>
      <w:lvlText w:val=""/>
      <w:lvlJc w:val="left"/>
      <w:pPr>
        <w:tabs>
          <w:tab w:val="num" w:pos="1440"/>
        </w:tabs>
        <w:ind w:left="1440" w:hanging="360"/>
      </w:pPr>
      <w:rPr>
        <w:rFonts w:ascii="Wingdings" w:hAnsi="Wingdings" w:hint="default"/>
      </w:rPr>
    </w:lvl>
    <w:lvl w:ilvl="2" w:tplc="F6825A42" w:tentative="1">
      <w:start w:val="1"/>
      <w:numFmt w:val="bullet"/>
      <w:lvlText w:val=""/>
      <w:lvlJc w:val="left"/>
      <w:pPr>
        <w:tabs>
          <w:tab w:val="num" w:pos="2160"/>
        </w:tabs>
        <w:ind w:left="2160" w:hanging="360"/>
      </w:pPr>
      <w:rPr>
        <w:rFonts w:ascii="Wingdings" w:hAnsi="Wingdings" w:hint="default"/>
      </w:rPr>
    </w:lvl>
    <w:lvl w:ilvl="3" w:tplc="EAF0ADB2" w:tentative="1">
      <w:start w:val="1"/>
      <w:numFmt w:val="bullet"/>
      <w:lvlText w:val=""/>
      <w:lvlJc w:val="left"/>
      <w:pPr>
        <w:tabs>
          <w:tab w:val="num" w:pos="2880"/>
        </w:tabs>
        <w:ind w:left="2880" w:hanging="360"/>
      </w:pPr>
      <w:rPr>
        <w:rFonts w:ascii="Wingdings" w:hAnsi="Wingdings" w:hint="default"/>
      </w:rPr>
    </w:lvl>
    <w:lvl w:ilvl="4" w:tplc="2264B88A" w:tentative="1">
      <w:start w:val="1"/>
      <w:numFmt w:val="bullet"/>
      <w:lvlText w:val=""/>
      <w:lvlJc w:val="left"/>
      <w:pPr>
        <w:tabs>
          <w:tab w:val="num" w:pos="3600"/>
        </w:tabs>
        <w:ind w:left="3600" w:hanging="360"/>
      </w:pPr>
      <w:rPr>
        <w:rFonts w:ascii="Wingdings" w:hAnsi="Wingdings" w:hint="default"/>
      </w:rPr>
    </w:lvl>
    <w:lvl w:ilvl="5" w:tplc="04D0066C" w:tentative="1">
      <w:start w:val="1"/>
      <w:numFmt w:val="bullet"/>
      <w:lvlText w:val=""/>
      <w:lvlJc w:val="left"/>
      <w:pPr>
        <w:tabs>
          <w:tab w:val="num" w:pos="4320"/>
        </w:tabs>
        <w:ind w:left="4320" w:hanging="360"/>
      </w:pPr>
      <w:rPr>
        <w:rFonts w:ascii="Wingdings" w:hAnsi="Wingdings" w:hint="default"/>
      </w:rPr>
    </w:lvl>
    <w:lvl w:ilvl="6" w:tplc="CE5C59B8" w:tentative="1">
      <w:start w:val="1"/>
      <w:numFmt w:val="bullet"/>
      <w:lvlText w:val=""/>
      <w:lvlJc w:val="left"/>
      <w:pPr>
        <w:tabs>
          <w:tab w:val="num" w:pos="5040"/>
        </w:tabs>
        <w:ind w:left="5040" w:hanging="360"/>
      </w:pPr>
      <w:rPr>
        <w:rFonts w:ascii="Wingdings" w:hAnsi="Wingdings" w:hint="default"/>
      </w:rPr>
    </w:lvl>
    <w:lvl w:ilvl="7" w:tplc="844CF280" w:tentative="1">
      <w:start w:val="1"/>
      <w:numFmt w:val="bullet"/>
      <w:lvlText w:val=""/>
      <w:lvlJc w:val="left"/>
      <w:pPr>
        <w:tabs>
          <w:tab w:val="num" w:pos="5760"/>
        </w:tabs>
        <w:ind w:left="5760" w:hanging="360"/>
      </w:pPr>
      <w:rPr>
        <w:rFonts w:ascii="Wingdings" w:hAnsi="Wingdings" w:hint="default"/>
      </w:rPr>
    </w:lvl>
    <w:lvl w:ilvl="8" w:tplc="AB1CBE36" w:tentative="1">
      <w:start w:val="1"/>
      <w:numFmt w:val="bullet"/>
      <w:lvlText w:val=""/>
      <w:lvlJc w:val="left"/>
      <w:pPr>
        <w:tabs>
          <w:tab w:val="num" w:pos="6480"/>
        </w:tabs>
        <w:ind w:left="6480" w:hanging="360"/>
      </w:pPr>
      <w:rPr>
        <w:rFonts w:ascii="Wingdings" w:hAnsi="Wingdings" w:hint="default"/>
      </w:rPr>
    </w:lvl>
  </w:abstractNum>
  <w:abstractNum w:abstractNumId="17">
    <w:nsid w:val="3F9161E8"/>
    <w:multiLevelType w:val="multilevel"/>
    <w:tmpl w:val="6EE6E176"/>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44012334"/>
    <w:multiLevelType w:val="hybridMultilevel"/>
    <w:tmpl w:val="778224AC"/>
    <w:lvl w:ilvl="0" w:tplc="9AC630FA">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9">
    <w:nsid w:val="486211BC"/>
    <w:multiLevelType w:val="hybridMultilevel"/>
    <w:tmpl w:val="0E423B70"/>
    <w:lvl w:ilvl="0" w:tplc="9AC630FA">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49BA2FCB"/>
    <w:multiLevelType w:val="hybridMultilevel"/>
    <w:tmpl w:val="76C27D16"/>
    <w:lvl w:ilvl="0" w:tplc="08680114">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1">
    <w:nsid w:val="57D13146"/>
    <w:multiLevelType w:val="hybridMultilevel"/>
    <w:tmpl w:val="211EF174"/>
    <w:lvl w:ilvl="0" w:tplc="0419000D">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2">
    <w:nsid w:val="5898045C"/>
    <w:multiLevelType w:val="hybridMultilevel"/>
    <w:tmpl w:val="F9DAB60C"/>
    <w:lvl w:ilvl="0" w:tplc="08680114">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3">
    <w:nsid w:val="5B9F37FC"/>
    <w:multiLevelType w:val="hybridMultilevel"/>
    <w:tmpl w:val="013CC75E"/>
    <w:lvl w:ilvl="0" w:tplc="9AC630FA">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4">
    <w:nsid w:val="5EEF4C93"/>
    <w:multiLevelType w:val="hybridMultilevel"/>
    <w:tmpl w:val="D18A51E8"/>
    <w:lvl w:ilvl="0" w:tplc="0868011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62051579"/>
    <w:multiLevelType w:val="hybridMultilevel"/>
    <w:tmpl w:val="01FA3C42"/>
    <w:lvl w:ilvl="0" w:tplc="FE6C2FDA">
      <w:start w:val="1"/>
      <w:numFmt w:val="bullet"/>
      <w:lvlText w:val=""/>
      <w:lvlJc w:val="left"/>
      <w:pPr>
        <w:tabs>
          <w:tab w:val="num" w:pos="720"/>
        </w:tabs>
        <w:ind w:left="720" w:hanging="360"/>
      </w:pPr>
      <w:rPr>
        <w:rFonts w:ascii="Wingdings" w:hAnsi="Wingdings" w:hint="default"/>
      </w:rPr>
    </w:lvl>
    <w:lvl w:ilvl="1" w:tplc="0F2C8CEC" w:tentative="1">
      <w:start w:val="1"/>
      <w:numFmt w:val="bullet"/>
      <w:lvlText w:val=""/>
      <w:lvlJc w:val="left"/>
      <w:pPr>
        <w:tabs>
          <w:tab w:val="num" w:pos="1440"/>
        </w:tabs>
        <w:ind w:left="1440" w:hanging="360"/>
      </w:pPr>
      <w:rPr>
        <w:rFonts w:ascii="Wingdings" w:hAnsi="Wingdings" w:hint="default"/>
      </w:rPr>
    </w:lvl>
    <w:lvl w:ilvl="2" w:tplc="E19828F6" w:tentative="1">
      <w:start w:val="1"/>
      <w:numFmt w:val="bullet"/>
      <w:lvlText w:val=""/>
      <w:lvlJc w:val="left"/>
      <w:pPr>
        <w:tabs>
          <w:tab w:val="num" w:pos="2160"/>
        </w:tabs>
        <w:ind w:left="2160" w:hanging="360"/>
      </w:pPr>
      <w:rPr>
        <w:rFonts w:ascii="Wingdings" w:hAnsi="Wingdings" w:hint="default"/>
      </w:rPr>
    </w:lvl>
    <w:lvl w:ilvl="3" w:tplc="CDCCA5B4" w:tentative="1">
      <w:start w:val="1"/>
      <w:numFmt w:val="bullet"/>
      <w:lvlText w:val=""/>
      <w:lvlJc w:val="left"/>
      <w:pPr>
        <w:tabs>
          <w:tab w:val="num" w:pos="2880"/>
        </w:tabs>
        <w:ind w:left="2880" w:hanging="360"/>
      </w:pPr>
      <w:rPr>
        <w:rFonts w:ascii="Wingdings" w:hAnsi="Wingdings" w:hint="default"/>
      </w:rPr>
    </w:lvl>
    <w:lvl w:ilvl="4" w:tplc="6C7897F6" w:tentative="1">
      <w:start w:val="1"/>
      <w:numFmt w:val="bullet"/>
      <w:lvlText w:val=""/>
      <w:lvlJc w:val="left"/>
      <w:pPr>
        <w:tabs>
          <w:tab w:val="num" w:pos="3600"/>
        </w:tabs>
        <w:ind w:left="3600" w:hanging="360"/>
      </w:pPr>
      <w:rPr>
        <w:rFonts w:ascii="Wingdings" w:hAnsi="Wingdings" w:hint="default"/>
      </w:rPr>
    </w:lvl>
    <w:lvl w:ilvl="5" w:tplc="1D14FC16" w:tentative="1">
      <w:start w:val="1"/>
      <w:numFmt w:val="bullet"/>
      <w:lvlText w:val=""/>
      <w:lvlJc w:val="left"/>
      <w:pPr>
        <w:tabs>
          <w:tab w:val="num" w:pos="4320"/>
        </w:tabs>
        <w:ind w:left="4320" w:hanging="360"/>
      </w:pPr>
      <w:rPr>
        <w:rFonts w:ascii="Wingdings" w:hAnsi="Wingdings" w:hint="default"/>
      </w:rPr>
    </w:lvl>
    <w:lvl w:ilvl="6" w:tplc="A2A2CC94" w:tentative="1">
      <w:start w:val="1"/>
      <w:numFmt w:val="bullet"/>
      <w:lvlText w:val=""/>
      <w:lvlJc w:val="left"/>
      <w:pPr>
        <w:tabs>
          <w:tab w:val="num" w:pos="5040"/>
        </w:tabs>
        <w:ind w:left="5040" w:hanging="360"/>
      </w:pPr>
      <w:rPr>
        <w:rFonts w:ascii="Wingdings" w:hAnsi="Wingdings" w:hint="default"/>
      </w:rPr>
    </w:lvl>
    <w:lvl w:ilvl="7" w:tplc="E8D23CB0" w:tentative="1">
      <w:start w:val="1"/>
      <w:numFmt w:val="bullet"/>
      <w:lvlText w:val=""/>
      <w:lvlJc w:val="left"/>
      <w:pPr>
        <w:tabs>
          <w:tab w:val="num" w:pos="5760"/>
        </w:tabs>
        <w:ind w:left="5760" w:hanging="360"/>
      </w:pPr>
      <w:rPr>
        <w:rFonts w:ascii="Wingdings" w:hAnsi="Wingdings" w:hint="default"/>
      </w:rPr>
    </w:lvl>
    <w:lvl w:ilvl="8" w:tplc="A5F430EA" w:tentative="1">
      <w:start w:val="1"/>
      <w:numFmt w:val="bullet"/>
      <w:lvlText w:val=""/>
      <w:lvlJc w:val="left"/>
      <w:pPr>
        <w:tabs>
          <w:tab w:val="num" w:pos="6480"/>
        </w:tabs>
        <w:ind w:left="6480" w:hanging="360"/>
      </w:pPr>
      <w:rPr>
        <w:rFonts w:ascii="Wingdings" w:hAnsi="Wingdings" w:hint="default"/>
      </w:rPr>
    </w:lvl>
  </w:abstractNum>
  <w:abstractNum w:abstractNumId="26">
    <w:nsid w:val="63271668"/>
    <w:multiLevelType w:val="hybridMultilevel"/>
    <w:tmpl w:val="A4246460"/>
    <w:lvl w:ilvl="0" w:tplc="0419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6C9E2A18"/>
    <w:multiLevelType w:val="hybridMultilevel"/>
    <w:tmpl w:val="2F729B6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6D825C00"/>
    <w:multiLevelType w:val="hybridMultilevel"/>
    <w:tmpl w:val="46105B2A"/>
    <w:lvl w:ilvl="0" w:tplc="0419000D">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9">
    <w:nsid w:val="7B1D4FEA"/>
    <w:multiLevelType w:val="hybridMultilevel"/>
    <w:tmpl w:val="F05E050A"/>
    <w:lvl w:ilvl="0" w:tplc="94D642F8">
      <w:start w:val="1"/>
      <w:numFmt w:val="decimal"/>
      <w:lvlText w:val="%1."/>
      <w:lvlJc w:val="left"/>
      <w:pPr>
        <w:tabs>
          <w:tab w:val="num" w:pos="720"/>
        </w:tabs>
        <w:ind w:left="720" w:hanging="360"/>
      </w:pPr>
      <w:rPr>
        <w:rFonts w:cs="Times New Roman"/>
      </w:rPr>
    </w:lvl>
    <w:lvl w:ilvl="1" w:tplc="A32A09EE" w:tentative="1">
      <w:start w:val="1"/>
      <w:numFmt w:val="decimal"/>
      <w:lvlText w:val="%2."/>
      <w:lvlJc w:val="left"/>
      <w:pPr>
        <w:tabs>
          <w:tab w:val="num" w:pos="1440"/>
        </w:tabs>
        <w:ind w:left="1440" w:hanging="360"/>
      </w:pPr>
      <w:rPr>
        <w:rFonts w:cs="Times New Roman"/>
      </w:rPr>
    </w:lvl>
    <w:lvl w:ilvl="2" w:tplc="40ECF100" w:tentative="1">
      <w:start w:val="1"/>
      <w:numFmt w:val="decimal"/>
      <w:lvlText w:val="%3."/>
      <w:lvlJc w:val="left"/>
      <w:pPr>
        <w:tabs>
          <w:tab w:val="num" w:pos="2160"/>
        </w:tabs>
        <w:ind w:left="2160" w:hanging="360"/>
      </w:pPr>
      <w:rPr>
        <w:rFonts w:cs="Times New Roman"/>
      </w:rPr>
    </w:lvl>
    <w:lvl w:ilvl="3" w:tplc="4162C654" w:tentative="1">
      <w:start w:val="1"/>
      <w:numFmt w:val="decimal"/>
      <w:lvlText w:val="%4."/>
      <w:lvlJc w:val="left"/>
      <w:pPr>
        <w:tabs>
          <w:tab w:val="num" w:pos="2880"/>
        </w:tabs>
        <w:ind w:left="2880" w:hanging="360"/>
      </w:pPr>
      <w:rPr>
        <w:rFonts w:cs="Times New Roman"/>
      </w:rPr>
    </w:lvl>
    <w:lvl w:ilvl="4" w:tplc="05AAB742" w:tentative="1">
      <w:start w:val="1"/>
      <w:numFmt w:val="decimal"/>
      <w:lvlText w:val="%5."/>
      <w:lvlJc w:val="left"/>
      <w:pPr>
        <w:tabs>
          <w:tab w:val="num" w:pos="3600"/>
        </w:tabs>
        <w:ind w:left="3600" w:hanging="360"/>
      </w:pPr>
      <w:rPr>
        <w:rFonts w:cs="Times New Roman"/>
      </w:rPr>
    </w:lvl>
    <w:lvl w:ilvl="5" w:tplc="E9B2EFA0" w:tentative="1">
      <w:start w:val="1"/>
      <w:numFmt w:val="decimal"/>
      <w:lvlText w:val="%6."/>
      <w:lvlJc w:val="left"/>
      <w:pPr>
        <w:tabs>
          <w:tab w:val="num" w:pos="4320"/>
        </w:tabs>
        <w:ind w:left="4320" w:hanging="360"/>
      </w:pPr>
      <w:rPr>
        <w:rFonts w:cs="Times New Roman"/>
      </w:rPr>
    </w:lvl>
    <w:lvl w:ilvl="6" w:tplc="753AA4F0" w:tentative="1">
      <w:start w:val="1"/>
      <w:numFmt w:val="decimal"/>
      <w:lvlText w:val="%7."/>
      <w:lvlJc w:val="left"/>
      <w:pPr>
        <w:tabs>
          <w:tab w:val="num" w:pos="5040"/>
        </w:tabs>
        <w:ind w:left="5040" w:hanging="360"/>
      </w:pPr>
      <w:rPr>
        <w:rFonts w:cs="Times New Roman"/>
      </w:rPr>
    </w:lvl>
    <w:lvl w:ilvl="7" w:tplc="36165552" w:tentative="1">
      <w:start w:val="1"/>
      <w:numFmt w:val="decimal"/>
      <w:lvlText w:val="%8."/>
      <w:lvlJc w:val="left"/>
      <w:pPr>
        <w:tabs>
          <w:tab w:val="num" w:pos="5760"/>
        </w:tabs>
        <w:ind w:left="5760" w:hanging="360"/>
      </w:pPr>
      <w:rPr>
        <w:rFonts w:cs="Times New Roman"/>
      </w:rPr>
    </w:lvl>
    <w:lvl w:ilvl="8" w:tplc="A6BC03AE" w:tentative="1">
      <w:start w:val="1"/>
      <w:numFmt w:val="decimal"/>
      <w:lvlText w:val="%9."/>
      <w:lvlJc w:val="left"/>
      <w:pPr>
        <w:tabs>
          <w:tab w:val="num" w:pos="6480"/>
        </w:tabs>
        <w:ind w:left="6480" w:hanging="360"/>
      </w:pPr>
      <w:rPr>
        <w:rFonts w:cs="Times New Roman"/>
      </w:rPr>
    </w:lvl>
  </w:abstractNum>
  <w:abstractNum w:abstractNumId="30">
    <w:nsid w:val="7D1A1B6B"/>
    <w:multiLevelType w:val="hybridMultilevel"/>
    <w:tmpl w:val="1AE4E23E"/>
    <w:lvl w:ilvl="0" w:tplc="0868011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21"/>
  </w:num>
  <w:num w:numId="4">
    <w:abstractNumId w:val="1"/>
  </w:num>
  <w:num w:numId="5">
    <w:abstractNumId w:val="4"/>
  </w:num>
  <w:num w:numId="6">
    <w:abstractNumId w:val="29"/>
  </w:num>
  <w:num w:numId="7">
    <w:abstractNumId w:val="3"/>
  </w:num>
  <w:num w:numId="8">
    <w:abstractNumId w:val="8"/>
  </w:num>
  <w:num w:numId="9">
    <w:abstractNumId w:val="25"/>
  </w:num>
  <w:num w:numId="10">
    <w:abstractNumId w:val="27"/>
  </w:num>
  <w:num w:numId="11">
    <w:abstractNumId w:val="14"/>
  </w:num>
  <w:num w:numId="12">
    <w:abstractNumId w:val="28"/>
  </w:num>
  <w:num w:numId="13">
    <w:abstractNumId w:val="26"/>
  </w:num>
  <w:num w:numId="14">
    <w:abstractNumId w:val="30"/>
  </w:num>
  <w:num w:numId="15">
    <w:abstractNumId w:val="23"/>
  </w:num>
  <w:num w:numId="16">
    <w:abstractNumId w:val="18"/>
  </w:num>
  <w:num w:numId="17">
    <w:abstractNumId w:val="0"/>
  </w:num>
  <w:num w:numId="18">
    <w:abstractNumId w:val="5"/>
  </w:num>
  <w:num w:numId="19">
    <w:abstractNumId w:val="7"/>
  </w:num>
  <w:num w:numId="20">
    <w:abstractNumId w:val="16"/>
  </w:num>
  <w:num w:numId="21">
    <w:abstractNumId w:val="13"/>
  </w:num>
  <w:num w:numId="22">
    <w:abstractNumId w:val="6"/>
  </w:num>
  <w:num w:numId="23">
    <w:abstractNumId w:val="15"/>
  </w:num>
  <w:num w:numId="24">
    <w:abstractNumId w:val="22"/>
  </w:num>
  <w:num w:numId="25">
    <w:abstractNumId w:val="10"/>
  </w:num>
  <w:num w:numId="26">
    <w:abstractNumId w:val="20"/>
  </w:num>
  <w:num w:numId="27">
    <w:abstractNumId w:val="24"/>
  </w:num>
  <w:num w:numId="28">
    <w:abstractNumId w:val="12"/>
  </w:num>
  <w:num w:numId="29">
    <w:abstractNumId w:val="11"/>
  </w:num>
  <w:num w:numId="30">
    <w:abstractNumId w:val="19"/>
  </w:num>
  <w:num w:numId="3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57FB1"/>
    <w:rsid w:val="0003454A"/>
    <w:rsid w:val="00083AC2"/>
    <w:rsid w:val="000C01C2"/>
    <w:rsid w:val="000D7EB0"/>
    <w:rsid w:val="000E655D"/>
    <w:rsid w:val="000F7326"/>
    <w:rsid w:val="00116B9A"/>
    <w:rsid w:val="001225B9"/>
    <w:rsid w:val="0016664D"/>
    <w:rsid w:val="00170872"/>
    <w:rsid w:val="0017430F"/>
    <w:rsid w:val="0018052B"/>
    <w:rsid w:val="001E3D77"/>
    <w:rsid w:val="00200CC4"/>
    <w:rsid w:val="00223C16"/>
    <w:rsid w:val="00277CAC"/>
    <w:rsid w:val="00295AA7"/>
    <w:rsid w:val="00296729"/>
    <w:rsid w:val="002A31AF"/>
    <w:rsid w:val="002B2E62"/>
    <w:rsid w:val="002F162B"/>
    <w:rsid w:val="002F39EF"/>
    <w:rsid w:val="00316855"/>
    <w:rsid w:val="00317DC9"/>
    <w:rsid w:val="00352C4B"/>
    <w:rsid w:val="00385613"/>
    <w:rsid w:val="003D0761"/>
    <w:rsid w:val="003F24CD"/>
    <w:rsid w:val="00400A0B"/>
    <w:rsid w:val="00401944"/>
    <w:rsid w:val="0041749B"/>
    <w:rsid w:val="00460D23"/>
    <w:rsid w:val="00525A25"/>
    <w:rsid w:val="005C706E"/>
    <w:rsid w:val="00636BE1"/>
    <w:rsid w:val="0065464A"/>
    <w:rsid w:val="0069533B"/>
    <w:rsid w:val="006E0F0F"/>
    <w:rsid w:val="006F5BA8"/>
    <w:rsid w:val="007149D8"/>
    <w:rsid w:val="00757EAB"/>
    <w:rsid w:val="00757FB1"/>
    <w:rsid w:val="007E164B"/>
    <w:rsid w:val="007E28C0"/>
    <w:rsid w:val="009610E7"/>
    <w:rsid w:val="0097391C"/>
    <w:rsid w:val="009B15F7"/>
    <w:rsid w:val="009B3A52"/>
    <w:rsid w:val="009D2CE2"/>
    <w:rsid w:val="00A27E3E"/>
    <w:rsid w:val="00A85DC0"/>
    <w:rsid w:val="00A875C9"/>
    <w:rsid w:val="00AB1C70"/>
    <w:rsid w:val="00AC2CC4"/>
    <w:rsid w:val="00AD02FA"/>
    <w:rsid w:val="00AE5B8B"/>
    <w:rsid w:val="00B75276"/>
    <w:rsid w:val="00B95D93"/>
    <w:rsid w:val="00BE4636"/>
    <w:rsid w:val="00BE650F"/>
    <w:rsid w:val="00C145D1"/>
    <w:rsid w:val="00C967F9"/>
    <w:rsid w:val="00CB0919"/>
    <w:rsid w:val="00CE175E"/>
    <w:rsid w:val="00D648E2"/>
    <w:rsid w:val="00DC166E"/>
    <w:rsid w:val="00DC5AAC"/>
    <w:rsid w:val="00DE2DDC"/>
    <w:rsid w:val="00DF117C"/>
    <w:rsid w:val="00E0682A"/>
    <w:rsid w:val="00E20E76"/>
    <w:rsid w:val="00E56BA7"/>
    <w:rsid w:val="00E6177F"/>
    <w:rsid w:val="00E72377"/>
    <w:rsid w:val="00E914B3"/>
    <w:rsid w:val="00EC6C6E"/>
    <w:rsid w:val="00F67A15"/>
    <w:rsid w:val="00FC1B02"/>
    <w:rsid w:val="00FE2EE4"/>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91C"/>
    <w:rPr>
      <w:sz w:val="24"/>
      <w:szCs w:val="24"/>
      <w:lang w:val="ru-RU" w:eastAsia="ru-RU"/>
    </w:rPr>
  </w:style>
  <w:style w:type="paragraph" w:styleId="Heading1">
    <w:name w:val="heading 1"/>
    <w:basedOn w:val="Normal"/>
    <w:next w:val="Normal"/>
    <w:link w:val="Heading1Char"/>
    <w:uiPriority w:val="99"/>
    <w:qFormat/>
    <w:rsid w:val="0097391C"/>
    <w:pPr>
      <w:keepNext/>
      <w:spacing w:after="240"/>
      <w:jc w:val="center"/>
      <w:outlineLvl w:val="0"/>
    </w:pPr>
    <w:rPr>
      <w:b/>
      <w:bCs/>
      <w:sz w:val="32"/>
      <w:lang w:val="uk-UA"/>
    </w:rPr>
  </w:style>
  <w:style w:type="paragraph" w:styleId="Heading2">
    <w:name w:val="heading 2"/>
    <w:basedOn w:val="Normal"/>
    <w:next w:val="Normal"/>
    <w:link w:val="Heading2Char"/>
    <w:uiPriority w:val="99"/>
    <w:qFormat/>
    <w:rsid w:val="0097391C"/>
    <w:pPr>
      <w:keepNext/>
      <w:spacing w:before="240" w:after="60"/>
      <w:outlineLvl w:val="1"/>
    </w:pPr>
    <w:rPr>
      <w:rFonts w:ascii="Cambria" w:hAnsi="Cambria"/>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C706E"/>
    <w:rPr>
      <w:rFonts w:eastAsia="Times New Roman" w:cs="Times New Roman"/>
      <w:b/>
      <w:bCs/>
      <w:sz w:val="24"/>
      <w:szCs w:val="24"/>
      <w:lang w:eastAsia="ru-RU"/>
    </w:rPr>
  </w:style>
  <w:style w:type="character" w:customStyle="1" w:styleId="Heading2Char">
    <w:name w:val="Heading 2 Char"/>
    <w:basedOn w:val="DefaultParagraphFont"/>
    <w:link w:val="Heading2"/>
    <w:uiPriority w:val="99"/>
    <w:locked/>
    <w:rsid w:val="0097391C"/>
    <w:rPr>
      <w:rFonts w:ascii="Cambria" w:hAnsi="Cambria" w:cs="Times New Roman"/>
      <w:b/>
      <w:bCs/>
      <w:i/>
      <w:iCs/>
      <w:sz w:val="28"/>
      <w:szCs w:val="28"/>
      <w:lang w:val="ru-RU" w:eastAsia="ru-RU"/>
    </w:rPr>
  </w:style>
  <w:style w:type="paragraph" w:styleId="ListParagraph">
    <w:name w:val="List Paragraph"/>
    <w:basedOn w:val="Normal"/>
    <w:uiPriority w:val="99"/>
    <w:qFormat/>
    <w:rsid w:val="00AC2CC4"/>
    <w:pPr>
      <w:ind w:left="720"/>
      <w:contextualSpacing/>
    </w:pPr>
  </w:style>
  <w:style w:type="paragraph" w:styleId="Header">
    <w:name w:val="header"/>
    <w:basedOn w:val="Normal"/>
    <w:link w:val="HeaderChar"/>
    <w:uiPriority w:val="99"/>
    <w:rsid w:val="00316855"/>
    <w:pPr>
      <w:tabs>
        <w:tab w:val="center" w:pos="4677"/>
        <w:tab w:val="right" w:pos="9355"/>
      </w:tabs>
    </w:pPr>
  </w:style>
  <w:style w:type="character" w:customStyle="1" w:styleId="HeaderChar">
    <w:name w:val="Header Char"/>
    <w:basedOn w:val="DefaultParagraphFont"/>
    <w:link w:val="Header"/>
    <w:uiPriority w:val="99"/>
    <w:locked/>
    <w:rsid w:val="00316855"/>
    <w:rPr>
      <w:rFonts w:cs="Times New Roman"/>
      <w:sz w:val="24"/>
      <w:szCs w:val="24"/>
      <w:lang w:val="ru-RU" w:eastAsia="ru-RU"/>
    </w:rPr>
  </w:style>
  <w:style w:type="paragraph" w:styleId="Footer">
    <w:name w:val="footer"/>
    <w:basedOn w:val="Normal"/>
    <w:link w:val="FooterChar"/>
    <w:uiPriority w:val="99"/>
    <w:rsid w:val="00316855"/>
    <w:pPr>
      <w:tabs>
        <w:tab w:val="center" w:pos="4677"/>
        <w:tab w:val="right" w:pos="9355"/>
      </w:tabs>
    </w:pPr>
  </w:style>
  <w:style w:type="character" w:customStyle="1" w:styleId="FooterChar">
    <w:name w:val="Footer Char"/>
    <w:basedOn w:val="DefaultParagraphFont"/>
    <w:link w:val="Footer"/>
    <w:uiPriority w:val="99"/>
    <w:locked/>
    <w:rsid w:val="00316855"/>
    <w:rPr>
      <w:rFonts w:cs="Times New Roman"/>
      <w:sz w:val="24"/>
      <w:szCs w:val="24"/>
      <w:lang w:val="ru-RU" w:eastAsia="ru-RU"/>
    </w:rPr>
  </w:style>
  <w:style w:type="paragraph" w:styleId="BalloonText">
    <w:name w:val="Balloon Text"/>
    <w:basedOn w:val="Normal"/>
    <w:link w:val="BalloonTextChar"/>
    <w:uiPriority w:val="99"/>
    <w:semiHidden/>
    <w:rsid w:val="00AE5B8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E5B8B"/>
    <w:rPr>
      <w:rFonts w:ascii="Tahoma" w:hAnsi="Tahoma" w:cs="Tahoma"/>
      <w:sz w:val="16"/>
      <w:szCs w:val="16"/>
      <w:lang w:val="ru-RU" w:eastAsia="ru-RU"/>
    </w:rPr>
  </w:style>
  <w:style w:type="paragraph" w:styleId="NormalWeb">
    <w:name w:val="Normal (Web)"/>
    <w:basedOn w:val="Normal"/>
    <w:uiPriority w:val="99"/>
    <w:semiHidden/>
    <w:rsid w:val="00AE5B8B"/>
    <w:pPr>
      <w:spacing w:before="100" w:beforeAutospacing="1" w:after="100" w:afterAutospacing="1"/>
    </w:pPr>
    <w:rPr>
      <w:lang w:val="uk-UA" w:eastAsia="uk-UA"/>
    </w:rPr>
  </w:style>
  <w:style w:type="character" w:styleId="Hyperlink">
    <w:name w:val="Hyperlink"/>
    <w:basedOn w:val="DefaultParagraphFont"/>
    <w:uiPriority w:val="99"/>
    <w:rsid w:val="002B2E62"/>
    <w:rPr>
      <w:rFonts w:cs="Times New Roman"/>
      <w:color w:val="000080"/>
      <w:u w:val="single"/>
    </w:rPr>
  </w:style>
  <w:style w:type="character" w:customStyle="1" w:styleId="8">
    <w:name w:val="Основной текст (8)_"/>
    <w:basedOn w:val="DefaultParagraphFont"/>
    <w:link w:val="80"/>
    <w:uiPriority w:val="99"/>
    <w:locked/>
    <w:rsid w:val="002B2E62"/>
    <w:rPr>
      <w:rFonts w:ascii="Segoe UI" w:eastAsia="Times New Roman" w:hAnsi="Segoe UI" w:cs="Segoe UI"/>
      <w:sz w:val="17"/>
      <w:szCs w:val="17"/>
      <w:shd w:val="clear" w:color="auto" w:fill="FFFFFF"/>
      <w:lang w:val="ru-RU"/>
    </w:rPr>
  </w:style>
  <w:style w:type="character" w:customStyle="1" w:styleId="81">
    <w:name w:val="Основной текст (8) + Курсив"/>
    <w:basedOn w:val="8"/>
    <w:uiPriority w:val="99"/>
    <w:rsid w:val="002B2E62"/>
    <w:rPr>
      <w:i/>
      <w:iCs/>
      <w:color w:val="000000"/>
      <w:spacing w:val="0"/>
      <w:w w:val="100"/>
      <w:position w:val="0"/>
    </w:rPr>
  </w:style>
  <w:style w:type="character" w:customStyle="1" w:styleId="89">
    <w:name w:val="Основной текст (8) + 9"/>
    <w:aliases w:val="5 pt,Полужирный,Курсив"/>
    <w:basedOn w:val="8"/>
    <w:uiPriority w:val="99"/>
    <w:rsid w:val="002B2E62"/>
    <w:rPr>
      <w:b/>
      <w:bCs/>
      <w:i/>
      <w:iCs/>
      <w:color w:val="000000"/>
      <w:spacing w:val="0"/>
      <w:w w:val="100"/>
      <w:position w:val="0"/>
      <w:sz w:val="19"/>
      <w:szCs w:val="19"/>
    </w:rPr>
  </w:style>
  <w:style w:type="character" w:customStyle="1" w:styleId="814">
    <w:name w:val="Основной текст (8) + 14"/>
    <w:aliases w:val="5 pt1"/>
    <w:basedOn w:val="8"/>
    <w:uiPriority w:val="99"/>
    <w:rsid w:val="002B2E62"/>
    <w:rPr>
      <w:color w:val="000000"/>
      <w:spacing w:val="0"/>
      <w:w w:val="100"/>
      <w:position w:val="0"/>
      <w:sz w:val="29"/>
      <w:szCs w:val="29"/>
    </w:rPr>
  </w:style>
  <w:style w:type="paragraph" w:customStyle="1" w:styleId="80">
    <w:name w:val="Основной текст (8)"/>
    <w:basedOn w:val="Normal"/>
    <w:link w:val="8"/>
    <w:uiPriority w:val="99"/>
    <w:rsid w:val="002B2E62"/>
    <w:pPr>
      <w:widowControl w:val="0"/>
      <w:shd w:val="clear" w:color="auto" w:fill="FFFFFF"/>
      <w:spacing w:line="197" w:lineRule="exact"/>
      <w:ind w:hanging="360"/>
      <w:jc w:val="both"/>
    </w:pPr>
    <w:rPr>
      <w:rFonts w:ascii="Segoe UI" w:hAnsi="Segoe UI" w:cs="Segoe UI"/>
      <w:sz w:val="17"/>
      <w:szCs w:val="17"/>
      <w:lang w:eastAsia="en-US"/>
    </w:rPr>
  </w:style>
</w:styles>
</file>

<file path=word/webSettings.xml><?xml version="1.0" encoding="utf-8"?>
<w:webSettings xmlns:r="http://schemas.openxmlformats.org/officeDocument/2006/relationships" xmlns:w="http://schemas.openxmlformats.org/wordprocessingml/2006/main">
  <w:divs>
    <w:div w:id="357438703">
      <w:marLeft w:val="0"/>
      <w:marRight w:val="0"/>
      <w:marTop w:val="0"/>
      <w:marBottom w:val="0"/>
      <w:divBdr>
        <w:top w:val="none" w:sz="0" w:space="0" w:color="auto"/>
        <w:left w:val="none" w:sz="0" w:space="0" w:color="auto"/>
        <w:bottom w:val="none" w:sz="0" w:space="0" w:color="auto"/>
        <w:right w:val="none" w:sz="0" w:space="0" w:color="auto"/>
      </w:divBdr>
    </w:div>
    <w:div w:id="357438704">
      <w:marLeft w:val="0"/>
      <w:marRight w:val="0"/>
      <w:marTop w:val="0"/>
      <w:marBottom w:val="0"/>
      <w:divBdr>
        <w:top w:val="none" w:sz="0" w:space="0" w:color="auto"/>
        <w:left w:val="none" w:sz="0" w:space="0" w:color="auto"/>
        <w:bottom w:val="none" w:sz="0" w:space="0" w:color="auto"/>
        <w:right w:val="none" w:sz="0" w:space="0" w:color="auto"/>
      </w:divBdr>
    </w:div>
    <w:div w:id="3574387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fets.ieee.org/%20russian/periodical/V_" TargetMode="External"/><Relationship Id="rId3" Type="http://schemas.openxmlformats.org/officeDocument/2006/relationships/settings" Target="settings.xml"/><Relationship Id="rId7" Type="http://schemas.openxmlformats.org/officeDocument/2006/relationships/hyperlink" Target="http://ifets.ieee.org/russian/depository/vl7_il/pdf/15.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78</TotalTime>
  <Pages>7</Pages>
  <Words>7694</Words>
  <Characters>4386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Boyko</dc:creator>
  <cp:keywords/>
  <dc:description/>
  <cp:lastModifiedBy>Admin</cp:lastModifiedBy>
  <cp:revision>9</cp:revision>
  <cp:lastPrinted>2014-10-23T05:59:00Z</cp:lastPrinted>
  <dcterms:created xsi:type="dcterms:W3CDTF">2015-02-22T13:01:00Z</dcterms:created>
  <dcterms:modified xsi:type="dcterms:W3CDTF">2015-02-23T16:33:00Z</dcterms:modified>
</cp:coreProperties>
</file>