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82B" w:rsidRPr="000C4485" w:rsidRDefault="000A782B" w:rsidP="00A4707C">
      <w:pPr>
        <w:spacing w:after="0" w:line="360" w:lineRule="auto"/>
        <w:jc w:val="right"/>
        <w:rPr>
          <w:rFonts w:ascii="Times New Roman" w:hAnsi="Times New Roman"/>
          <w:b/>
          <w:sz w:val="28"/>
          <w:szCs w:val="28"/>
        </w:rPr>
      </w:pPr>
      <w:r w:rsidRPr="000C4485">
        <w:rPr>
          <w:rFonts w:ascii="Times New Roman" w:hAnsi="Times New Roman"/>
          <w:b/>
          <w:sz w:val="28"/>
          <w:szCs w:val="28"/>
          <w:lang w:val="uz-Cyrl-UZ"/>
        </w:rPr>
        <w:t>Машҳура Маматова</w:t>
      </w:r>
    </w:p>
    <w:p w:rsidR="000A782B" w:rsidRPr="000C4485" w:rsidRDefault="000A782B" w:rsidP="00A4707C">
      <w:pPr>
        <w:spacing w:after="0" w:line="360" w:lineRule="auto"/>
        <w:jc w:val="right"/>
        <w:rPr>
          <w:rFonts w:ascii="Times New Roman" w:hAnsi="Times New Roman"/>
          <w:b/>
          <w:sz w:val="28"/>
          <w:szCs w:val="28"/>
          <w:lang w:val="uz-Cyrl-UZ"/>
        </w:rPr>
      </w:pPr>
      <w:r w:rsidRPr="000C4485">
        <w:rPr>
          <w:rFonts w:ascii="Times New Roman" w:hAnsi="Times New Roman"/>
          <w:b/>
          <w:sz w:val="28"/>
          <w:szCs w:val="28"/>
          <w:lang w:val="uz-Cyrl-UZ"/>
        </w:rPr>
        <w:t xml:space="preserve"> (Гулистон, Ўзбекистан)</w:t>
      </w:r>
    </w:p>
    <w:p w:rsidR="000A782B" w:rsidRDefault="000A782B" w:rsidP="00A4707C">
      <w:pPr>
        <w:spacing w:after="0" w:line="360" w:lineRule="auto"/>
        <w:jc w:val="right"/>
        <w:rPr>
          <w:rFonts w:ascii="Times New Roman" w:hAnsi="Times New Roman"/>
          <w:sz w:val="28"/>
          <w:szCs w:val="28"/>
          <w:lang w:val="uz-Cyrl-UZ"/>
        </w:rPr>
      </w:pPr>
    </w:p>
    <w:p w:rsidR="000A782B" w:rsidRPr="000C4485" w:rsidRDefault="000A782B" w:rsidP="002E718E">
      <w:pPr>
        <w:spacing w:after="0" w:line="360" w:lineRule="auto"/>
        <w:jc w:val="center"/>
        <w:rPr>
          <w:rFonts w:ascii="Times New Roman" w:hAnsi="Times New Roman"/>
          <w:b/>
          <w:sz w:val="28"/>
          <w:szCs w:val="28"/>
        </w:rPr>
      </w:pPr>
      <w:r>
        <w:rPr>
          <w:rFonts w:ascii="Times New Roman" w:hAnsi="Times New Roman"/>
          <w:b/>
          <w:sz w:val="28"/>
          <w:szCs w:val="28"/>
          <w:lang w:val="uz-Cyrl-UZ"/>
        </w:rPr>
        <w:t xml:space="preserve">ГЁТЕНИНГ </w:t>
      </w:r>
      <w:r>
        <w:rPr>
          <w:rFonts w:ascii="Times New Roman" w:hAnsi="Times New Roman"/>
          <w:b/>
          <w:sz w:val="28"/>
          <w:szCs w:val="28"/>
        </w:rPr>
        <w:t>«</w:t>
      </w:r>
      <w:r>
        <w:rPr>
          <w:rFonts w:ascii="Times New Roman" w:hAnsi="Times New Roman"/>
          <w:b/>
          <w:sz w:val="28"/>
          <w:szCs w:val="28"/>
          <w:lang w:val="uz-Cyrl-UZ"/>
        </w:rPr>
        <w:t>ЁШ ВЕРТЕРНИНГ ИЗТИРОБЛАРИ</w:t>
      </w:r>
      <w:r>
        <w:rPr>
          <w:rFonts w:ascii="Times New Roman" w:hAnsi="Times New Roman"/>
          <w:b/>
          <w:sz w:val="28"/>
          <w:szCs w:val="28"/>
        </w:rPr>
        <w:t>»</w:t>
      </w:r>
      <w:r w:rsidRPr="00A4707C">
        <w:rPr>
          <w:rFonts w:ascii="Times New Roman" w:hAnsi="Times New Roman"/>
          <w:b/>
          <w:sz w:val="28"/>
          <w:szCs w:val="28"/>
          <w:lang w:val="uz-Cyrl-UZ"/>
        </w:rPr>
        <w:t xml:space="preserve"> РОМАНИ ВА УНИНГ ЖАНР ХУСУСИЯТЛАРИ</w:t>
      </w:r>
    </w:p>
    <w:p w:rsidR="000A782B" w:rsidRPr="000C4485" w:rsidRDefault="000A782B" w:rsidP="002E718E">
      <w:pPr>
        <w:spacing w:after="0" w:line="360" w:lineRule="auto"/>
        <w:jc w:val="center"/>
        <w:rPr>
          <w:rFonts w:ascii="Times New Roman" w:hAnsi="Times New Roman"/>
          <w:b/>
          <w:sz w:val="28"/>
          <w:szCs w:val="28"/>
        </w:rPr>
      </w:pPr>
    </w:p>
    <w:p w:rsidR="000A782B" w:rsidRPr="00A4707C" w:rsidRDefault="000A782B" w:rsidP="00A4707C">
      <w:pPr>
        <w:spacing w:after="0" w:line="360" w:lineRule="auto"/>
        <w:ind w:firstLine="708"/>
        <w:jc w:val="both"/>
        <w:rPr>
          <w:rFonts w:ascii="Times New Roman" w:hAnsi="Times New Roman"/>
          <w:sz w:val="28"/>
          <w:szCs w:val="28"/>
          <w:lang w:val="uz-Cyrl-UZ"/>
        </w:rPr>
      </w:pPr>
      <w:r w:rsidRPr="00A4707C">
        <w:rPr>
          <w:rFonts w:ascii="Times New Roman" w:hAnsi="Times New Roman"/>
          <w:sz w:val="28"/>
          <w:szCs w:val="28"/>
          <w:lang w:val="uz-Cyrl-UZ"/>
        </w:rPr>
        <w:t>Бадиий таржима ижодий иш бўлиб, у таржимон зиммасига оғир ва масъулиятли вазифани юклайди.Чунки таржимон бирон бир асарни таржима қилар экан, уни асл нусхадагидек бадиий ва жанр хусусиятларини сақлаган ҳолда китобхонга етказиб бериши керак. Китобхон бирон бир таржима қилинган асарни ўқиганда, унинг таржима эканлигини унутсин, шундагина таржимон ўз олдига қўйилган мақсадни,таржима қилишдек масъулиятли вазифани бажарган бўлади.</w:t>
      </w:r>
    </w:p>
    <w:p w:rsidR="000A782B" w:rsidRPr="00A4707C" w:rsidRDefault="000A782B" w:rsidP="00A4707C">
      <w:pPr>
        <w:spacing w:after="0" w:line="360" w:lineRule="auto"/>
        <w:ind w:firstLine="708"/>
        <w:jc w:val="both"/>
        <w:rPr>
          <w:rFonts w:ascii="Times New Roman" w:hAnsi="Times New Roman"/>
          <w:sz w:val="28"/>
          <w:szCs w:val="28"/>
          <w:lang w:val="uz-Cyrl-UZ"/>
        </w:rPr>
      </w:pPr>
      <w:r w:rsidRPr="00A4707C">
        <w:rPr>
          <w:rFonts w:ascii="Times New Roman" w:hAnsi="Times New Roman"/>
          <w:sz w:val="28"/>
          <w:szCs w:val="28"/>
          <w:lang w:val="uz-Cyrl-UZ"/>
        </w:rPr>
        <w:t>Ўзбек тилига жаҳон адабиёти дурдоналаридан жуда кўплаб асарлар таржима қилинган.Шундай асарлар сарасига кирувчи романлардан бири буюк немис ёзувчиси Иоганн Вольфганг Гётенинг “Ёш Вертернинг изтироблари”  ҳақида тўхталмоқчимиз.</w:t>
      </w:r>
    </w:p>
    <w:p w:rsidR="000A782B" w:rsidRPr="00A4707C" w:rsidRDefault="000A782B" w:rsidP="00656C92">
      <w:pPr>
        <w:spacing w:after="0" w:line="360" w:lineRule="auto"/>
        <w:ind w:firstLine="708"/>
        <w:jc w:val="both"/>
        <w:rPr>
          <w:rFonts w:ascii="Times New Roman" w:hAnsi="Times New Roman"/>
          <w:sz w:val="28"/>
          <w:szCs w:val="28"/>
          <w:lang w:val="uz-Cyrl-UZ"/>
        </w:rPr>
      </w:pPr>
      <w:r>
        <w:rPr>
          <w:rFonts w:ascii="Times New Roman" w:hAnsi="Times New Roman"/>
          <w:sz w:val="28"/>
          <w:szCs w:val="28"/>
          <w:lang w:val="uz-Cyrl-UZ"/>
        </w:rPr>
        <w:t>“</w:t>
      </w:r>
      <w:r w:rsidRPr="00A4707C">
        <w:rPr>
          <w:rFonts w:ascii="Times New Roman" w:hAnsi="Times New Roman"/>
          <w:sz w:val="28"/>
          <w:szCs w:val="28"/>
          <w:lang w:val="uz-Cyrl-UZ"/>
        </w:rPr>
        <w:t>Ёш Вертернинг изтироблари ” романи Ғарбий Европа тилидан бевосита ўзбек тилига таржима қилинган илк асар бўлиб, 1975 йилда чоп этилган эди.Ҳозиргача яна икки марта қайта нашр этилди ва салкам эллик йилдан бери ўзбек китобхонининг қалбини забт этиб келмоқда.</w:t>
      </w:r>
    </w:p>
    <w:p w:rsidR="000A782B" w:rsidRPr="00A4707C" w:rsidRDefault="000A782B" w:rsidP="00A4707C">
      <w:pPr>
        <w:spacing w:after="0" w:line="360" w:lineRule="auto"/>
        <w:jc w:val="both"/>
        <w:rPr>
          <w:rFonts w:ascii="Times New Roman" w:hAnsi="Times New Roman"/>
          <w:sz w:val="28"/>
          <w:szCs w:val="28"/>
          <w:lang w:val="uz-Cyrl-UZ"/>
        </w:rPr>
      </w:pPr>
      <w:r w:rsidRPr="00A4707C">
        <w:rPr>
          <w:rFonts w:ascii="Times New Roman" w:hAnsi="Times New Roman"/>
          <w:sz w:val="28"/>
          <w:szCs w:val="28"/>
          <w:lang w:val="uz-Cyrl-UZ"/>
        </w:rPr>
        <w:tab/>
        <w:t>Гёте бу романни бор-йўғи йигирма уч ёшида, адабиётга эндигина кириб келган даврида яратган.Унгача муаллиф немис рицарлари тарихи мавзусидаги “ Гец фон Берлихинген ” драмаси билан ўша давр адабий муҳитининг диққатини ўзига тортган эди. Бироқ “Вертер” асари ўзига хос жозибаси, ҳиссиётларга бойлиги, тил хусусиятлари билан аввалги драмадан фарқ қиларди.Асар босилиб чиққанданоқ кўплаб тилларга таржима қилинди ва яшин тезлигида тарқалиб кетди.Гёте ушбу романда немис тилининг бутун бойлигию қудратини намойиш қилди ва “ Вертер” туфайли немис тили кенг доираларда тан олинди. Ҳолбуки унгача немислар ўзлари ҳам зодагонлар даврасида француз тилидасўзлашишар, немис тили оддий халқ тилига айланиб қолган эди.</w:t>
      </w:r>
    </w:p>
    <w:p w:rsidR="000A782B" w:rsidRPr="000C4485" w:rsidRDefault="000A782B" w:rsidP="00A4707C">
      <w:pPr>
        <w:spacing w:after="0" w:line="360" w:lineRule="auto"/>
        <w:jc w:val="both"/>
        <w:rPr>
          <w:rFonts w:ascii="Times New Roman" w:hAnsi="Times New Roman"/>
          <w:sz w:val="28"/>
          <w:szCs w:val="28"/>
          <w:lang w:val="uz-Cyrl-UZ"/>
        </w:rPr>
      </w:pPr>
      <w:r>
        <w:rPr>
          <w:rFonts w:ascii="Times New Roman" w:hAnsi="Times New Roman"/>
          <w:sz w:val="28"/>
          <w:szCs w:val="28"/>
          <w:lang w:val="uz-Cyrl-UZ"/>
        </w:rPr>
        <w:t xml:space="preserve">   “Вертер</w:t>
      </w:r>
      <w:r w:rsidRPr="00A4707C">
        <w:rPr>
          <w:rFonts w:ascii="Times New Roman" w:hAnsi="Times New Roman"/>
          <w:sz w:val="28"/>
          <w:szCs w:val="28"/>
          <w:lang w:val="uz-Cyrl-UZ"/>
        </w:rPr>
        <w:t>” романи босилиб чиққач, севгилисига етишолмаган айрим ёш йигитлар ўз-ўзини ўлдиришгача бориб етдики, натижада китобни тақиқлаб қўйишди. Томас Манн  “Гётенинг Вертери “ мақоласида ёзади; “ Айни мана шу хусусияти катта муваффақият тўфонларига сабаб бўлди ва барча сарҳадлардан ошиб ўтиб, бутун оламни гўё лаззатли ажал оғушига отгандек бўлди: роман кишилар қалбини жунбушга келтириб, гўё ер юзини оловли туғён билан қоплади ва порох солинган идишга тушган учқундек таъсир қилди.</w:t>
      </w:r>
      <w:r w:rsidRPr="000C4485">
        <w:rPr>
          <w:rFonts w:ascii="Times New Roman" w:hAnsi="Times New Roman"/>
          <w:sz w:val="28"/>
          <w:szCs w:val="28"/>
          <w:lang w:val="uz-Cyrl-UZ"/>
        </w:rPr>
        <w:t>[2]</w:t>
      </w:r>
    </w:p>
    <w:p w:rsidR="000A782B" w:rsidRPr="00A4707C" w:rsidRDefault="000A782B" w:rsidP="00A4707C">
      <w:pPr>
        <w:spacing w:after="0" w:line="360" w:lineRule="auto"/>
        <w:jc w:val="both"/>
        <w:rPr>
          <w:rFonts w:ascii="Times New Roman" w:hAnsi="Times New Roman"/>
          <w:sz w:val="28"/>
          <w:szCs w:val="28"/>
          <w:lang w:val="uz-Cyrl-UZ"/>
        </w:rPr>
      </w:pPr>
      <w:r>
        <w:rPr>
          <w:rFonts w:ascii="Times New Roman" w:hAnsi="Times New Roman"/>
          <w:sz w:val="28"/>
          <w:szCs w:val="28"/>
          <w:lang w:val="uz-Cyrl-UZ"/>
        </w:rPr>
        <w:tab/>
      </w:r>
      <w:r w:rsidRPr="00A4707C">
        <w:rPr>
          <w:rFonts w:ascii="Times New Roman" w:hAnsi="Times New Roman"/>
          <w:sz w:val="28"/>
          <w:szCs w:val="28"/>
          <w:lang w:val="uz-Cyrl-UZ"/>
        </w:rPr>
        <w:t xml:space="preserve"> Руҳий тушгунлик, ижтимоий муносабатлардаги табақаларга ажратишлар, бир хил зерикарли ҳаёт кишиларни ўз ҳақ-ҳуқуқлари учун қатъий интилишга, курашга даъват этарди.Ана шундай бир шароитда барча Европа мамлакатларидагикитобхонлар ўзлари сезмаган ҳолда “ Вертер ” ни гўё улардаги қалб туғёнларига инқилобий озиқ бера олувчи асар сифатида қарши олишди. Гўё унда улар учун нишонга тегадиган сўз айтилгандек эди.</w:t>
      </w:r>
    </w:p>
    <w:p w:rsidR="000A782B" w:rsidRPr="00A4707C" w:rsidRDefault="000A782B" w:rsidP="00A4707C">
      <w:pPr>
        <w:spacing w:after="0" w:line="360" w:lineRule="auto"/>
        <w:jc w:val="both"/>
        <w:rPr>
          <w:rFonts w:ascii="Times New Roman" w:hAnsi="Times New Roman"/>
          <w:sz w:val="28"/>
          <w:szCs w:val="28"/>
          <w:lang w:val="uz-Cyrl-UZ"/>
        </w:rPr>
      </w:pPr>
      <w:r>
        <w:rPr>
          <w:rFonts w:ascii="Times New Roman" w:hAnsi="Times New Roman"/>
          <w:sz w:val="28"/>
          <w:szCs w:val="28"/>
          <w:lang w:val="uz-Cyrl-UZ"/>
        </w:rPr>
        <w:tab/>
      </w:r>
      <w:r w:rsidRPr="00A4707C">
        <w:rPr>
          <w:rFonts w:ascii="Times New Roman" w:hAnsi="Times New Roman"/>
          <w:sz w:val="28"/>
          <w:szCs w:val="28"/>
          <w:lang w:val="uz-Cyrl-UZ"/>
        </w:rPr>
        <w:t>Хўш, бунчалик шон-шуҳратга сабаб бўлган ушбу асар қандай сабабларга кўра яратилган эди?</w:t>
      </w:r>
    </w:p>
    <w:p w:rsidR="000A782B" w:rsidRPr="00A4707C" w:rsidRDefault="000A782B" w:rsidP="00A4707C">
      <w:pPr>
        <w:spacing w:after="0" w:line="360" w:lineRule="auto"/>
        <w:jc w:val="both"/>
        <w:rPr>
          <w:rFonts w:ascii="Times New Roman" w:hAnsi="Times New Roman"/>
          <w:sz w:val="28"/>
          <w:szCs w:val="28"/>
          <w:lang w:val="uz-Cyrl-UZ"/>
        </w:rPr>
      </w:pPr>
      <w:r>
        <w:rPr>
          <w:rFonts w:ascii="Times New Roman" w:hAnsi="Times New Roman"/>
          <w:sz w:val="28"/>
          <w:szCs w:val="28"/>
          <w:lang w:val="uz-Cyrl-UZ"/>
        </w:rPr>
        <w:tab/>
      </w:r>
      <w:r w:rsidRPr="00A4707C">
        <w:rPr>
          <w:rFonts w:ascii="Times New Roman" w:hAnsi="Times New Roman"/>
          <w:sz w:val="28"/>
          <w:szCs w:val="28"/>
          <w:lang w:val="uz-Cyrl-UZ"/>
        </w:rPr>
        <w:t xml:space="preserve"> 1772 йил майида Гёте империя маҳкамасида адвокатлик амалиётини ўташ учун Вецлер шаҳрига боради. Маҳкамадаги ишлар Гётени зериктирар, шаҳар кўчалари тор, ифлос эди.Бироқ шаҳар  атрофи гўзал, хушманзара бўлиб, шеърий ва гўзаллик шайдоси бўлган шоир асосий вақтини табиат қўйнида ёшлар даврасида ўтказар, Ҳамерни мутолаа қилар, шеърлар ёзар, расм чизар, қўшиқ куйларди. Шундай кунлардан  бирида ёшлар шаҳар чеккасида базм ташкил қилишади ва у ўшанда Шарлотта Буфф исмли 19 яшар “ оқ-сариқ сочли, кўзлари кўк, шўх-шаддот, юқори маълумоти бўлмаса-да, ҳийла зукко, болаларча табиатли, шу билан бирга, жиддий қиз” </w:t>
      </w:r>
      <w:r w:rsidRPr="00656C92">
        <w:rPr>
          <w:rFonts w:ascii="Times New Roman" w:hAnsi="Times New Roman"/>
          <w:sz w:val="28"/>
          <w:szCs w:val="28"/>
          <w:lang w:val="uz-Cyrl-UZ"/>
        </w:rPr>
        <w:t>[2]</w:t>
      </w:r>
      <w:r w:rsidRPr="00A4707C">
        <w:rPr>
          <w:rFonts w:ascii="Times New Roman" w:hAnsi="Times New Roman"/>
          <w:sz w:val="28"/>
          <w:szCs w:val="28"/>
          <w:lang w:val="uz-Cyrl-UZ"/>
        </w:rPr>
        <w:t xml:space="preserve"> билан танишади, у билан бирга рақсга тушади ва шу аснода унинг бир “олийжаноб йигит ” га унаштирибқўйилганидан хабар топади.Қизни у бор вужуди билан севиб қолади ва базмнинг эртасигаёқ қизнинг ҳузурига яна боради.Онаси ўлиб, кекса отаси ва ўн битта ука-сингилларига ғамхўрлик қилиш ташвиши елкасида бўлса-да, аммо табиатан қувноқ Лотта, унинг куёви Август Кестнер ҳам, бутун оила аъзолари ҳам шоирни беҳад ҳурмат қилишар, кўкларга кўтаришарди.</w:t>
      </w:r>
    </w:p>
    <w:p w:rsidR="000A782B" w:rsidRPr="00A4707C" w:rsidRDefault="000A782B" w:rsidP="00A4707C">
      <w:pPr>
        <w:spacing w:after="0" w:line="360" w:lineRule="auto"/>
        <w:jc w:val="both"/>
        <w:rPr>
          <w:rFonts w:ascii="Times New Roman" w:hAnsi="Times New Roman"/>
          <w:sz w:val="28"/>
          <w:szCs w:val="28"/>
          <w:lang w:val="uz-Cyrl-UZ"/>
        </w:rPr>
      </w:pPr>
      <w:r w:rsidRPr="00A4707C">
        <w:rPr>
          <w:rFonts w:ascii="Times New Roman" w:hAnsi="Times New Roman"/>
          <w:sz w:val="28"/>
          <w:szCs w:val="28"/>
          <w:lang w:val="uz-Cyrl-UZ"/>
        </w:rPr>
        <w:tab/>
        <w:t>Шу тариқа у бутун ёзни суюкли Лотта ҳузурида ўтказади.Бироқ Лотта унга дўстликдан бошқа ҳеч нарса беролмаслигини, борди-ю уни севган тақдирида ҳам Кестнердан воз кечмаслигини унга бир неча бор сездиради. “ Ўтинаман,...оғир бўлинг! Сизга фақат ачинишгина қўлидан келадиган кимсага бефойда боғланишдан воз кечинг!” “Менинг сизга нима керагим бор!Вертер, мен би</w:t>
      </w:r>
      <w:r>
        <w:rPr>
          <w:rFonts w:ascii="Times New Roman" w:hAnsi="Times New Roman"/>
          <w:sz w:val="28"/>
          <w:szCs w:val="28"/>
          <w:lang w:val="uz-Cyrl-UZ"/>
        </w:rPr>
        <w:t>ровга бағишланганман-ку,ахир ” [</w:t>
      </w:r>
      <w:r w:rsidRPr="00656C92">
        <w:rPr>
          <w:rFonts w:ascii="Times New Roman" w:hAnsi="Times New Roman"/>
          <w:sz w:val="28"/>
          <w:szCs w:val="28"/>
        </w:rPr>
        <w:t>3</w:t>
      </w:r>
      <w:r>
        <w:rPr>
          <w:rFonts w:ascii="Times New Roman" w:hAnsi="Times New Roman"/>
          <w:sz w:val="28"/>
          <w:szCs w:val="28"/>
          <w:lang w:val="uz-Cyrl-UZ"/>
        </w:rPr>
        <w:t>]</w:t>
      </w:r>
    </w:p>
    <w:p w:rsidR="000A782B" w:rsidRPr="00A4707C" w:rsidRDefault="000A782B" w:rsidP="00A4707C">
      <w:pPr>
        <w:spacing w:after="0" w:line="360" w:lineRule="auto"/>
        <w:jc w:val="both"/>
        <w:rPr>
          <w:rFonts w:ascii="Times New Roman" w:hAnsi="Times New Roman"/>
          <w:sz w:val="28"/>
          <w:szCs w:val="28"/>
          <w:lang w:val="uz-Cyrl-UZ"/>
        </w:rPr>
      </w:pPr>
      <w:r w:rsidRPr="00A4707C">
        <w:rPr>
          <w:rFonts w:ascii="Times New Roman" w:hAnsi="Times New Roman"/>
          <w:sz w:val="28"/>
          <w:szCs w:val="28"/>
          <w:lang w:val="uz-Cyrl-UZ"/>
        </w:rPr>
        <w:tab/>
        <w:t>Хуллас, у севган қизидан дўстликдан бошқа ҳеч нарса кутолмаслигига кўзи етгач, 1772 йил 10 сентябрида уларга бир энлик хатча қолдиради-да, Вецлардан кетади.</w:t>
      </w:r>
    </w:p>
    <w:p w:rsidR="000A782B" w:rsidRPr="00A4707C" w:rsidRDefault="000A782B" w:rsidP="00A4707C">
      <w:pPr>
        <w:spacing w:after="0" w:line="360" w:lineRule="auto"/>
        <w:jc w:val="both"/>
        <w:rPr>
          <w:rFonts w:ascii="Times New Roman" w:hAnsi="Times New Roman"/>
          <w:sz w:val="28"/>
          <w:szCs w:val="28"/>
          <w:lang w:val="uz-Cyrl-UZ"/>
        </w:rPr>
      </w:pPr>
      <w:r>
        <w:rPr>
          <w:rFonts w:ascii="Times New Roman" w:hAnsi="Times New Roman"/>
          <w:sz w:val="28"/>
          <w:szCs w:val="28"/>
          <w:lang w:val="uz-Cyrl-UZ"/>
        </w:rPr>
        <w:tab/>
        <w:t>Демак, “Вертер</w:t>
      </w:r>
      <w:r w:rsidRPr="00A4707C">
        <w:rPr>
          <w:rFonts w:ascii="Times New Roman" w:hAnsi="Times New Roman"/>
          <w:sz w:val="28"/>
          <w:szCs w:val="28"/>
          <w:lang w:val="uz-Cyrl-UZ"/>
        </w:rPr>
        <w:t>” романи реал воқеалар асосига қурилган.Фақат қаҳрамоннинг ўз жонига қасд қилиши бошқа воқеага асосланган.1772 йил 30 октябрида оилали аёлни севиб қолган Иерузалим исмли йигит севгилисига етолмай ўзини ўзи отади.Бу воқеанинг муфассал тафсилотини Кестнер Гётега хат орқали жўнатади ва асар композицияси шу билан ёзувчи миясида пишиб етилади.</w:t>
      </w:r>
    </w:p>
    <w:p w:rsidR="000A782B" w:rsidRPr="00656C92" w:rsidRDefault="000A782B" w:rsidP="00A4707C">
      <w:pPr>
        <w:spacing w:after="0" w:line="360" w:lineRule="auto"/>
        <w:jc w:val="both"/>
        <w:rPr>
          <w:rFonts w:ascii="Times New Roman" w:hAnsi="Times New Roman"/>
          <w:sz w:val="28"/>
          <w:szCs w:val="28"/>
          <w:lang w:val="uz-Cyrl-UZ"/>
        </w:rPr>
      </w:pPr>
      <w:r w:rsidRPr="00A4707C">
        <w:rPr>
          <w:rFonts w:ascii="Times New Roman" w:hAnsi="Times New Roman"/>
          <w:sz w:val="28"/>
          <w:szCs w:val="28"/>
          <w:lang w:val="uz-Cyrl-UZ"/>
        </w:rPr>
        <w:tab/>
        <w:t>1774 йил февралида асарнинг биринчи нусхаси ёзиб тугатилади ва нашр этилди.1778 йилда тўлдирилган иккинчи нусхаси чоп этилди.О</w:t>
      </w:r>
      <w:r>
        <w:rPr>
          <w:rFonts w:ascii="Times New Roman" w:hAnsi="Times New Roman"/>
          <w:sz w:val="28"/>
          <w:szCs w:val="28"/>
          <w:lang w:val="uz-Cyrl-UZ"/>
        </w:rPr>
        <w:t>радан узоқ йиллар ўтиб ёзувчи “</w:t>
      </w:r>
      <w:r w:rsidRPr="00A4707C">
        <w:rPr>
          <w:rFonts w:ascii="Times New Roman" w:hAnsi="Times New Roman"/>
          <w:sz w:val="28"/>
          <w:szCs w:val="28"/>
          <w:lang w:val="uz-Cyrl-UZ"/>
        </w:rPr>
        <w:t>Шеърият</w:t>
      </w:r>
      <w:r>
        <w:rPr>
          <w:rFonts w:ascii="Times New Roman" w:hAnsi="Times New Roman"/>
          <w:sz w:val="28"/>
          <w:szCs w:val="28"/>
          <w:lang w:val="uz-Cyrl-UZ"/>
        </w:rPr>
        <w:t xml:space="preserve"> ва ҳақиқат” китобида “Вертер</w:t>
      </w:r>
      <w:r w:rsidRPr="00A4707C">
        <w:rPr>
          <w:rFonts w:ascii="Times New Roman" w:hAnsi="Times New Roman"/>
          <w:sz w:val="28"/>
          <w:szCs w:val="28"/>
          <w:lang w:val="uz-Cyrl-UZ"/>
        </w:rPr>
        <w:t>” нинг ёзилиши ҳаётдаги чигалликларни енгиб ўтиш, улардан қутулишга интилиш натижаси, деб таъкидлаган эди.У шундай ёзади:” Бошқаларидан ҳам кўра ушбу асарим менга жунбушга келган ҳалокат чангалидан қутулиб чиқиш имконини берди..Ўзимни баайни юрагидаги дардларни кимгадир тўкиб солган одамдек, енгил, хурсанд, янгича яшашга жазм қилгандек сездим.”</w:t>
      </w:r>
      <w:r w:rsidRPr="00656C92">
        <w:rPr>
          <w:rFonts w:ascii="Times New Roman" w:hAnsi="Times New Roman"/>
          <w:sz w:val="28"/>
          <w:szCs w:val="28"/>
          <w:lang w:val="uz-Cyrl-UZ"/>
        </w:rPr>
        <w:t xml:space="preserve"> [4]</w:t>
      </w:r>
    </w:p>
    <w:p w:rsidR="000A782B" w:rsidRPr="00A4707C" w:rsidRDefault="000A782B" w:rsidP="00A4707C">
      <w:pPr>
        <w:spacing w:after="0" w:line="360" w:lineRule="auto"/>
        <w:jc w:val="both"/>
        <w:rPr>
          <w:rFonts w:ascii="Times New Roman" w:hAnsi="Times New Roman"/>
          <w:sz w:val="28"/>
          <w:szCs w:val="28"/>
          <w:lang w:val="uz-Cyrl-UZ"/>
        </w:rPr>
      </w:pPr>
      <w:r w:rsidRPr="00A4707C">
        <w:rPr>
          <w:rFonts w:ascii="Times New Roman" w:hAnsi="Times New Roman"/>
          <w:sz w:val="28"/>
          <w:szCs w:val="28"/>
          <w:lang w:val="uz-Cyrl-UZ"/>
        </w:rPr>
        <w:tab/>
        <w:t xml:space="preserve">Ёзувчи ўзини қийнаб келган ўй-хаёллардан, ҳаётдаги турли тўсиқлардан, уни ҳалокатга элтувчи мушкулотлардан қутулиш учун ушбу асарни яратди.Юқорида ўзи </w:t>
      </w:r>
      <w:r>
        <w:rPr>
          <w:rFonts w:ascii="Times New Roman" w:hAnsi="Times New Roman"/>
          <w:sz w:val="28"/>
          <w:szCs w:val="28"/>
          <w:lang w:val="uz-Cyrl-UZ"/>
        </w:rPr>
        <w:t>таъкидлаганидек, “Вертер” – “</w:t>
      </w:r>
      <w:r w:rsidRPr="00A4707C">
        <w:rPr>
          <w:rFonts w:ascii="Times New Roman" w:hAnsi="Times New Roman"/>
          <w:sz w:val="28"/>
          <w:szCs w:val="28"/>
          <w:lang w:val="uz-Cyrl-UZ"/>
        </w:rPr>
        <w:t xml:space="preserve">жунбушгакелган ҳалокат </w:t>
      </w:r>
      <w:r>
        <w:rPr>
          <w:rFonts w:ascii="Times New Roman" w:hAnsi="Times New Roman"/>
          <w:sz w:val="28"/>
          <w:szCs w:val="28"/>
          <w:lang w:val="uz-Cyrl-UZ"/>
        </w:rPr>
        <w:t>чангалидан қутулиб чиқиш</w:t>
      </w:r>
      <w:r w:rsidRPr="00A4707C">
        <w:rPr>
          <w:rFonts w:ascii="Times New Roman" w:hAnsi="Times New Roman"/>
          <w:sz w:val="28"/>
          <w:szCs w:val="28"/>
          <w:lang w:val="uz-Cyrl-UZ"/>
        </w:rPr>
        <w:t>” имконини берувчи восита бўлди ва ёзувчи ҳақиқатни поэзияга айлантирди. Роман таъсирида ўз жонига қасд қилганлар эса, поэзияни хақиқатга айлантиришди. Гёте ўз-ўзини ўлдиролмасди, бундай қилмасликка ундаги ундаги кучли ирода ва истеъдод кўмак берган эди.</w:t>
      </w:r>
    </w:p>
    <w:p w:rsidR="000A782B" w:rsidRPr="00A4707C" w:rsidRDefault="000A782B" w:rsidP="00A4707C">
      <w:pPr>
        <w:spacing w:after="0" w:line="360" w:lineRule="auto"/>
        <w:jc w:val="both"/>
        <w:rPr>
          <w:rFonts w:ascii="Times New Roman" w:hAnsi="Times New Roman"/>
          <w:sz w:val="28"/>
          <w:szCs w:val="28"/>
          <w:lang w:val="uz-Cyrl-UZ"/>
        </w:rPr>
      </w:pPr>
      <w:r>
        <w:rPr>
          <w:rFonts w:ascii="Times New Roman" w:hAnsi="Times New Roman"/>
          <w:sz w:val="28"/>
          <w:szCs w:val="28"/>
          <w:lang w:val="uz-Cyrl-UZ"/>
        </w:rPr>
        <w:tab/>
        <w:t>Гёте “Вертер</w:t>
      </w:r>
      <w:r w:rsidRPr="00A4707C">
        <w:rPr>
          <w:rFonts w:ascii="Times New Roman" w:hAnsi="Times New Roman"/>
          <w:sz w:val="28"/>
          <w:szCs w:val="28"/>
          <w:lang w:val="uz-Cyrl-UZ"/>
        </w:rPr>
        <w:t>” ни дастлаб драматик асар шаклида яратишни мўлжаллаган эди, бироқ бу жанр унга маъқул бўлмаган. Кейин бошқа жанрни, яъни драма, лирика, ҳикоя элементларини ўзида жамлаган роман шаклини танлаган.</w:t>
      </w:r>
    </w:p>
    <w:p w:rsidR="000A782B" w:rsidRPr="00A4707C" w:rsidRDefault="000A782B" w:rsidP="00A4707C">
      <w:pPr>
        <w:spacing w:after="0" w:line="360" w:lineRule="auto"/>
        <w:jc w:val="both"/>
        <w:rPr>
          <w:rFonts w:ascii="Times New Roman" w:hAnsi="Times New Roman"/>
          <w:sz w:val="28"/>
          <w:szCs w:val="28"/>
          <w:lang w:val="uz-Cyrl-UZ"/>
        </w:rPr>
      </w:pPr>
      <w:r>
        <w:rPr>
          <w:rFonts w:ascii="Times New Roman" w:hAnsi="Times New Roman"/>
          <w:sz w:val="28"/>
          <w:szCs w:val="28"/>
          <w:lang w:val="uz-Cyrl-UZ"/>
        </w:rPr>
        <w:tab/>
        <w:t>“</w:t>
      </w:r>
      <w:r w:rsidRPr="00A4707C">
        <w:rPr>
          <w:rFonts w:ascii="Times New Roman" w:hAnsi="Times New Roman"/>
          <w:sz w:val="28"/>
          <w:szCs w:val="28"/>
          <w:lang w:val="uz-Cyrl-UZ"/>
        </w:rPr>
        <w:t>Роман (фр.roman- дастлаб румовий (роман) тилларида ёзилган асар сўзидан олинган бўлиб,) катта ҳажмли эпик асар ҳисобланади. Унинг асосий хусусиятлари инсон ҳаётини бутун мураккаблиги билан ҳар томонлама ва тўлиқ тасвирлашдан, иштирок этувчи шахслар тақдирини акс эттирувчи кўп планли сюжетга эга бўлишдан иборатдир.”</w:t>
      </w:r>
    </w:p>
    <w:p w:rsidR="000A782B" w:rsidRPr="000C4485" w:rsidRDefault="000A782B" w:rsidP="00A4707C">
      <w:pPr>
        <w:spacing w:after="0" w:line="360" w:lineRule="auto"/>
        <w:jc w:val="both"/>
        <w:rPr>
          <w:rFonts w:ascii="Times New Roman" w:hAnsi="Times New Roman"/>
          <w:sz w:val="28"/>
          <w:szCs w:val="28"/>
          <w:lang w:val="uz-Cyrl-UZ"/>
        </w:rPr>
      </w:pPr>
      <w:r w:rsidRPr="00A4707C">
        <w:rPr>
          <w:rFonts w:ascii="Times New Roman" w:hAnsi="Times New Roman"/>
          <w:sz w:val="28"/>
          <w:szCs w:val="28"/>
          <w:lang w:val="uz-Cyrl-UZ"/>
        </w:rPr>
        <w:tab/>
        <w:t>Роман жанри эпик проза жанрларининг энг юксак ва энг охирги ривожланиш нуқтаси бўлди...Роман  XVI-XVII асрлардаги мемуар адабиётнинг бой ижодий анъаналаридан фойдаланди.Масалан, денгиз сайёҳларининг кундаликлари ва эсдаликлари “ Робинзон Крузо ” каби романлари юзага келишига сабаб бўлган. XVIII асрга келиб роман кенг эпиклик билан бир қаторда, психологик тасвир жиҳатидан ҳам анча бойиди. Бу даврда Руссо, Гётеларнинг психологик романлари ҳам юзага келди...</w:t>
      </w:r>
      <w:r w:rsidRPr="000C4485">
        <w:rPr>
          <w:rFonts w:ascii="Times New Roman" w:hAnsi="Times New Roman"/>
          <w:sz w:val="28"/>
          <w:szCs w:val="28"/>
          <w:lang w:val="uz-Cyrl-UZ"/>
        </w:rPr>
        <w:t>[1]</w:t>
      </w:r>
    </w:p>
    <w:p w:rsidR="000A782B" w:rsidRPr="00A4707C" w:rsidRDefault="000A782B" w:rsidP="00A4707C">
      <w:pPr>
        <w:spacing w:after="0" w:line="360" w:lineRule="auto"/>
        <w:jc w:val="both"/>
        <w:rPr>
          <w:rFonts w:ascii="Times New Roman" w:hAnsi="Times New Roman"/>
          <w:sz w:val="28"/>
          <w:szCs w:val="28"/>
          <w:lang w:val="uz-Cyrl-UZ"/>
        </w:rPr>
      </w:pPr>
      <w:r>
        <w:rPr>
          <w:rFonts w:ascii="Times New Roman" w:hAnsi="Times New Roman"/>
          <w:sz w:val="28"/>
          <w:szCs w:val="28"/>
          <w:lang w:val="uz-Cyrl-UZ"/>
        </w:rPr>
        <w:tab/>
        <w:t>Демак, Гётенинг “</w:t>
      </w:r>
      <w:r w:rsidRPr="00A4707C">
        <w:rPr>
          <w:rFonts w:ascii="Times New Roman" w:hAnsi="Times New Roman"/>
          <w:sz w:val="28"/>
          <w:szCs w:val="28"/>
          <w:lang w:val="uz-Cyrl-UZ"/>
        </w:rPr>
        <w:t>Вертер” романи ана ўша психологик романлар сирасига мансуб бўлиб, унда шахс харектери, руҳий олами ҳар томонлама очиб берилади.</w:t>
      </w:r>
    </w:p>
    <w:p w:rsidR="000A782B" w:rsidRPr="00A4707C" w:rsidRDefault="000A782B" w:rsidP="00A4707C">
      <w:pPr>
        <w:spacing w:after="0" w:line="360" w:lineRule="auto"/>
        <w:jc w:val="both"/>
        <w:rPr>
          <w:rFonts w:ascii="Times New Roman" w:hAnsi="Times New Roman"/>
          <w:sz w:val="28"/>
          <w:szCs w:val="28"/>
          <w:lang w:val="uz-Cyrl-UZ"/>
        </w:rPr>
      </w:pPr>
      <w:r>
        <w:rPr>
          <w:rFonts w:ascii="Times New Roman" w:hAnsi="Times New Roman"/>
          <w:sz w:val="28"/>
          <w:szCs w:val="28"/>
          <w:lang w:val="uz-Cyrl-UZ"/>
        </w:rPr>
        <w:tab/>
        <w:t>“Вертер</w:t>
      </w:r>
      <w:r w:rsidRPr="00A4707C">
        <w:rPr>
          <w:rFonts w:ascii="Times New Roman" w:hAnsi="Times New Roman"/>
          <w:sz w:val="28"/>
          <w:szCs w:val="28"/>
          <w:lang w:val="uz-Cyrl-UZ"/>
        </w:rPr>
        <w:t>” эпистоляр, яъни хатлардан иборат сентементал асар.Ўша даврда Ричардсон Руссоларнинг хатлар асосидаги сентементал романлари жуда машҳур бўлиб, Гё</w:t>
      </w:r>
      <w:r>
        <w:rPr>
          <w:rFonts w:ascii="Times New Roman" w:hAnsi="Times New Roman"/>
          <w:sz w:val="28"/>
          <w:szCs w:val="28"/>
          <w:lang w:val="uz-Cyrl-UZ"/>
        </w:rPr>
        <w:t>те ҳам ўша романлар таъсирида “</w:t>
      </w:r>
      <w:r w:rsidRPr="00A4707C">
        <w:rPr>
          <w:rFonts w:ascii="Times New Roman" w:hAnsi="Times New Roman"/>
          <w:sz w:val="28"/>
          <w:szCs w:val="28"/>
          <w:lang w:val="uz-Cyrl-UZ"/>
        </w:rPr>
        <w:t>Верт</w:t>
      </w:r>
      <w:r>
        <w:rPr>
          <w:rFonts w:ascii="Times New Roman" w:hAnsi="Times New Roman"/>
          <w:sz w:val="28"/>
          <w:szCs w:val="28"/>
          <w:lang w:val="uz-Cyrl-UZ"/>
        </w:rPr>
        <w:t xml:space="preserve">ер” ни хатлар асосида яратди. </w:t>
      </w:r>
      <w:r w:rsidRPr="00656C92">
        <w:rPr>
          <w:rFonts w:ascii="Times New Roman" w:hAnsi="Times New Roman"/>
          <w:sz w:val="28"/>
          <w:szCs w:val="28"/>
          <w:lang w:val="uz-Cyrl-UZ"/>
        </w:rPr>
        <w:t>“</w:t>
      </w:r>
      <w:r>
        <w:rPr>
          <w:rFonts w:ascii="Times New Roman" w:hAnsi="Times New Roman"/>
          <w:sz w:val="28"/>
          <w:szCs w:val="28"/>
          <w:lang w:val="uz-Cyrl-UZ"/>
        </w:rPr>
        <w:t>Вертер</w:t>
      </w:r>
      <w:r w:rsidRPr="00A4707C">
        <w:rPr>
          <w:rFonts w:ascii="Times New Roman" w:hAnsi="Times New Roman"/>
          <w:sz w:val="28"/>
          <w:szCs w:val="28"/>
          <w:lang w:val="uz-Cyrl-UZ"/>
        </w:rPr>
        <w:t>” нинг инглиз эпистоляр романларидан фарқи шу эдики, уларда персонажлар бир-бирл</w:t>
      </w:r>
      <w:r>
        <w:rPr>
          <w:rFonts w:ascii="Times New Roman" w:hAnsi="Times New Roman"/>
          <w:sz w:val="28"/>
          <w:szCs w:val="28"/>
          <w:lang w:val="uz-Cyrl-UZ"/>
        </w:rPr>
        <w:t>арига хатлар ёзишади,  “Вертер</w:t>
      </w:r>
      <w:r w:rsidRPr="00A4707C">
        <w:rPr>
          <w:rFonts w:ascii="Times New Roman" w:hAnsi="Times New Roman"/>
          <w:sz w:val="28"/>
          <w:szCs w:val="28"/>
          <w:lang w:val="uz-Cyrl-UZ"/>
        </w:rPr>
        <w:t>” да эса, фақат бир киши, яъни Вертер дўсти Вилҳелмга ёзади, аҳён-аҳёнда Лоттага, Албертга ёзган хатлари ҳам учрайди. Вилҳелм унга маслаҳатлар беради, саволларига жавоб беради, ўз мулоҳазаларини билдиради. Биз буларни Вертернинг хатларидаги эслатма</w:t>
      </w:r>
      <w:r>
        <w:rPr>
          <w:rFonts w:ascii="Times New Roman" w:hAnsi="Times New Roman"/>
          <w:sz w:val="28"/>
          <w:szCs w:val="28"/>
          <w:lang w:val="uz-Cyrl-UZ"/>
        </w:rPr>
        <w:t>ларидан билиб оламиз.Масалан, “</w:t>
      </w:r>
      <w:r w:rsidRPr="00A4707C">
        <w:rPr>
          <w:rFonts w:ascii="Times New Roman" w:hAnsi="Times New Roman"/>
          <w:sz w:val="28"/>
          <w:szCs w:val="28"/>
          <w:lang w:val="uz-Cyrl-UZ"/>
        </w:rPr>
        <w:t>Менга китобларингни юборайми, деб сўрабсан.”</w:t>
      </w:r>
      <w:r>
        <w:rPr>
          <w:rFonts w:ascii="Times New Roman" w:hAnsi="Times New Roman"/>
          <w:sz w:val="28"/>
          <w:szCs w:val="28"/>
          <w:lang w:val="uz-Cyrl-UZ"/>
        </w:rPr>
        <w:t xml:space="preserve"> “</w:t>
      </w:r>
      <w:r w:rsidRPr="00A4707C">
        <w:rPr>
          <w:rFonts w:ascii="Times New Roman" w:hAnsi="Times New Roman"/>
          <w:sz w:val="28"/>
          <w:szCs w:val="28"/>
          <w:lang w:val="uz-Cyrl-UZ"/>
        </w:rPr>
        <w:t>Нима учун сенга ёзмаётганимни сўрабсан.” Рассомликни ташламаслигимни сўрабсан ” каби.</w:t>
      </w:r>
    </w:p>
    <w:p w:rsidR="000A782B" w:rsidRPr="00A4707C" w:rsidRDefault="000A782B" w:rsidP="00A4707C">
      <w:pPr>
        <w:spacing w:after="0" w:line="360" w:lineRule="auto"/>
        <w:jc w:val="both"/>
        <w:rPr>
          <w:rFonts w:ascii="Times New Roman" w:hAnsi="Times New Roman"/>
          <w:sz w:val="28"/>
          <w:szCs w:val="28"/>
          <w:lang w:val="uz-Cyrl-UZ"/>
        </w:rPr>
      </w:pPr>
      <w:r>
        <w:rPr>
          <w:rFonts w:ascii="Times New Roman" w:hAnsi="Times New Roman"/>
          <w:sz w:val="28"/>
          <w:szCs w:val="28"/>
          <w:lang w:val="uz-Cyrl-UZ"/>
        </w:rPr>
        <w:tab/>
        <w:t>“Ёш Вертернинг изтироблари</w:t>
      </w:r>
      <w:r w:rsidRPr="00A4707C">
        <w:rPr>
          <w:rFonts w:ascii="Times New Roman" w:hAnsi="Times New Roman"/>
          <w:sz w:val="28"/>
          <w:szCs w:val="28"/>
          <w:lang w:val="uz-Cyrl-UZ"/>
        </w:rPr>
        <w:t>” романи ҳажман кичик бўлса-да, бироқ мазмунан кенг қамровли асардир. Унда нафақат қаҳрамонларнинг руҳий олами, нафақат севги изтироблари, балки инсон ва жамият ўртасидаги зиддиятлар бутун бўй-басти билан ишонарли қилиб моҳирона баён этилади.Жамиятдаги мавжуд қусурлар, тўсиқлар, улардан норозилик қаҳрамон фикр-ўйлари, кечинмаларида акс этган.</w:t>
      </w:r>
    </w:p>
    <w:p w:rsidR="000A782B" w:rsidRPr="00A4707C" w:rsidRDefault="000A782B" w:rsidP="00A4707C">
      <w:pPr>
        <w:spacing w:after="0" w:line="360" w:lineRule="auto"/>
        <w:jc w:val="both"/>
        <w:rPr>
          <w:rFonts w:ascii="Times New Roman" w:hAnsi="Times New Roman"/>
          <w:sz w:val="28"/>
          <w:szCs w:val="28"/>
          <w:lang w:val="uz-Cyrl-UZ"/>
        </w:rPr>
      </w:pPr>
      <w:r w:rsidRPr="00A4707C">
        <w:rPr>
          <w:rFonts w:ascii="Times New Roman" w:hAnsi="Times New Roman"/>
          <w:sz w:val="28"/>
          <w:szCs w:val="28"/>
          <w:lang w:val="uz-Cyrl-UZ"/>
        </w:rPr>
        <w:tab/>
        <w:t>Бу- шоҳ асардир, унда ҳис-туйғулар ва барвақт етилган истеъдод бир-бирига ғаройиб тарзда қоришиб кетган, - деб ёзади Томас Манн.-Унинг предмети ёшлик ва даҳо, у ёшлик ва даҳодан дунёга келган....Энди икки оғиз сўз –хат ёзувчининг ўзи, ёш Вертер образи ҳақида.У ёш Гётенинг ўзи, фақат унда бунисига табиат ато этган ижодий иқтидор йўқ, холос.. Гёте ўз-ўзини ўлдирмади, чунки у “ Вертер ” ни ва бошқа кўп нарсаларни ёзиши керак эди.</w:t>
      </w:r>
      <w:r w:rsidRPr="000C4485">
        <w:rPr>
          <w:rFonts w:ascii="Times New Roman" w:hAnsi="Times New Roman"/>
          <w:sz w:val="28"/>
          <w:szCs w:val="28"/>
          <w:lang w:val="uz-Cyrl-UZ"/>
        </w:rPr>
        <w:t>[2]</w:t>
      </w:r>
    </w:p>
    <w:p w:rsidR="000A782B" w:rsidRPr="00A4707C" w:rsidRDefault="000A782B" w:rsidP="00A4707C">
      <w:pPr>
        <w:spacing w:after="0" w:line="360" w:lineRule="auto"/>
        <w:jc w:val="both"/>
        <w:rPr>
          <w:rFonts w:ascii="Times New Roman" w:hAnsi="Times New Roman"/>
          <w:sz w:val="28"/>
          <w:szCs w:val="28"/>
          <w:lang w:val="uz-Cyrl-UZ"/>
        </w:rPr>
      </w:pPr>
      <w:r w:rsidRPr="00A4707C">
        <w:rPr>
          <w:rFonts w:ascii="Times New Roman" w:hAnsi="Times New Roman"/>
          <w:sz w:val="28"/>
          <w:szCs w:val="28"/>
          <w:lang w:val="uz-Cyrl-UZ"/>
        </w:rPr>
        <w:tab/>
        <w:t>Вертер ҳаётда фақат изтироб чекиш, ўз камчиликларини ожизона кузатиш, билимдонлигидан ҳамлетона нафратланиш, бундан ўзининг қийналишидан бошқа бирон бир вазифани уддалашга қодир бўлмаса-да, Томас Манн уқтирганидек, ҳар қандай чегаралашлардан қутулиб чексизликка интилиш Вертер табиатининг асосидир, шу жиҳатдан у Фаустга ўхшаб кетади.</w:t>
      </w:r>
    </w:p>
    <w:p w:rsidR="000A782B" w:rsidRPr="00A4707C" w:rsidRDefault="000A782B" w:rsidP="00A4707C">
      <w:pPr>
        <w:spacing w:after="0" w:line="360" w:lineRule="auto"/>
        <w:jc w:val="both"/>
        <w:rPr>
          <w:rFonts w:ascii="Times New Roman" w:hAnsi="Times New Roman"/>
          <w:sz w:val="28"/>
          <w:szCs w:val="28"/>
          <w:lang w:val="uz-Cyrl-UZ"/>
        </w:rPr>
      </w:pPr>
      <w:r w:rsidRPr="00A4707C">
        <w:rPr>
          <w:rFonts w:ascii="Times New Roman" w:hAnsi="Times New Roman"/>
          <w:sz w:val="28"/>
          <w:szCs w:val="28"/>
          <w:lang w:val="uz-Cyrl-UZ"/>
        </w:rPr>
        <w:tab/>
        <w:t>Вертер ўз-ўзини ўлдиришига келсак, бунга фақат имконсиз севгигина эмас, балки ижтимоий муносабатлардаги тенгсизлик ҳам сабаб бўлган.Қалби ҳиссиётларга лиммо-лим, билимдон, зукко, ҳақиқатгўй ёш йигит севгилисига ҳам етишолмай, ҳаётда ҳам ўз ўрнини тополмай ҳалок бўлади.</w:t>
      </w:r>
    </w:p>
    <w:p w:rsidR="000A782B" w:rsidRPr="000C4485" w:rsidRDefault="000A782B" w:rsidP="00A4707C">
      <w:pPr>
        <w:spacing w:after="0" w:line="360" w:lineRule="auto"/>
        <w:jc w:val="both"/>
        <w:rPr>
          <w:rFonts w:ascii="Times New Roman" w:hAnsi="Times New Roman"/>
          <w:sz w:val="28"/>
          <w:szCs w:val="28"/>
          <w:lang w:val="uz-Cyrl-UZ"/>
        </w:rPr>
      </w:pPr>
      <w:r w:rsidRPr="00A4707C">
        <w:rPr>
          <w:rFonts w:ascii="Times New Roman" w:hAnsi="Times New Roman"/>
          <w:sz w:val="28"/>
          <w:szCs w:val="28"/>
          <w:lang w:val="uz-Cyrl-UZ"/>
        </w:rPr>
        <w:tab/>
        <w:t>Роман ўзбек тилига ҳам маҳорат билан таржима қилинган.Асарнинг ўзига хослиги ҳақида таржимон Янглиш Эгамова мана нималар дейди: “ “ Ёш Вертернинг изтироблари ” романи насрдаги назмдир, лирикадир! Демак, унинг таржимони ҳам, таржима танқидчиси ҳам иш жараёнида ана шу нуқтаи назардан келиб чиқиши лозим.Бу дегани: Унга бошқа насрий асарлар каби эмас, балки гўё лирик достонни таҳлил қилаётгандек муносабатда бўлиш талаб қилинади.Чунки “ Вертер ” кишида ўта нозик, ўта рубоий ҳис- туйғуларни уйғотувчи, гўзал адабий обидадир.”</w:t>
      </w:r>
      <w:r w:rsidRPr="000C4485">
        <w:rPr>
          <w:rFonts w:ascii="Times New Roman" w:hAnsi="Times New Roman"/>
          <w:sz w:val="28"/>
          <w:szCs w:val="28"/>
          <w:lang w:val="uz-Cyrl-UZ"/>
        </w:rPr>
        <w:t>[5</w:t>
      </w:r>
      <w:bookmarkStart w:id="0" w:name="_GoBack"/>
      <w:bookmarkEnd w:id="0"/>
      <w:r w:rsidRPr="000C4485">
        <w:rPr>
          <w:rFonts w:ascii="Times New Roman" w:hAnsi="Times New Roman"/>
          <w:sz w:val="28"/>
          <w:szCs w:val="28"/>
          <w:lang w:val="uz-Cyrl-UZ"/>
        </w:rPr>
        <w:t>]</w:t>
      </w:r>
    </w:p>
    <w:p w:rsidR="000A782B" w:rsidRPr="00A4707C" w:rsidRDefault="000A782B" w:rsidP="00A4707C">
      <w:pPr>
        <w:spacing w:after="0" w:line="360" w:lineRule="auto"/>
        <w:jc w:val="both"/>
        <w:rPr>
          <w:rFonts w:ascii="Times New Roman" w:hAnsi="Times New Roman"/>
          <w:sz w:val="28"/>
          <w:szCs w:val="28"/>
          <w:lang w:val="uz-Cyrl-UZ"/>
        </w:rPr>
      </w:pPr>
      <w:r w:rsidRPr="00A4707C">
        <w:rPr>
          <w:rFonts w:ascii="Times New Roman" w:hAnsi="Times New Roman"/>
          <w:sz w:val="28"/>
          <w:szCs w:val="28"/>
          <w:lang w:val="uz-Cyrl-UZ"/>
        </w:rPr>
        <w:tab/>
        <w:t xml:space="preserve"> Ушбу роман ҳақида, унинг таржимаси ҳақида ҳали кўп ёзилади.Битта мақола доирасида унинг барча жиҳатларини қамраб олиб бўлмайди. Айниқса, “ Муҳаббатнома ” китобига кирган нусхаси таржимон томонидан муфассал таҳрир қилинган, тузатилган. Ушбу нусхани олдинги нусхаларга қиёслаб, таҳлил қилиш алоҳида мавзудир.Бунда қизиқарли илмий хулосалар чиқариш имкони бўлади.</w:t>
      </w:r>
    </w:p>
    <w:p w:rsidR="000A782B" w:rsidRPr="00A4707C" w:rsidRDefault="000A782B" w:rsidP="000C4485">
      <w:pPr>
        <w:spacing w:after="0" w:line="360" w:lineRule="auto"/>
        <w:rPr>
          <w:rFonts w:ascii="Times New Roman" w:hAnsi="Times New Roman"/>
          <w:b/>
          <w:sz w:val="28"/>
          <w:szCs w:val="28"/>
          <w:lang w:val="uz-Cyrl-UZ"/>
        </w:rPr>
      </w:pPr>
      <w:r w:rsidRPr="002E718E">
        <w:rPr>
          <w:rFonts w:ascii="Times New Roman" w:hAnsi="Times New Roman"/>
          <w:b/>
          <w:sz w:val="28"/>
          <w:szCs w:val="28"/>
          <w:lang w:val="uz-Cyrl-UZ"/>
        </w:rPr>
        <w:t>Адабиётлар</w:t>
      </w:r>
      <w:r w:rsidRPr="00A4707C">
        <w:rPr>
          <w:rFonts w:ascii="Times New Roman" w:hAnsi="Times New Roman"/>
          <w:b/>
          <w:sz w:val="28"/>
          <w:szCs w:val="28"/>
          <w:lang w:val="uz-Cyrl-UZ"/>
        </w:rPr>
        <w:t>:</w:t>
      </w:r>
    </w:p>
    <w:p w:rsidR="000A782B" w:rsidRPr="002E718E" w:rsidRDefault="000A782B" w:rsidP="002E718E">
      <w:pPr>
        <w:pStyle w:val="ListParagraph"/>
        <w:numPr>
          <w:ilvl w:val="0"/>
          <w:numId w:val="1"/>
        </w:numPr>
        <w:spacing w:after="0" w:line="360" w:lineRule="auto"/>
        <w:jc w:val="both"/>
        <w:rPr>
          <w:rFonts w:ascii="Times New Roman" w:hAnsi="Times New Roman"/>
          <w:sz w:val="28"/>
          <w:szCs w:val="28"/>
          <w:lang w:val="uz-Cyrl-UZ"/>
        </w:rPr>
      </w:pPr>
      <w:r w:rsidRPr="002E718E">
        <w:rPr>
          <w:rFonts w:ascii="Times New Roman" w:hAnsi="Times New Roman"/>
          <w:sz w:val="28"/>
          <w:szCs w:val="28"/>
          <w:lang w:val="uz-Cyrl-UZ"/>
        </w:rPr>
        <w:t>Н.Ҳотамов, Б.Саримсоқов, Адабиётшунослик терминларининг русча-ўзбекча изоҳли луғати, Т.”Ўқитувчи ”, 1983,278-279-б.</w:t>
      </w:r>
    </w:p>
    <w:p w:rsidR="000A782B" w:rsidRDefault="000A782B" w:rsidP="00A4707C">
      <w:pPr>
        <w:pStyle w:val="ListParagraph"/>
        <w:numPr>
          <w:ilvl w:val="0"/>
          <w:numId w:val="1"/>
        </w:numPr>
        <w:spacing w:after="0" w:line="360" w:lineRule="auto"/>
        <w:jc w:val="both"/>
        <w:rPr>
          <w:rFonts w:ascii="Times New Roman" w:hAnsi="Times New Roman"/>
          <w:sz w:val="28"/>
          <w:szCs w:val="28"/>
          <w:lang w:val="uz-Cyrl-UZ"/>
        </w:rPr>
      </w:pPr>
      <w:r w:rsidRPr="002E718E">
        <w:rPr>
          <w:rFonts w:ascii="Times New Roman" w:hAnsi="Times New Roman"/>
          <w:sz w:val="28"/>
          <w:szCs w:val="28"/>
          <w:lang w:val="uz-Cyrl-UZ"/>
        </w:rPr>
        <w:t>Thomas Mann,Goethes Wherter, „ Es geht um den Menschen “ мақолалар тўпламида, М.,”Прогресс ” нашриёти, 1976, 250, 257-258-бетлар.</w:t>
      </w:r>
    </w:p>
    <w:p w:rsidR="000A782B" w:rsidRDefault="000A782B" w:rsidP="00A4707C">
      <w:pPr>
        <w:pStyle w:val="ListParagraph"/>
        <w:numPr>
          <w:ilvl w:val="0"/>
          <w:numId w:val="1"/>
        </w:numPr>
        <w:spacing w:after="0" w:line="360" w:lineRule="auto"/>
        <w:jc w:val="both"/>
        <w:rPr>
          <w:rFonts w:ascii="Times New Roman" w:hAnsi="Times New Roman"/>
          <w:sz w:val="28"/>
          <w:szCs w:val="28"/>
          <w:lang w:val="uz-Cyrl-UZ"/>
        </w:rPr>
      </w:pPr>
      <w:r w:rsidRPr="00656C92">
        <w:rPr>
          <w:rFonts w:ascii="Times New Roman" w:hAnsi="Times New Roman"/>
          <w:sz w:val="28"/>
          <w:szCs w:val="28"/>
          <w:lang w:val="uz-Cyrl-UZ"/>
        </w:rPr>
        <w:t>Й.В.Гёте,Ёш Вертернинг изтироблари ( немис тилидан Янглиш Эгамова таржимаси ) “ Муҳаббатнома ” китобида, романлар, “Шарқ ”НМАК Бош таҳририяти, Т.2013,128 -б.</w:t>
      </w:r>
    </w:p>
    <w:p w:rsidR="000A782B" w:rsidRDefault="000A782B" w:rsidP="00A4707C">
      <w:pPr>
        <w:pStyle w:val="ListParagraph"/>
        <w:numPr>
          <w:ilvl w:val="0"/>
          <w:numId w:val="1"/>
        </w:numPr>
        <w:spacing w:after="0" w:line="360" w:lineRule="auto"/>
        <w:jc w:val="both"/>
        <w:rPr>
          <w:rFonts w:ascii="Times New Roman" w:hAnsi="Times New Roman"/>
          <w:sz w:val="28"/>
          <w:szCs w:val="28"/>
          <w:lang w:val="uz-Cyrl-UZ"/>
        </w:rPr>
      </w:pPr>
      <w:r w:rsidRPr="00656C92">
        <w:rPr>
          <w:rFonts w:ascii="Times New Roman" w:hAnsi="Times New Roman"/>
          <w:sz w:val="28"/>
          <w:szCs w:val="28"/>
          <w:lang w:val="uz-Cyrl-UZ"/>
        </w:rPr>
        <w:t>Я.Эгамова, Вертер изтиробларининг талқини, “ Муҳаббатнома ” китобига илова, “Шарқ”,2013,264-б.</w:t>
      </w:r>
    </w:p>
    <w:p w:rsidR="000A782B" w:rsidRPr="00656C92" w:rsidRDefault="000A782B" w:rsidP="00A4707C">
      <w:pPr>
        <w:pStyle w:val="ListParagraph"/>
        <w:numPr>
          <w:ilvl w:val="0"/>
          <w:numId w:val="1"/>
        </w:numPr>
        <w:spacing w:after="0" w:line="360" w:lineRule="auto"/>
        <w:jc w:val="both"/>
        <w:rPr>
          <w:rFonts w:ascii="Times New Roman" w:hAnsi="Times New Roman"/>
          <w:sz w:val="28"/>
          <w:szCs w:val="28"/>
          <w:lang w:val="uz-Cyrl-UZ"/>
        </w:rPr>
      </w:pPr>
      <w:r w:rsidRPr="00656C92">
        <w:rPr>
          <w:rFonts w:ascii="Times New Roman" w:hAnsi="Times New Roman"/>
          <w:sz w:val="28"/>
          <w:szCs w:val="28"/>
          <w:lang w:val="uz-Cyrl-UZ"/>
        </w:rPr>
        <w:t>Я.Эгамова, Вертер ўзбекча сўзлаганда, “ Муҳаббатнома ” китобига илова, “ Шарқ ”, 2013, 473-б.</w:t>
      </w:r>
    </w:p>
    <w:p w:rsidR="000A782B" w:rsidRPr="00A4707C" w:rsidRDefault="000A782B" w:rsidP="00A4707C">
      <w:pPr>
        <w:spacing w:after="0" w:line="360" w:lineRule="auto"/>
        <w:jc w:val="both"/>
        <w:rPr>
          <w:rFonts w:ascii="Times New Roman" w:hAnsi="Times New Roman"/>
          <w:sz w:val="28"/>
          <w:szCs w:val="28"/>
          <w:lang w:val="uz-Cyrl-UZ"/>
        </w:rPr>
      </w:pPr>
      <w:r w:rsidRPr="00A4707C">
        <w:rPr>
          <w:rFonts w:ascii="Times New Roman" w:hAnsi="Times New Roman"/>
          <w:sz w:val="28"/>
          <w:szCs w:val="28"/>
          <w:lang w:val="uz-Cyrl-UZ"/>
        </w:rPr>
        <w:tab/>
      </w:r>
    </w:p>
    <w:p w:rsidR="000A782B" w:rsidRPr="00A4707C" w:rsidRDefault="000A782B" w:rsidP="00A4707C">
      <w:pPr>
        <w:spacing w:after="0" w:line="360" w:lineRule="auto"/>
        <w:jc w:val="both"/>
        <w:rPr>
          <w:rFonts w:ascii="Times New Roman" w:hAnsi="Times New Roman"/>
          <w:sz w:val="28"/>
          <w:szCs w:val="28"/>
          <w:lang w:val="uz-Cyrl-UZ"/>
        </w:rPr>
      </w:pPr>
    </w:p>
    <w:p w:rsidR="000A782B" w:rsidRPr="00A4707C" w:rsidRDefault="000A782B" w:rsidP="00A4707C">
      <w:pPr>
        <w:spacing w:after="0" w:line="360" w:lineRule="auto"/>
        <w:jc w:val="both"/>
        <w:rPr>
          <w:rFonts w:ascii="Times New Roman" w:hAnsi="Times New Roman"/>
          <w:sz w:val="28"/>
          <w:szCs w:val="28"/>
          <w:lang w:val="uz-Cyrl-UZ"/>
        </w:rPr>
      </w:pPr>
    </w:p>
    <w:sectPr w:rsidR="000A782B" w:rsidRPr="00A4707C" w:rsidSect="002E718E">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782B" w:rsidRDefault="000A782B" w:rsidP="00987888">
      <w:pPr>
        <w:spacing w:after="0" w:line="240" w:lineRule="auto"/>
      </w:pPr>
      <w:r>
        <w:separator/>
      </w:r>
    </w:p>
  </w:endnote>
  <w:endnote w:type="continuationSeparator" w:id="1">
    <w:p w:rsidR="000A782B" w:rsidRDefault="000A782B" w:rsidP="009878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782B" w:rsidRDefault="000A782B" w:rsidP="00987888">
      <w:pPr>
        <w:spacing w:after="0" w:line="240" w:lineRule="auto"/>
      </w:pPr>
      <w:r>
        <w:separator/>
      </w:r>
    </w:p>
  </w:footnote>
  <w:footnote w:type="continuationSeparator" w:id="1">
    <w:p w:rsidR="000A782B" w:rsidRDefault="000A782B" w:rsidP="0098788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5678AC"/>
    <w:multiLevelType w:val="hybridMultilevel"/>
    <w:tmpl w:val="73005D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D5A2F"/>
    <w:rsid w:val="00001067"/>
    <w:rsid w:val="00010972"/>
    <w:rsid w:val="00043F94"/>
    <w:rsid w:val="000A782B"/>
    <w:rsid w:val="000C4485"/>
    <w:rsid w:val="000E6572"/>
    <w:rsid w:val="000F238B"/>
    <w:rsid w:val="00162EF4"/>
    <w:rsid w:val="00173A81"/>
    <w:rsid w:val="00176682"/>
    <w:rsid w:val="001C2569"/>
    <w:rsid w:val="001D2139"/>
    <w:rsid w:val="001E4459"/>
    <w:rsid w:val="002231C6"/>
    <w:rsid w:val="00267FDD"/>
    <w:rsid w:val="002A548A"/>
    <w:rsid w:val="002E718E"/>
    <w:rsid w:val="003A5763"/>
    <w:rsid w:val="003C452E"/>
    <w:rsid w:val="00414AB2"/>
    <w:rsid w:val="00432D1A"/>
    <w:rsid w:val="00450EEB"/>
    <w:rsid w:val="004530CE"/>
    <w:rsid w:val="00482E21"/>
    <w:rsid w:val="004D4FBE"/>
    <w:rsid w:val="004D5A2F"/>
    <w:rsid w:val="004F255C"/>
    <w:rsid w:val="00555643"/>
    <w:rsid w:val="005626F8"/>
    <w:rsid w:val="005A6D05"/>
    <w:rsid w:val="00613BB3"/>
    <w:rsid w:val="00630D41"/>
    <w:rsid w:val="00645AE3"/>
    <w:rsid w:val="00656C92"/>
    <w:rsid w:val="00666132"/>
    <w:rsid w:val="00676F8E"/>
    <w:rsid w:val="006B1A0A"/>
    <w:rsid w:val="00713646"/>
    <w:rsid w:val="00722E5E"/>
    <w:rsid w:val="00724FA1"/>
    <w:rsid w:val="00747919"/>
    <w:rsid w:val="00811239"/>
    <w:rsid w:val="008122FB"/>
    <w:rsid w:val="008D2D45"/>
    <w:rsid w:val="00987888"/>
    <w:rsid w:val="00A25194"/>
    <w:rsid w:val="00A4707C"/>
    <w:rsid w:val="00B16698"/>
    <w:rsid w:val="00B429B8"/>
    <w:rsid w:val="00B649B6"/>
    <w:rsid w:val="00B657E4"/>
    <w:rsid w:val="00B85CFE"/>
    <w:rsid w:val="00BF13C5"/>
    <w:rsid w:val="00C33F20"/>
    <w:rsid w:val="00C65CC0"/>
    <w:rsid w:val="00CB030D"/>
    <w:rsid w:val="00D066EA"/>
    <w:rsid w:val="00D1386D"/>
    <w:rsid w:val="00D2371B"/>
    <w:rsid w:val="00D375AD"/>
    <w:rsid w:val="00D55D9A"/>
    <w:rsid w:val="00D90DAE"/>
    <w:rsid w:val="00DB071C"/>
    <w:rsid w:val="00DB7035"/>
    <w:rsid w:val="00E2297F"/>
    <w:rsid w:val="00E7076C"/>
    <w:rsid w:val="00F10F64"/>
    <w:rsid w:val="00F12866"/>
    <w:rsid w:val="00F376E4"/>
    <w:rsid w:val="00F377C5"/>
    <w:rsid w:val="00FF073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30D"/>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987888"/>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987888"/>
    <w:rPr>
      <w:rFonts w:cs="Times New Roman"/>
    </w:rPr>
  </w:style>
  <w:style w:type="paragraph" w:styleId="Footer">
    <w:name w:val="footer"/>
    <w:basedOn w:val="Normal"/>
    <w:link w:val="FooterChar"/>
    <w:uiPriority w:val="99"/>
    <w:semiHidden/>
    <w:rsid w:val="00987888"/>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987888"/>
    <w:rPr>
      <w:rFonts w:cs="Times New Roman"/>
    </w:rPr>
  </w:style>
  <w:style w:type="paragraph" w:styleId="NoSpacing">
    <w:name w:val="No Spacing"/>
    <w:uiPriority w:val="99"/>
    <w:qFormat/>
    <w:rsid w:val="00BF13C5"/>
    <w:rPr>
      <w:lang w:val="ru-RU" w:eastAsia="en-US"/>
    </w:rPr>
  </w:style>
  <w:style w:type="paragraph" w:styleId="ListParagraph">
    <w:name w:val="List Paragraph"/>
    <w:basedOn w:val="Normal"/>
    <w:uiPriority w:val="99"/>
    <w:qFormat/>
    <w:rsid w:val="002E718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670</TotalTime>
  <Pages>6</Pages>
  <Words>6698</Words>
  <Characters>3818</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18</cp:revision>
  <dcterms:created xsi:type="dcterms:W3CDTF">2014-02-24T13:24:00Z</dcterms:created>
  <dcterms:modified xsi:type="dcterms:W3CDTF">2015-03-26T06:56:00Z</dcterms:modified>
</cp:coreProperties>
</file>