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B5F" w:rsidRDefault="00BF5B5F" w:rsidP="00052CDB">
      <w:pPr>
        <w:pStyle w:val="NoSpacing"/>
        <w:spacing w:line="360" w:lineRule="auto"/>
        <w:ind w:left="284" w:firstLine="709"/>
        <w:jc w:val="right"/>
        <w:rPr>
          <w:rFonts w:ascii="Times New Roman" w:hAnsi="Times New Roman"/>
          <w:b/>
          <w:sz w:val="28"/>
          <w:lang w:val="kk-KZ"/>
        </w:rPr>
      </w:pPr>
      <w:r w:rsidRPr="00052CDB">
        <w:rPr>
          <w:rFonts w:ascii="Times New Roman" w:hAnsi="Times New Roman"/>
          <w:b/>
          <w:sz w:val="28"/>
        </w:rPr>
        <w:t>Зульфия Каирканова</w:t>
      </w:r>
      <w:r w:rsidRPr="00052CDB">
        <w:rPr>
          <w:rFonts w:ascii="Times New Roman" w:hAnsi="Times New Roman"/>
          <w:b/>
          <w:sz w:val="28"/>
          <w:lang w:val="uk-UA"/>
        </w:rPr>
        <w:t xml:space="preserve">, </w:t>
      </w:r>
      <w:r w:rsidRPr="00052CDB">
        <w:rPr>
          <w:rFonts w:ascii="Times New Roman" w:hAnsi="Times New Roman"/>
          <w:b/>
          <w:sz w:val="28"/>
        </w:rPr>
        <w:t>С</w:t>
      </w:r>
      <w:r w:rsidRPr="00052CDB">
        <w:rPr>
          <w:rFonts w:ascii="Times New Roman" w:hAnsi="Times New Roman"/>
          <w:b/>
          <w:sz w:val="28"/>
          <w:lang w:val="kk-KZ"/>
        </w:rPr>
        <w:t xml:space="preserve">әбижан  </w:t>
      </w:r>
      <w:r w:rsidRPr="00052CDB">
        <w:rPr>
          <w:rFonts w:ascii="Times New Roman" w:hAnsi="Times New Roman"/>
          <w:b/>
          <w:sz w:val="28"/>
        </w:rPr>
        <w:t>Мухамедкалиев</w:t>
      </w:r>
      <w:r w:rsidRPr="00052CDB">
        <w:rPr>
          <w:rFonts w:ascii="Times New Roman" w:hAnsi="Times New Roman"/>
          <w:b/>
          <w:sz w:val="28"/>
          <w:lang w:val="kk-KZ"/>
        </w:rPr>
        <w:t xml:space="preserve">, </w:t>
      </w:r>
    </w:p>
    <w:p w:rsidR="00BF5B5F" w:rsidRPr="00052CDB" w:rsidRDefault="00BF5B5F" w:rsidP="00052CDB">
      <w:pPr>
        <w:pStyle w:val="NoSpacing"/>
        <w:spacing w:line="360" w:lineRule="auto"/>
        <w:ind w:left="284" w:firstLine="709"/>
        <w:jc w:val="right"/>
        <w:rPr>
          <w:rFonts w:ascii="Times New Roman" w:hAnsi="Times New Roman"/>
          <w:b/>
          <w:sz w:val="28"/>
          <w:lang w:val="uk-UA"/>
        </w:rPr>
      </w:pPr>
      <w:r w:rsidRPr="00052CDB">
        <w:rPr>
          <w:rFonts w:ascii="Times New Roman" w:hAnsi="Times New Roman"/>
          <w:b/>
          <w:sz w:val="28"/>
        </w:rPr>
        <w:t xml:space="preserve">Аселя </w:t>
      </w:r>
      <w:r>
        <w:rPr>
          <w:rFonts w:ascii="Times New Roman" w:hAnsi="Times New Roman"/>
          <w:b/>
          <w:sz w:val="28"/>
        </w:rPr>
        <w:t>Тынынбаева</w:t>
      </w:r>
      <w:r>
        <w:rPr>
          <w:rFonts w:ascii="Times New Roman" w:hAnsi="Times New Roman"/>
          <w:b/>
          <w:sz w:val="28"/>
          <w:lang w:val="uk-UA"/>
        </w:rPr>
        <w:t xml:space="preserve">, </w:t>
      </w:r>
      <w:r w:rsidRPr="00052CDB">
        <w:rPr>
          <w:rFonts w:ascii="Times New Roman" w:hAnsi="Times New Roman"/>
          <w:b/>
          <w:sz w:val="28"/>
        </w:rPr>
        <w:t xml:space="preserve">Бауыржан Дабыл </w:t>
      </w:r>
    </w:p>
    <w:p w:rsidR="00BF5B5F" w:rsidRPr="00052CDB" w:rsidRDefault="00BF5B5F" w:rsidP="007A73E2">
      <w:pPr>
        <w:pStyle w:val="NoSpacing"/>
        <w:spacing w:line="360" w:lineRule="auto"/>
        <w:ind w:firstLine="709"/>
        <w:jc w:val="right"/>
        <w:rPr>
          <w:rFonts w:ascii="Times New Roman" w:hAnsi="Times New Roman"/>
          <w:b/>
          <w:sz w:val="28"/>
        </w:rPr>
      </w:pPr>
      <w:r w:rsidRPr="00052CDB">
        <w:rPr>
          <w:rFonts w:ascii="Times New Roman" w:hAnsi="Times New Roman"/>
          <w:b/>
          <w:sz w:val="28"/>
        </w:rPr>
        <w:t>(Астана, Казахстан)</w:t>
      </w:r>
    </w:p>
    <w:p w:rsidR="00BF5B5F" w:rsidRDefault="00BF5B5F" w:rsidP="00412073">
      <w:pPr>
        <w:pStyle w:val="NoSpacing"/>
        <w:spacing w:line="360" w:lineRule="auto"/>
        <w:ind w:firstLine="709"/>
        <w:jc w:val="center"/>
        <w:rPr>
          <w:rFonts w:ascii="Times New Roman" w:hAnsi="Times New Roman"/>
          <w:b/>
          <w:sz w:val="28"/>
          <w:lang w:val="uk-UA"/>
        </w:rPr>
      </w:pPr>
    </w:p>
    <w:p w:rsidR="00BF5B5F" w:rsidRDefault="00BF5B5F" w:rsidP="00412073">
      <w:pPr>
        <w:pStyle w:val="NoSpacing"/>
        <w:spacing w:line="360" w:lineRule="auto"/>
        <w:ind w:firstLine="709"/>
        <w:jc w:val="center"/>
        <w:rPr>
          <w:rFonts w:ascii="Times New Roman" w:hAnsi="Times New Roman"/>
          <w:b/>
          <w:sz w:val="28"/>
        </w:rPr>
      </w:pPr>
      <w:r>
        <w:rPr>
          <w:rFonts w:ascii="Times New Roman" w:hAnsi="Times New Roman"/>
          <w:b/>
          <w:sz w:val="28"/>
        </w:rPr>
        <w:t>АУТСОРСИНГ БУХГАЛТЕРСКОГО УЧЕТА</w:t>
      </w:r>
    </w:p>
    <w:p w:rsidR="00BF5B5F" w:rsidRDefault="00BF5B5F" w:rsidP="007267DE">
      <w:pPr>
        <w:pStyle w:val="NoSpacing"/>
        <w:spacing w:line="360" w:lineRule="auto"/>
        <w:ind w:firstLine="709"/>
        <w:jc w:val="center"/>
        <w:rPr>
          <w:rFonts w:ascii="Times New Roman" w:hAnsi="Times New Roman"/>
          <w:b/>
          <w:sz w:val="28"/>
        </w:rPr>
      </w:pPr>
    </w:p>
    <w:p w:rsidR="00BF5B5F" w:rsidRPr="007267DE" w:rsidRDefault="00BF5B5F" w:rsidP="00771951">
      <w:pPr>
        <w:pStyle w:val="NoSpacing"/>
        <w:spacing w:line="360" w:lineRule="auto"/>
        <w:ind w:firstLine="709"/>
        <w:jc w:val="both"/>
        <w:rPr>
          <w:rFonts w:ascii="Times New Roman" w:hAnsi="Times New Roman"/>
          <w:bCs/>
          <w:sz w:val="28"/>
        </w:rPr>
      </w:pPr>
      <w:r>
        <w:rPr>
          <w:rFonts w:ascii="Times New Roman" w:hAnsi="Times New Roman"/>
          <w:bCs/>
          <w:sz w:val="28"/>
        </w:rPr>
        <w:t>«</w:t>
      </w:r>
      <w:r w:rsidRPr="007267DE">
        <w:rPr>
          <w:rFonts w:ascii="Times New Roman" w:hAnsi="Times New Roman"/>
          <w:bCs/>
          <w:sz w:val="28"/>
        </w:rPr>
        <w:t>Хоче</w:t>
      </w:r>
      <w:r>
        <w:rPr>
          <w:rFonts w:ascii="Times New Roman" w:hAnsi="Times New Roman"/>
          <w:bCs/>
          <w:sz w:val="28"/>
        </w:rPr>
        <w:t>шь сделать хорошо — сделай сам!»</w:t>
      </w:r>
      <w:r w:rsidRPr="007267DE">
        <w:rPr>
          <w:rFonts w:ascii="Times New Roman" w:hAnsi="Times New Roman"/>
          <w:bCs/>
          <w:sz w:val="28"/>
        </w:rPr>
        <w:t xml:space="preserve"> На сегодняшний день эта пословица уже не актуальна. С появлением такого явления, как аутсорсинг, стало возможным отдавать любую работу, начиная с новейших технологий и руководства проектом и заканчивая уборкой помещения, сторонним организациям. При этом использование посторонних трудовых ресурсов оборачивается для организации наименьшими затратами времени и средств.</w:t>
      </w:r>
    </w:p>
    <w:p w:rsidR="00BF5B5F" w:rsidRDefault="00BF5B5F" w:rsidP="00771951">
      <w:pPr>
        <w:pStyle w:val="NoSpacing"/>
        <w:spacing w:line="360" w:lineRule="auto"/>
        <w:ind w:firstLine="709"/>
        <w:jc w:val="both"/>
        <w:rPr>
          <w:rFonts w:ascii="Times New Roman" w:hAnsi="Times New Roman"/>
          <w:bCs/>
          <w:sz w:val="28"/>
        </w:rPr>
      </w:pPr>
      <w:r w:rsidRPr="007267DE">
        <w:rPr>
          <w:rFonts w:ascii="Times New Roman" w:hAnsi="Times New Roman"/>
          <w:bCs/>
          <w:sz w:val="28"/>
        </w:rPr>
        <w:t>Но, что удивительно, несмотря на свою широкую применяемость и распространенность на рынке, само понятие аутсорсинг многим специалистам не знакомо. </w:t>
      </w:r>
    </w:p>
    <w:p w:rsidR="00BF5B5F" w:rsidRDefault="00BF5B5F" w:rsidP="00771951">
      <w:pPr>
        <w:pStyle w:val="NoSpacing"/>
        <w:spacing w:line="360" w:lineRule="auto"/>
        <w:ind w:firstLine="709"/>
        <w:jc w:val="both"/>
        <w:rPr>
          <w:rFonts w:ascii="Times New Roman" w:hAnsi="Times New Roman"/>
          <w:bCs/>
          <w:sz w:val="28"/>
        </w:rPr>
      </w:pPr>
      <w:r>
        <w:rPr>
          <w:rFonts w:ascii="Times New Roman" w:hAnsi="Times New Roman"/>
          <w:bCs/>
          <w:sz w:val="28"/>
        </w:rPr>
        <w:t>Исходя из данных, полученных ассоциацией менеджмента США,</w:t>
      </w:r>
      <w:r w:rsidRPr="007267DE">
        <w:rPr>
          <w:rFonts w:ascii="Times New Roman" w:hAnsi="Times New Roman"/>
          <w:bCs/>
          <w:sz w:val="28"/>
        </w:rPr>
        <w:t xml:space="preserve"> уже в 1997 году аутсорсинг бухгалтерского учета использовали более 80% американских компаний. Сегодня в Соединенных Штатах, и в других страна мира практически не существует такого понятия как штатный бухгалтер. </w:t>
      </w:r>
    </w:p>
    <w:p w:rsidR="00BF5B5F" w:rsidRDefault="00BF5B5F" w:rsidP="00771951">
      <w:pPr>
        <w:pStyle w:val="NoSpacing"/>
        <w:spacing w:line="360" w:lineRule="auto"/>
        <w:ind w:firstLine="709"/>
        <w:jc w:val="both"/>
        <w:rPr>
          <w:rFonts w:ascii="Times New Roman" w:hAnsi="Times New Roman"/>
          <w:bCs/>
          <w:sz w:val="28"/>
        </w:rPr>
      </w:pPr>
      <w:r w:rsidRPr="007267DE">
        <w:rPr>
          <w:rFonts w:ascii="Times New Roman" w:hAnsi="Times New Roman"/>
          <w:bCs/>
          <w:sz w:val="28"/>
        </w:rPr>
        <w:t xml:space="preserve">Аутсорсинг </w:t>
      </w:r>
      <w:r>
        <w:rPr>
          <w:rFonts w:ascii="Times New Roman" w:hAnsi="Times New Roman"/>
          <w:bCs/>
          <w:sz w:val="28"/>
        </w:rPr>
        <w:t>бухгалтерского учета многих</w:t>
      </w:r>
      <w:r w:rsidRPr="007267DE">
        <w:rPr>
          <w:rFonts w:ascii="Times New Roman" w:hAnsi="Times New Roman"/>
          <w:bCs/>
          <w:sz w:val="28"/>
        </w:rPr>
        <w:t xml:space="preserve"> компаний применяется во всех развитых странах по умолчанию. Аутсорсинг бухгалтерского учета и</w:t>
      </w:r>
      <w:r>
        <w:rPr>
          <w:rFonts w:ascii="Times New Roman" w:hAnsi="Times New Roman"/>
          <w:bCs/>
          <w:sz w:val="28"/>
        </w:rPr>
        <w:t xml:space="preserve">спользуют не только маленькие </w:t>
      </w:r>
      <w:r w:rsidRPr="007267DE">
        <w:rPr>
          <w:rFonts w:ascii="Times New Roman" w:hAnsi="Times New Roman"/>
          <w:bCs/>
          <w:sz w:val="28"/>
        </w:rPr>
        <w:t xml:space="preserve">компании, но и самые крупные корпорации. </w:t>
      </w:r>
    </w:p>
    <w:p w:rsidR="00BF5B5F" w:rsidRDefault="00BF5B5F" w:rsidP="00771951">
      <w:pPr>
        <w:pStyle w:val="NoSpacing"/>
        <w:spacing w:line="360" w:lineRule="auto"/>
        <w:ind w:firstLine="709"/>
        <w:jc w:val="both"/>
        <w:rPr>
          <w:rFonts w:ascii="Times New Roman" w:hAnsi="Times New Roman"/>
          <w:bCs/>
          <w:sz w:val="28"/>
        </w:rPr>
      </w:pPr>
      <w:r>
        <w:rPr>
          <w:rFonts w:ascii="Times New Roman" w:hAnsi="Times New Roman"/>
          <w:bCs/>
          <w:sz w:val="28"/>
        </w:rPr>
        <w:t>Приведем пример</w:t>
      </w:r>
      <w:r w:rsidRPr="007267DE">
        <w:rPr>
          <w:rFonts w:ascii="Times New Roman" w:hAnsi="Times New Roman"/>
          <w:bCs/>
          <w:sz w:val="28"/>
        </w:rPr>
        <w:t>, ведущая нефтегазовая компания в мире BritishPetroleum ежегодно оплачивает за ведение бухгалтерского учета аутсорсинговой компании 10,5 миллиардов долларов.</w:t>
      </w:r>
    </w:p>
    <w:p w:rsidR="00BF5B5F" w:rsidRPr="0056232F" w:rsidRDefault="00BF5B5F" w:rsidP="00771951">
      <w:pPr>
        <w:pStyle w:val="NoSpacing"/>
        <w:spacing w:line="360" w:lineRule="auto"/>
        <w:ind w:firstLine="709"/>
        <w:jc w:val="both"/>
        <w:rPr>
          <w:rFonts w:ascii="Times New Roman" w:hAnsi="Times New Roman"/>
          <w:sz w:val="28"/>
        </w:rPr>
      </w:pPr>
      <w:r>
        <w:rPr>
          <w:rFonts w:ascii="Times New Roman" w:hAnsi="Times New Roman"/>
          <w:bCs/>
          <w:sz w:val="28"/>
        </w:rPr>
        <w:t>А</w:t>
      </w:r>
      <w:r w:rsidRPr="0056232F">
        <w:rPr>
          <w:rFonts w:ascii="Times New Roman" w:hAnsi="Times New Roman"/>
          <w:bCs/>
          <w:sz w:val="28"/>
        </w:rPr>
        <w:t>утсорсинг бухгалтерского учета</w:t>
      </w:r>
      <w:r w:rsidRPr="0056232F">
        <w:rPr>
          <w:rFonts w:ascii="Times New Roman" w:hAnsi="Times New Roman"/>
          <w:sz w:val="28"/>
        </w:rPr>
        <w:t>  становится</w:t>
      </w:r>
      <w:r>
        <w:rPr>
          <w:rFonts w:ascii="Times New Roman" w:hAnsi="Times New Roman"/>
          <w:sz w:val="28"/>
        </w:rPr>
        <w:t xml:space="preserve"> весьма</w:t>
      </w:r>
      <w:r w:rsidRPr="0056232F">
        <w:rPr>
          <w:rFonts w:ascii="Times New Roman" w:hAnsi="Times New Roman"/>
          <w:sz w:val="28"/>
        </w:rPr>
        <w:t xml:space="preserve"> актуальным на сегодняшний день. В нынешн</w:t>
      </w:r>
      <w:r>
        <w:rPr>
          <w:rFonts w:ascii="Times New Roman" w:hAnsi="Times New Roman"/>
          <w:sz w:val="28"/>
        </w:rPr>
        <w:t>их условиях, где высока конкуренция бизнеса</w:t>
      </w:r>
      <w:r w:rsidRPr="0056232F">
        <w:rPr>
          <w:rFonts w:ascii="Times New Roman" w:hAnsi="Times New Roman"/>
          <w:sz w:val="28"/>
        </w:rPr>
        <w:t>, для одних предприятий бухгалтерский аутсорсинг стал возможностью снизить затраты на содержание штата бухгалтеров, для других - эффективным способом улучшить и оптимизировать сам процесс учёта.</w:t>
      </w:r>
    </w:p>
    <w:p w:rsidR="00BF5B5F" w:rsidRPr="0056232F" w:rsidRDefault="00BF5B5F" w:rsidP="00771951">
      <w:pPr>
        <w:pStyle w:val="NoSpacing"/>
        <w:spacing w:line="360" w:lineRule="auto"/>
        <w:ind w:firstLine="709"/>
        <w:jc w:val="both"/>
        <w:rPr>
          <w:rFonts w:ascii="Times New Roman" w:hAnsi="Times New Roman"/>
          <w:sz w:val="28"/>
        </w:rPr>
      </w:pPr>
      <w:r w:rsidRPr="0056232F">
        <w:rPr>
          <w:rFonts w:ascii="Times New Roman" w:hAnsi="Times New Roman"/>
          <w:bCs/>
          <w:sz w:val="28"/>
        </w:rPr>
        <w:t>Аутсорсинг</w:t>
      </w:r>
      <w:r w:rsidRPr="0056232F">
        <w:rPr>
          <w:rFonts w:ascii="Times New Roman" w:hAnsi="Times New Roman"/>
          <w:sz w:val="28"/>
        </w:rPr>
        <w:t> - это передача части функций по управлению организацией сторонним специалистам или компаниям. Аутсорсинг бухгалтерских услуг предполагает передачу ведения бухгалтерии специализированным компаниям, которые осуществляют ведение бухучета десятков организаций, составление отчетности для государственных органов, расчет заработной платы и выполняют множество других дополнительных услуг.</w:t>
      </w:r>
    </w:p>
    <w:p w:rsidR="00BF5B5F" w:rsidRDefault="00BF5B5F" w:rsidP="00771951">
      <w:pPr>
        <w:pStyle w:val="NoSpacing"/>
        <w:spacing w:line="360" w:lineRule="auto"/>
        <w:ind w:firstLine="709"/>
        <w:jc w:val="both"/>
        <w:rPr>
          <w:rFonts w:ascii="Times New Roman" w:hAnsi="Times New Roman"/>
          <w:sz w:val="28"/>
        </w:rPr>
      </w:pPr>
      <w:r>
        <w:rPr>
          <w:rFonts w:ascii="Times New Roman" w:hAnsi="Times New Roman"/>
          <w:sz w:val="28"/>
        </w:rPr>
        <w:t>В Республике Казахстан</w:t>
      </w:r>
      <w:r w:rsidRPr="0056232F">
        <w:rPr>
          <w:rFonts w:ascii="Times New Roman" w:hAnsi="Times New Roman"/>
          <w:sz w:val="28"/>
        </w:rPr>
        <w:t xml:space="preserve"> аутсорсинг бухгалтерского учета или расчета заработной платы становится все более востребованным. </w:t>
      </w:r>
    </w:p>
    <w:p w:rsidR="00BF5B5F" w:rsidRPr="0056232F" w:rsidRDefault="00BF5B5F" w:rsidP="00771951">
      <w:pPr>
        <w:pStyle w:val="NoSpacing"/>
        <w:spacing w:line="360" w:lineRule="auto"/>
        <w:ind w:firstLine="709"/>
        <w:jc w:val="both"/>
        <w:rPr>
          <w:rFonts w:ascii="Times New Roman" w:hAnsi="Times New Roman"/>
          <w:sz w:val="28"/>
        </w:rPr>
      </w:pPr>
      <w:r w:rsidRPr="0056232F">
        <w:rPr>
          <w:rFonts w:ascii="Times New Roman" w:hAnsi="Times New Roman"/>
          <w:sz w:val="28"/>
        </w:rPr>
        <w:t>Квалифицированных </w:t>
      </w:r>
      <w:r>
        <w:rPr>
          <w:rFonts w:ascii="Times New Roman" w:hAnsi="Times New Roman"/>
          <w:bCs/>
          <w:sz w:val="28"/>
        </w:rPr>
        <w:t>бухгалтеров</w:t>
      </w:r>
      <w:r w:rsidRPr="0056232F">
        <w:rPr>
          <w:rFonts w:ascii="Times New Roman" w:hAnsi="Times New Roman"/>
          <w:sz w:val="28"/>
        </w:rPr>
        <w:t>, с большим практическим опытом не так много, а обучение молодых специалистов занимает время. В связи с этим, многие предприниматели прибегают к услугам </w:t>
      </w:r>
      <w:r w:rsidRPr="0056232F">
        <w:rPr>
          <w:rFonts w:ascii="Times New Roman" w:hAnsi="Times New Roman"/>
          <w:bCs/>
          <w:sz w:val="28"/>
        </w:rPr>
        <w:t>приходящих бухгалтеров</w:t>
      </w:r>
      <w:r w:rsidRPr="0056232F">
        <w:rPr>
          <w:rFonts w:ascii="Times New Roman" w:hAnsi="Times New Roman"/>
          <w:sz w:val="28"/>
        </w:rPr>
        <w:t>, что порождает риски понести убытки в виде штрафных санкций, ввиду непрописанной в договоре их материальной ответственности. Тогда как, заключая договор с аутсорсинговой компанией, чья ответственность четко определена, Вы не рискуете своими деньгами, из-за оплошности бухгалтера;</w:t>
      </w:r>
    </w:p>
    <w:p w:rsidR="00BF5B5F" w:rsidRDefault="00BF5B5F" w:rsidP="00771951">
      <w:pPr>
        <w:pStyle w:val="NoSpacing"/>
        <w:spacing w:line="360" w:lineRule="auto"/>
        <w:ind w:firstLine="709"/>
        <w:jc w:val="both"/>
        <w:rPr>
          <w:rFonts w:ascii="Times New Roman" w:hAnsi="Times New Roman"/>
          <w:sz w:val="28"/>
        </w:rPr>
      </w:pPr>
      <w:r>
        <w:rPr>
          <w:rFonts w:ascii="Times New Roman" w:hAnsi="Times New Roman"/>
          <w:sz w:val="28"/>
        </w:rPr>
        <w:t>Исходя из этого</w:t>
      </w:r>
      <w:r w:rsidRPr="0056232F">
        <w:rPr>
          <w:rFonts w:ascii="Times New Roman" w:hAnsi="Times New Roman"/>
          <w:sz w:val="28"/>
        </w:rPr>
        <w:t>,</w:t>
      </w:r>
      <w:r>
        <w:rPr>
          <w:rFonts w:ascii="Times New Roman" w:hAnsi="Times New Roman"/>
          <w:sz w:val="28"/>
        </w:rPr>
        <w:t xml:space="preserve"> можно сказать, что </w:t>
      </w:r>
      <w:r w:rsidRPr="0056232F">
        <w:rPr>
          <w:rFonts w:ascii="Times New Roman" w:hAnsi="Times New Roman"/>
          <w:sz w:val="28"/>
        </w:rPr>
        <w:t>бухгалтерский аутсорсинг является хорошим вариантом по соотношению цена/качество. Он может включать в себя как аутсорсинг бухгалтерского учета или расчета зарплаты, так и ведени</w:t>
      </w:r>
      <w:r>
        <w:rPr>
          <w:rFonts w:ascii="Times New Roman" w:hAnsi="Times New Roman"/>
          <w:sz w:val="28"/>
        </w:rPr>
        <w:t>е бухгалтерии всего предприятия.</w:t>
      </w:r>
    </w:p>
    <w:p w:rsidR="00BF5B5F" w:rsidRDefault="00BF5B5F" w:rsidP="00771951">
      <w:pPr>
        <w:pStyle w:val="NoSpacing"/>
        <w:spacing w:line="360" w:lineRule="auto"/>
        <w:ind w:firstLine="709"/>
        <w:jc w:val="both"/>
        <w:rPr>
          <w:rFonts w:ascii="Times New Roman" w:hAnsi="Times New Roman"/>
          <w:sz w:val="28"/>
        </w:rPr>
      </w:pPr>
      <w:r>
        <w:rPr>
          <w:rFonts w:ascii="Times New Roman" w:hAnsi="Times New Roman"/>
          <w:sz w:val="28"/>
        </w:rPr>
        <w:t>Большинство</w:t>
      </w:r>
      <w:r w:rsidRPr="0056232F">
        <w:rPr>
          <w:rFonts w:ascii="Times New Roman" w:hAnsi="Times New Roman"/>
          <w:sz w:val="28"/>
        </w:rPr>
        <w:t xml:space="preserve"> экспер</w:t>
      </w:r>
      <w:r>
        <w:rPr>
          <w:rFonts w:ascii="Times New Roman" w:hAnsi="Times New Roman"/>
          <w:sz w:val="28"/>
        </w:rPr>
        <w:t>тов</w:t>
      </w:r>
      <w:r w:rsidRPr="0056232F">
        <w:rPr>
          <w:rFonts w:ascii="Times New Roman" w:hAnsi="Times New Roman"/>
          <w:sz w:val="28"/>
        </w:rPr>
        <w:t xml:space="preserve"> констатируют, что рынок услуг аутсорсинга в Казахстан</w:t>
      </w:r>
      <w:r>
        <w:rPr>
          <w:rFonts w:ascii="Times New Roman" w:hAnsi="Times New Roman"/>
          <w:sz w:val="28"/>
        </w:rPr>
        <w:t xml:space="preserve">е пока развит не очень хорошо. </w:t>
      </w:r>
      <w:r w:rsidRPr="0056232F">
        <w:rPr>
          <w:rFonts w:ascii="Times New Roman" w:hAnsi="Times New Roman"/>
          <w:sz w:val="28"/>
        </w:rPr>
        <w:t>Среди локальных потребителей существует еще определенного рода недоверие к компаниям, предост</w:t>
      </w:r>
      <w:r>
        <w:rPr>
          <w:rFonts w:ascii="Times New Roman" w:hAnsi="Times New Roman"/>
          <w:sz w:val="28"/>
        </w:rPr>
        <w:t>авляющим разнообразные сервисы.</w:t>
      </w:r>
    </w:p>
    <w:p w:rsidR="00BF5B5F" w:rsidRDefault="00BF5B5F" w:rsidP="00771951">
      <w:pPr>
        <w:pStyle w:val="NoSpacing"/>
        <w:spacing w:line="360" w:lineRule="auto"/>
        <w:ind w:firstLine="709"/>
        <w:jc w:val="both"/>
        <w:rPr>
          <w:rFonts w:ascii="Times New Roman" w:hAnsi="Times New Roman"/>
          <w:sz w:val="28"/>
        </w:rPr>
      </w:pPr>
      <w:r>
        <w:rPr>
          <w:rFonts w:ascii="Times New Roman" w:hAnsi="Times New Roman"/>
          <w:sz w:val="28"/>
        </w:rPr>
        <w:t>Чаще всего о</w:t>
      </w:r>
      <w:r w:rsidRPr="0056232F">
        <w:rPr>
          <w:rFonts w:ascii="Times New Roman" w:hAnsi="Times New Roman"/>
          <w:sz w:val="28"/>
        </w:rPr>
        <w:t>сновными клиентами пр</w:t>
      </w:r>
      <w:r>
        <w:rPr>
          <w:rFonts w:ascii="Times New Roman" w:hAnsi="Times New Roman"/>
          <w:sz w:val="28"/>
        </w:rPr>
        <w:t>овайдеров аутсорсинговых услуг на данный момент являются</w:t>
      </w:r>
      <w:r w:rsidRPr="0056232F">
        <w:rPr>
          <w:rFonts w:ascii="Times New Roman" w:hAnsi="Times New Roman"/>
          <w:sz w:val="28"/>
        </w:rPr>
        <w:t xml:space="preserve"> иностранные компании. Они уже хорошо знакомы с подобным видом бизнеса и могут легко оценить его преимущества для оптимизации работы в конкретных условиях. По мнен</w:t>
      </w:r>
      <w:r>
        <w:rPr>
          <w:rFonts w:ascii="Times New Roman" w:hAnsi="Times New Roman"/>
          <w:sz w:val="28"/>
        </w:rPr>
        <w:t>ию экспертов</w:t>
      </w:r>
      <w:r w:rsidRPr="0056232F">
        <w:rPr>
          <w:rFonts w:ascii="Times New Roman" w:hAnsi="Times New Roman"/>
          <w:sz w:val="28"/>
        </w:rPr>
        <w:t>, спрос со стороны иностранных компаний</w:t>
      </w:r>
      <w:r>
        <w:rPr>
          <w:rFonts w:ascii="Times New Roman" w:hAnsi="Times New Roman"/>
          <w:sz w:val="28"/>
        </w:rPr>
        <w:t xml:space="preserve"> стимулирует рост предложения. </w:t>
      </w:r>
      <w:r w:rsidRPr="0056232F">
        <w:rPr>
          <w:rFonts w:ascii="Times New Roman" w:hAnsi="Times New Roman"/>
          <w:sz w:val="28"/>
        </w:rPr>
        <w:t>В связи с образованием Таможенного союза на рынок услуг Казахстана уже вышли некоторые российские компании, в связи с чем существенно возросла конкуренция. В следующем году он</w:t>
      </w:r>
      <w:r>
        <w:rPr>
          <w:rFonts w:ascii="Times New Roman" w:hAnsi="Times New Roman"/>
          <w:sz w:val="28"/>
        </w:rPr>
        <w:t>а только усилится.</w:t>
      </w:r>
    </w:p>
    <w:p w:rsidR="00BF5B5F" w:rsidRDefault="00BF5B5F" w:rsidP="00771951">
      <w:pPr>
        <w:pStyle w:val="NoSpacing"/>
        <w:spacing w:line="360" w:lineRule="auto"/>
        <w:ind w:firstLine="709"/>
        <w:jc w:val="both"/>
        <w:rPr>
          <w:rFonts w:ascii="Times New Roman" w:hAnsi="Times New Roman"/>
          <w:sz w:val="28"/>
        </w:rPr>
      </w:pPr>
      <w:r>
        <w:rPr>
          <w:rFonts w:ascii="Times New Roman" w:hAnsi="Times New Roman"/>
          <w:sz w:val="28"/>
        </w:rPr>
        <w:t>Исследование</w:t>
      </w:r>
      <w:r w:rsidRPr="0056232F">
        <w:rPr>
          <w:rFonts w:ascii="Times New Roman" w:hAnsi="Times New Roman"/>
          <w:sz w:val="28"/>
        </w:rPr>
        <w:t>, которое провел кадровый холдинг АНКОР среди руководителей различного уровня,</w:t>
      </w:r>
      <w:r>
        <w:rPr>
          <w:rFonts w:ascii="Times New Roman" w:hAnsi="Times New Roman"/>
          <w:sz w:val="28"/>
        </w:rPr>
        <w:t xml:space="preserve"> показало, что</w:t>
      </w:r>
      <w:r w:rsidRPr="0056232F">
        <w:rPr>
          <w:rFonts w:ascii="Times New Roman" w:hAnsi="Times New Roman"/>
          <w:sz w:val="28"/>
        </w:rPr>
        <w:t xml:space="preserve"> наиболее популярными функциями, которые компании передают в аутсорсинг, являются HR, IT и бухгалтерский учет. </w:t>
      </w:r>
    </w:p>
    <w:p w:rsidR="00BF5B5F" w:rsidRPr="0056232F" w:rsidRDefault="00BF5B5F" w:rsidP="00771951">
      <w:pPr>
        <w:pStyle w:val="NoSpacing"/>
        <w:spacing w:line="360" w:lineRule="auto"/>
        <w:ind w:firstLine="709"/>
        <w:jc w:val="both"/>
        <w:rPr>
          <w:rFonts w:ascii="Times New Roman" w:hAnsi="Times New Roman"/>
          <w:sz w:val="28"/>
        </w:rPr>
      </w:pPr>
      <w:r>
        <w:rPr>
          <w:rFonts w:ascii="Times New Roman" w:hAnsi="Times New Roman"/>
          <w:sz w:val="28"/>
        </w:rPr>
        <w:t>Из</w:t>
      </w:r>
      <w:r w:rsidRPr="0056232F">
        <w:rPr>
          <w:rFonts w:ascii="Times New Roman" w:hAnsi="Times New Roman"/>
          <w:sz w:val="28"/>
        </w:rPr>
        <w:t xml:space="preserve"> преимуществ аутсорсинга 57% участников опроса выделяют оптимизацию и ускорение процессов, 51% – экономию собственных ресурсов, 29% – аутсорсинг привлекает другими факторами. Например, тем, что на краткосрочные проекты не нужно принимать сотрудников в штат, а также экономией времени и снижением рисков для компании. 21% видит в аутсорсинге возможности для повышения эффективности бизнеса.</w:t>
      </w:r>
    </w:p>
    <w:p w:rsidR="00BF5B5F" w:rsidRDefault="00BF5B5F" w:rsidP="00771951">
      <w:pPr>
        <w:pStyle w:val="NoSpacing"/>
        <w:spacing w:line="360" w:lineRule="auto"/>
        <w:ind w:firstLine="709"/>
        <w:jc w:val="both"/>
        <w:rPr>
          <w:rFonts w:ascii="Times New Roman" w:hAnsi="Times New Roman"/>
          <w:sz w:val="28"/>
        </w:rPr>
      </w:pPr>
      <w:r>
        <w:rPr>
          <w:rFonts w:ascii="Times New Roman" w:hAnsi="Times New Roman"/>
          <w:sz w:val="28"/>
        </w:rPr>
        <w:t xml:space="preserve">С точки зрения бухгалтерского учета, аутсорсинг </w:t>
      </w:r>
      <w:bookmarkStart w:id="0" w:name="_GoBack"/>
      <w:bookmarkEnd w:id="0"/>
      <w:r w:rsidRPr="0056232F">
        <w:rPr>
          <w:rFonts w:ascii="Times New Roman" w:hAnsi="Times New Roman"/>
          <w:sz w:val="28"/>
        </w:rPr>
        <w:t>имеет дело с теми же ключевыми аспектами, как и в других отраслях промышленности, а именно, цена и качество. Тем не менее, стоит призадуматься, о том, что профессиональные бухгалтеры погружены в предоставление качественных услуг, как средств, с помощью которых, они получают и поддерживают бизнес клиентов.</w:t>
      </w:r>
    </w:p>
    <w:p w:rsidR="00BF5B5F" w:rsidRDefault="00BF5B5F" w:rsidP="00771951">
      <w:pPr>
        <w:pStyle w:val="NoSpacing"/>
        <w:spacing w:line="360" w:lineRule="auto"/>
        <w:ind w:firstLine="709"/>
        <w:jc w:val="both"/>
        <w:rPr>
          <w:rFonts w:ascii="Times New Roman" w:hAnsi="Times New Roman"/>
          <w:sz w:val="28"/>
        </w:rPr>
      </w:pPr>
      <w:r>
        <w:rPr>
          <w:rFonts w:ascii="Times New Roman" w:hAnsi="Times New Roman"/>
          <w:sz w:val="28"/>
        </w:rPr>
        <w:t>Можно констатировать</w:t>
      </w:r>
      <w:r w:rsidRPr="0056232F">
        <w:rPr>
          <w:rFonts w:ascii="Times New Roman" w:hAnsi="Times New Roman"/>
          <w:sz w:val="28"/>
        </w:rPr>
        <w:t>, что бухгалтеры являются потенциальными бенефициарами аутсорсинга, так как стоимость предоставления услуг и консультаций по вопросам учета меньше, чем та, которую может платить организация клиент, если бухгалтеры работают полный рабочий день. Конечно, вполне возможно, что на выполнение бухгалтерских услуг, необходимых компании, может потребоваться полный рабочий день. В некоторых случаях, компания нанимает несколько бухгалтеров, потому что объем работы оправдывает эту инвестицию в людей, и гарантирует оплату достойной заработной платы.</w:t>
      </w:r>
    </w:p>
    <w:p w:rsidR="00BF5B5F" w:rsidRDefault="00BF5B5F" w:rsidP="00771951">
      <w:pPr>
        <w:pStyle w:val="NoSpacing"/>
        <w:spacing w:line="360" w:lineRule="auto"/>
        <w:ind w:firstLine="709"/>
        <w:jc w:val="both"/>
        <w:rPr>
          <w:rFonts w:ascii="Times New Roman" w:hAnsi="Times New Roman"/>
          <w:sz w:val="28"/>
        </w:rPr>
      </w:pPr>
      <w:r>
        <w:rPr>
          <w:rFonts w:ascii="Times New Roman" w:hAnsi="Times New Roman"/>
          <w:sz w:val="28"/>
        </w:rPr>
        <w:t>Однако не стоит забывать</w:t>
      </w:r>
      <w:r w:rsidRPr="0056232F">
        <w:rPr>
          <w:rFonts w:ascii="Times New Roman" w:hAnsi="Times New Roman"/>
          <w:sz w:val="28"/>
        </w:rPr>
        <w:t>, что предприятия обычно нуждаются в бухгалтерской экспертизе в ряде областей, таких, как финансовое планирование, финансовая отчетность и налоги. В этой связи становится все труднее найти доступные источники требуемых талантов бухгалтерии внутри компании, особенно в малых и средних предприятиях. Как правило, дешевле обратиться к услугам профессионального бухгалтера, чтобы сделать необходимую работу, особенно, когда такую поддержку оказывает человек, который постоянно вовлечен в эту область знаний и находится в курсе всех связанных с этим событий. Консультация специалиста по бухгалтерии, следовательно, является более доступной.</w:t>
      </w:r>
    </w:p>
    <w:p w:rsidR="00BF5B5F" w:rsidRDefault="00BF5B5F" w:rsidP="00771951">
      <w:pPr>
        <w:pStyle w:val="NoSpacing"/>
        <w:spacing w:line="360" w:lineRule="auto"/>
        <w:ind w:firstLine="709"/>
        <w:jc w:val="both"/>
        <w:rPr>
          <w:rFonts w:ascii="Times New Roman" w:hAnsi="Times New Roman"/>
          <w:sz w:val="28"/>
        </w:rPr>
      </w:pPr>
      <w:r w:rsidRPr="0056232F">
        <w:rPr>
          <w:rFonts w:ascii="Times New Roman" w:hAnsi="Times New Roman"/>
          <w:sz w:val="28"/>
        </w:rPr>
        <w:t>Независимо от обстоятельств, и особенно по отношению к профессиональному бухгалтерскому учету, аутсорсинг это:</w:t>
      </w:r>
      <w:r w:rsidRPr="0056232F">
        <w:rPr>
          <w:rFonts w:ascii="Times New Roman" w:hAnsi="Times New Roman"/>
          <w:sz w:val="28"/>
        </w:rPr>
        <w:br/>
        <w:t>• Доверие – в отношении качества и объема продукции/</w:t>
      </w:r>
      <w:r>
        <w:rPr>
          <w:rFonts w:ascii="Times New Roman" w:hAnsi="Times New Roman"/>
          <w:sz w:val="28"/>
        </w:rPr>
        <w:t xml:space="preserve"> услуг за потраченные деньги.</w:t>
      </w:r>
      <w:r w:rsidRPr="0056232F">
        <w:rPr>
          <w:rFonts w:ascii="Times New Roman" w:hAnsi="Times New Roman"/>
          <w:sz w:val="28"/>
        </w:rPr>
        <w:br/>
        <w:t>• Сотрудничество - в работе с клиентом по направлению к общей цели профессионального результата.</w:t>
      </w:r>
    </w:p>
    <w:p w:rsidR="00BF5B5F" w:rsidRDefault="00BF5B5F" w:rsidP="00771951">
      <w:pPr>
        <w:pStyle w:val="NoSpacing"/>
        <w:spacing w:line="360" w:lineRule="auto"/>
        <w:ind w:firstLine="709"/>
        <w:jc w:val="both"/>
        <w:rPr>
          <w:rFonts w:ascii="Times New Roman" w:hAnsi="Times New Roman"/>
          <w:sz w:val="28"/>
        </w:rPr>
      </w:pPr>
      <w:r>
        <w:rPr>
          <w:rFonts w:ascii="Times New Roman" w:hAnsi="Times New Roman"/>
          <w:sz w:val="28"/>
        </w:rPr>
        <w:t>А</w:t>
      </w:r>
      <w:r w:rsidRPr="0056232F">
        <w:rPr>
          <w:rFonts w:ascii="Times New Roman" w:hAnsi="Times New Roman"/>
          <w:sz w:val="28"/>
        </w:rPr>
        <w:t>утсорсинг</w:t>
      </w:r>
      <w:r>
        <w:rPr>
          <w:rFonts w:ascii="Times New Roman" w:hAnsi="Times New Roman"/>
          <w:sz w:val="28"/>
        </w:rPr>
        <w:t>овые возможности весьма широки</w:t>
      </w:r>
      <w:r w:rsidRPr="0056232F">
        <w:rPr>
          <w:rFonts w:ascii="Times New Roman" w:hAnsi="Times New Roman"/>
          <w:sz w:val="28"/>
        </w:rPr>
        <w:t>, и для профессиона</w:t>
      </w:r>
      <w:r>
        <w:rPr>
          <w:rFonts w:ascii="Times New Roman" w:hAnsi="Times New Roman"/>
          <w:sz w:val="28"/>
        </w:rPr>
        <w:t>льных бухгалтеров, их можно</w:t>
      </w:r>
      <w:r w:rsidRPr="0056232F">
        <w:rPr>
          <w:rFonts w:ascii="Times New Roman" w:hAnsi="Times New Roman"/>
          <w:sz w:val="28"/>
        </w:rPr>
        <w:t xml:space="preserve"> расс</w:t>
      </w:r>
      <w:r>
        <w:rPr>
          <w:rFonts w:ascii="Times New Roman" w:hAnsi="Times New Roman"/>
          <w:sz w:val="28"/>
        </w:rPr>
        <w:t>матривать с точки зрения услуг, увеличивающих</w:t>
      </w:r>
      <w:r w:rsidRPr="0056232F">
        <w:rPr>
          <w:rFonts w:ascii="Times New Roman" w:hAnsi="Times New Roman"/>
          <w:sz w:val="28"/>
        </w:rPr>
        <w:t xml:space="preserve"> ценность бизнеса, которые могут быть предоставлены текущим или потенциальным клиентам. Работа в партнерстве, следовательно, является надежным способом получения успеха в бизнесе и укрепления надежной репутации, которая будет привлекать внимание окружающих, стремящихся воспользоваться тем, что профессиональные бухгалтеры могут предложить и предоставить.</w:t>
      </w:r>
    </w:p>
    <w:p w:rsidR="00BF5B5F" w:rsidRPr="006E0D81" w:rsidRDefault="00BF5B5F" w:rsidP="00412073">
      <w:pPr>
        <w:pStyle w:val="NoSpacing"/>
        <w:spacing w:line="360" w:lineRule="auto"/>
        <w:ind w:firstLine="709"/>
        <w:jc w:val="both"/>
        <w:rPr>
          <w:rFonts w:ascii="Times New Roman" w:hAnsi="Times New Roman"/>
          <w:b/>
          <w:sz w:val="28"/>
        </w:rPr>
      </w:pPr>
      <w:r w:rsidRPr="006E0D81">
        <w:rPr>
          <w:rFonts w:ascii="Times New Roman" w:hAnsi="Times New Roman"/>
          <w:b/>
          <w:sz w:val="28"/>
        </w:rPr>
        <w:t>Литература:</w:t>
      </w:r>
    </w:p>
    <w:p w:rsidR="00BF5B5F" w:rsidRDefault="00BF5B5F" w:rsidP="00412073">
      <w:pPr>
        <w:pStyle w:val="NoSpacing"/>
        <w:numPr>
          <w:ilvl w:val="0"/>
          <w:numId w:val="1"/>
        </w:numPr>
        <w:spacing w:line="360" w:lineRule="auto"/>
        <w:ind w:firstLine="709"/>
        <w:jc w:val="both"/>
        <w:rPr>
          <w:rFonts w:ascii="Times New Roman" w:hAnsi="Times New Roman"/>
          <w:sz w:val="28"/>
        </w:rPr>
      </w:pPr>
      <w:r>
        <w:rPr>
          <w:rFonts w:ascii="Times New Roman" w:hAnsi="Times New Roman"/>
          <w:sz w:val="28"/>
        </w:rPr>
        <w:t xml:space="preserve">Панков В.В, Наумова С.А. «Аутсорсинг в бухгалтерском учете» </w:t>
      </w:r>
      <w:r w:rsidRPr="00FB69A0">
        <w:rPr>
          <w:rFonts w:ascii="Times New Roman" w:hAnsi="Times New Roman"/>
          <w:sz w:val="28"/>
        </w:rPr>
        <w:t>Калиева Д.Ш., Макарова С.Б.</w:t>
      </w:r>
      <w:r>
        <w:rPr>
          <w:rFonts w:ascii="Times New Roman" w:hAnsi="Times New Roman"/>
          <w:sz w:val="28"/>
        </w:rPr>
        <w:t>, с</w:t>
      </w:r>
      <w:r w:rsidRPr="00FB69A0">
        <w:rPr>
          <w:rFonts w:ascii="Times New Roman" w:hAnsi="Times New Roman"/>
          <w:sz w:val="28"/>
        </w:rPr>
        <w:t>татья «МСФООС: история возникновения и международный опыт их применения»</w:t>
      </w:r>
    </w:p>
    <w:p w:rsidR="00BF5B5F" w:rsidRDefault="00BF5B5F" w:rsidP="00F42629">
      <w:pPr>
        <w:pStyle w:val="NoSpacing"/>
        <w:numPr>
          <w:ilvl w:val="0"/>
          <w:numId w:val="1"/>
        </w:numPr>
        <w:spacing w:line="360" w:lineRule="auto"/>
        <w:ind w:firstLine="709"/>
        <w:jc w:val="both"/>
        <w:rPr>
          <w:rFonts w:ascii="Times New Roman" w:hAnsi="Times New Roman"/>
          <w:bCs/>
          <w:sz w:val="28"/>
        </w:rPr>
      </w:pPr>
      <w:r w:rsidRPr="00F42629">
        <w:rPr>
          <w:rFonts w:ascii="Times New Roman" w:hAnsi="Times New Roman"/>
          <w:bCs/>
          <w:sz w:val="28"/>
        </w:rPr>
        <w:t>Цели и методы аутсорсинга // Логистика - 2003. - № 2.</w:t>
      </w:r>
    </w:p>
    <w:p w:rsidR="00BF5B5F" w:rsidRPr="00F42629" w:rsidRDefault="00BF5B5F" w:rsidP="007A73E2">
      <w:pPr>
        <w:pStyle w:val="NoSpacing"/>
        <w:numPr>
          <w:ilvl w:val="0"/>
          <w:numId w:val="1"/>
        </w:numPr>
        <w:spacing w:line="360" w:lineRule="auto"/>
        <w:ind w:firstLine="709"/>
        <w:jc w:val="both"/>
        <w:rPr>
          <w:rFonts w:ascii="Times New Roman" w:hAnsi="Times New Roman"/>
          <w:sz w:val="28"/>
        </w:rPr>
      </w:pPr>
      <w:r>
        <w:rPr>
          <w:rFonts w:ascii="Times New Roman" w:hAnsi="Times New Roman"/>
          <w:bCs/>
          <w:sz w:val="28"/>
        </w:rPr>
        <w:t>http://www.profbuh.ru</w:t>
      </w:r>
      <w:r w:rsidRPr="007A73E2">
        <w:rPr>
          <w:rFonts w:ascii="Times New Roman" w:hAnsi="Times New Roman"/>
          <w:sz w:val="28"/>
        </w:rPr>
        <w:t xml:space="preserve"> </w:t>
      </w:r>
    </w:p>
    <w:p w:rsidR="00BF5B5F" w:rsidRPr="00F42629" w:rsidRDefault="00BF5B5F" w:rsidP="00F42629">
      <w:pPr>
        <w:pStyle w:val="NoSpacing"/>
        <w:numPr>
          <w:ilvl w:val="0"/>
          <w:numId w:val="1"/>
        </w:numPr>
        <w:spacing w:line="360" w:lineRule="auto"/>
        <w:ind w:firstLine="774"/>
        <w:jc w:val="both"/>
        <w:rPr>
          <w:rFonts w:ascii="Times New Roman" w:hAnsi="Times New Roman"/>
          <w:bCs/>
          <w:sz w:val="28"/>
        </w:rPr>
      </w:pPr>
      <w:r>
        <w:rPr>
          <w:rFonts w:ascii="Times New Roman" w:hAnsi="Times New Roman"/>
          <w:sz w:val="28"/>
        </w:rPr>
        <w:t>http://accountant.kz</w:t>
      </w:r>
    </w:p>
    <w:p w:rsidR="00BF5B5F" w:rsidRPr="00F42629" w:rsidRDefault="00BF5B5F" w:rsidP="00F42629">
      <w:pPr>
        <w:pStyle w:val="NoSpacing"/>
        <w:spacing w:line="360" w:lineRule="auto"/>
        <w:ind w:left="993"/>
        <w:jc w:val="center"/>
        <w:rPr>
          <w:rFonts w:ascii="Times New Roman" w:hAnsi="Times New Roman"/>
          <w:sz w:val="28"/>
        </w:rPr>
      </w:pPr>
    </w:p>
    <w:p w:rsidR="00BF5B5F" w:rsidRDefault="00BF5B5F" w:rsidP="00412073">
      <w:pPr>
        <w:pStyle w:val="NoSpacing"/>
        <w:spacing w:line="360" w:lineRule="auto"/>
        <w:ind w:left="284" w:firstLine="709"/>
        <w:jc w:val="right"/>
        <w:rPr>
          <w:rFonts w:ascii="Times New Roman" w:hAnsi="Times New Roman"/>
          <w:b/>
          <w:sz w:val="28"/>
        </w:rPr>
      </w:pPr>
    </w:p>
    <w:p w:rsidR="00BF5B5F" w:rsidRDefault="00BF5B5F" w:rsidP="00412073">
      <w:pPr>
        <w:pStyle w:val="NoSpacing"/>
        <w:spacing w:line="360" w:lineRule="auto"/>
        <w:ind w:left="284" w:firstLine="709"/>
        <w:jc w:val="right"/>
        <w:rPr>
          <w:rFonts w:ascii="Times New Roman" w:hAnsi="Times New Roman"/>
          <w:b/>
          <w:sz w:val="28"/>
        </w:rPr>
      </w:pPr>
      <w:r w:rsidRPr="00412073">
        <w:rPr>
          <w:rFonts w:ascii="Times New Roman" w:hAnsi="Times New Roman"/>
          <w:b/>
          <w:sz w:val="28"/>
        </w:rPr>
        <w:t>Научный руководитель:</w:t>
      </w:r>
    </w:p>
    <w:p w:rsidR="00BF5B5F" w:rsidRPr="00412073" w:rsidRDefault="00BF5B5F" w:rsidP="0090362E">
      <w:pPr>
        <w:pStyle w:val="NoSpacing"/>
        <w:spacing w:line="360" w:lineRule="auto"/>
        <w:ind w:left="284" w:firstLine="709"/>
        <w:jc w:val="right"/>
        <w:rPr>
          <w:rFonts w:ascii="Times New Roman" w:hAnsi="Times New Roman"/>
          <w:sz w:val="28"/>
        </w:rPr>
      </w:pPr>
      <w:r w:rsidRPr="00412073">
        <w:rPr>
          <w:rFonts w:ascii="Times New Roman" w:hAnsi="Times New Roman"/>
          <w:sz w:val="28"/>
        </w:rPr>
        <w:t>Старший преподаватель кафедры «Учет и</w:t>
      </w:r>
      <w:r>
        <w:rPr>
          <w:rFonts w:ascii="Times New Roman" w:hAnsi="Times New Roman"/>
          <w:sz w:val="28"/>
        </w:rPr>
        <w:t xml:space="preserve"> </w:t>
      </w:r>
      <w:r w:rsidRPr="00412073">
        <w:rPr>
          <w:rFonts w:ascii="Times New Roman" w:hAnsi="Times New Roman"/>
          <w:sz w:val="28"/>
        </w:rPr>
        <w:t>аудит», магистр «Оценки»</w:t>
      </w:r>
    </w:p>
    <w:p w:rsidR="00BF5B5F" w:rsidRPr="00052CDB" w:rsidRDefault="00BF5B5F" w:rsidP="00412073">
      <w:pPr>
        <w:pStyle w:val="NoSpacing"/>
        <w:spacing w:line="360" w:lineRule="auto"/>
        <w:ind w:left="284" w:firstLine="709"/>
        <w:jc w:val="right"/>
        <w:rPr>
          <w:rFonts w:ascii="Times New Roman" w:hAnsi="Times New Roman"/>
          <w:sz w:val="28"/>
          <w:lang w:val="uk-UA"/>
        </w:rPr>
      </w:pPr>
      <w:r w:rsidRPr="00412073">
        <w:rPr>
          <w:rFonts w:ascii="Times New Roman" w:hAnsi="Times New Roman"/>
          <w:sz w:val="28"/>
        </w:rPr>
        <w:t>Каирканова</w:t>
      </w:r>
      <w:r>
        <w:rPr>
          <w:rFonts w:ascii="Times New Roman" w:hAnsi="Times New Roman"/>
          <w:sz w:val="28"/>
        </w:rPr>
        <w:t xml:space="preserve"> </w:t>
      </w:r>
      <w:r w:rsidRPr="00412073">
        <w:rPr>
          <w:rFonts w:ascii="Times New Roman" w:hAnsi="Times New Roman"/>
          <w:sz w:val="28"/>
        </w:rPr>
        <w:t>Зульфия</w:t>
      </w:r>
      <w:r>
        <w:rPr>
          <w:rFonts w:ascii="Times New Roman" w:hAnsi="Times New Roman"/>
          <w:sz w:val="28"/>
        </w:rPr>
        <w:t xml:space="preserve"> </w:t>
      </w:r>
      <w:r w:rsidRPr="00412073">
        <w:rPr>
          <w:rFonts w:ascii="Times New Roman" w:hAnsi="Times New Roman"/>
          <w:sz w:val="28"/>
        </w:rPr>
        <w:t>Раисовна</w:t>
      </w:r>
      <w:r>
        <w:rPr>
          <w:rFonts w:ascii="Times New Roman" w:hAnsi="Times New Roman"/>
          <w:sz w:val="28"/>
          <w:lang w:val="uk-UA"/>
        </w:rPr>
        <w:t>.</w:t>
      </w:r>
    </w:p>
    <w:p w:rsidR="00BF5B5F" w:rsidRPr="00516BC3" w:rsidRDefault="00BF5B5F" w:rsidP="00412073">
      <w:pPr>
        <w:pStyle w:val="NoSpacing"/>
        <w:spacing w:line="360" w:lineRule="auto"/>
        <w:ind w:left="284" w:firstLine="709"/>
        <w:jc w:val="right"/>
        <w:rPr>
          <w:rFonts w:ascii="Times New Roman" w:hAnsi="Times New Roman"/>
          <w:b/>
          <w:sz w:val="28"/>
        </w:rPr>
      </w:pPr>
    </w:p>
    <w:sectPr w:rsidR="00BF5B5F" w:rsidRPr="00516BC3" w:rsidSect="00BD43C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C1E4F"/>
    <w:multiLevelType w:val="hybridMultilevel"/>
    <w:tmpl w:val="649AF190"/>
    <w:lvl w:ilvl="0" w:tplc="6F1AAE76">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46F4"/>
    <w:rsid w:val="00023896"/>
    <w:rsid w:val="00052CDB"/>
    <w:rsid w:val="000B4375"/>
    <w:rsid w:val="000C3695"/>
    <w:rsid w:val="000C46F4"/>
    <w:rsid w:val="000C70E0"/>
    <w:rsid w:val="000C79E4"/>
    <w:rsid w:val="00184D01"/>
    <w:rsid w:val="001A4B05"/>
    <w:rsid w:val="00225FFE"/>
    <w:rsid w:val="002970A8"/>
    <w:rsid w:val="002A0A1B"/>
    <w:rsid w:val="002A38C7"/>
    <w:rsid w:val="002C1693"/>
    <w:rsid w:val="003C1E3F"/>
    <w:rsid w:val="00412073"/>
    <w:rsid w:val="00516BC3"/>
    <w:rsid w:val="005277B9"/>
    <w:rsid w:val="00536632"/>
    <w:rsid w:val="0056232F"/>
    <w:rsid w:val="0057431E"/>
    <w:rsid w:val="005B1226"/>
    <w:rsid w:val="005B3A36"/>
    <w:rsid w:val="00620BA7"/>
    <w:rsid w:val="006476BD"/>
    <w:rsid w:val="00694708"/>
    <w:rsid w:val="006D1F41"/>
    <w:rsid w:val="006E0D81"/>
    <w:rsid w:val="006E2B26"/>
    <w:rsid w:val="007267DE"/>
    <w:rsid w:val="00737FCF"/>
    <w:rsid w:val="00741127"/>
    <w:rsid w:val="00764535"/>
    <w:rsid w:val="00771951"/>
    <w:rsid w:val="007A73E2"/>
    <w:rsid w:val="007C02A8"/>
    <w:rsid w:val="008A0B8D"/>
    <w:rsid w:val="008D17C2"/>
    <w:rsid w:val="008E5F90"/>
    <w:rsid w:val="0090139C"/>
    <w:rsid w:val="0090362E"/>
    <w:rsid w:val="009344B1"/>
    <w:rsid w:val="00944BD3"/>
    <w:rsid w:val="00981FBE"/>
    <w:rsid w:val="009B375D"/>
    <w:rsid w:val="009F2139"/>
    <w:rsid w:val="00A51761"/>
    <w:rsid w:val="00A7417F"/>
    <w:rsid w:val="00AA2B2F"/>
    <w:rsid w:val="00AC51B2"/>
    <w:rsid w:val="00BD43C4"/>
    <w:rsid w:val="00BE1196"/>
    <w:rsid w:val="00BF5B5F"/>
    <w:rsid w:val="00C1695E"/>
    <w:rsid w:val="00C50835"/>
    <w:rsid w:val="00CD3F7B"/>
    <w:rsid w:val="00CF1968"/>
    <w:rsid w:val="00DA7A78"/>
    <w:rsid w:val="00DB230B"/>
    <w:rsid w:val="00DD1B99"/>
    <w:rsid w:val="00DF0831"/>
    <w:rsid w:val="00E1414D"/>
    <w:rsid w:val="00EB012E"/>
    <w:rsid w:val="00EE3721"/>
    <w:rsid w:val="00F42629"/>
    <w:rsid w:val="00FB0BD1"/>
    <w:rsid w:val="00FB2F16"/>
    <w:rsid w:val="00FB69A0"/>
    <w:rsid w:val="00FC63E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3EB"/>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C46F4"/>
    <w:rPr>
      <w:lang w:val="ru-RU" w:eastAsia="en-US"/>
    </w:rPr>
  </w:style>
  <w:style w:type="character" w:styleId="Hyperlink">
    <w:name w:val="Hyperlink"/>
    <w:basedOn w:val="DefaultParagraphFont"/>
    <w:uiPriority w:val="99"/>
    <w:rsid w:val="005277B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124693744">
      <w:marLeft w:val="0"/>
      <w:marRight w:val="0"/>
      <w:marTop w:val="0"/>
      <w:marBottom w:val="0"/>
      <w:divBdr>
        <w:top w:val="none" w:sz="0" w:space="0" w:color="auto"/>
        <w:left w:val="none" w:sz="0" w:space="0" w:color="auto"/>
        <w:bottom w:val="none" w:sz="0" w:space="0" w:color="auto"/>
        <w:right w:val="none" w:sz="0" w:space="0" w:color="auto"/>
      </w:divBdr>
    </w:div>
    <w:div w:id="1124693745">
      <w:marLeft w:val="0"/>
      <w:marRight w:val="0"/>
      <w:marTop w:val="0"/>
      <w:marBottom w:val="0"/>
      <w:divBdr>
        <w:top w:val="none" w:sz="0" w:space="0" w:color="auto"/>
        <w:left w:val="none" w:sz="0" w:space="0" w:color="auto"/>
        <w:bottom w:val="none" w:sz="0" w:space="0" w:color="auto"/>
        <w:right w:val="none" w:sz="0" w:space="0" w:color="auto"/>
      </w:divBdr>
    </w:div>
    <w:div w:id="11246937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4477</Words>
  <Characters>2552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Зульфия Каирканова, Сәбижан  Мухамедкалиев, </dc:title>
  <dc:subject/>
  <dc:creator>Владелец</dc:creator>
  <cp:keywords/>
  <dc:description/>
  <cp:lastModifiedBy>Admin</cp:lastModifiedBy>
  <cp:revision>2</cp:revision>
  <dcterms:created xsi:type="dcterms:W3CDTF">2014-02-26T15:55:00Z</dcterms:created>
  <dcterms:modified xsi:type="dcterms:W3CDTF">2014-02-26T15:55:00Z</dcterms:modified>
</cp:coreProperties>
</file>