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B4C" w:rsidRPr="000F60E3" w:rsidRDefault="00221B4C" w:rsidP="000F60E3">
      <w:pPr>
        <w:pStyle w:val="normal0"/>
        <w:spacing w:before="0" w:beforeAutospacing="0" w:after="0" w:afterAutospacing="0" w:line="360" w:lineRule="auto"/>
        <w:jc w:val="right"/>
        <w:rPr>
          <w:rStyle w:val="normalchar"/>
          <w:b/>
          <w:color w:val="000000"/>
          <w:sz w:val="28"/>
          <w:szCs w:val="28"/>
          <w:lang w:val="en-GB"/>
        </w:rPr>
      </w:pPr>
      <w:r w:rsidRPr="000F60E3">
        <w:rPr>
          <w:b/>
          <w:lang w:val="en-US"/>
        </w:rPr>
        <w:t>Baituova Laura</w:t>
      </w:r>
      <w:r w:rsidRPr="000F60E3">
        <w:rPr>
          <w:rStyle w:val="normalchar"/>
          <w:b/>
          <w:color w:val="000000"/>
          <w:sz w:val="28"/>
          <w:szCs w:val="28"/>
          <w:lang w:val="en-US"/>
        </w:rPr>
        <w:t xml:space="preserve">, Akerke Askerbek </w:t>
      </w:r>
    </w:p>
    <w:p w:rsidR="00221B4C" w:rsidRPr="000F60E3" w:rsidRDefault="00221B4C" w:rsidP="000F60E3">
      <w:pPr>
        <w:pStyle w:val="normal0"/>
        <w:spacing w:before="0" w:beforeAutospacing="0" w:after="0" w:afterAutospacing="0" w:line="360" w:lineRule="auto"/>
        <w:jc w:val="right"/>
        <w:rPr>
          <w:rStyle w:val="normalchar"/>
          <w:b/>
          <w:color w:val="000000"/>
          <w:sz w:val="28"/>
          <w:szCs w:val="28"/>
          <w:lang w:val="en-US"/>
        </w:rPr>
      </w:pPr>
      <w:r w:rsidRPr="000F60E3">
        <w:rPr>
          <w:rStyle w:val="normalchar"/>
          <w:b/>
          <w:color w:val="000000"/>
          <w:sz w:val="28"/>
          <w:szCs w:val="28"/>
          <w:lang w:val="en-US"/>
        </w:rPr>
        <w:t>(</w:t>
      </w:r>
      <w:smartTag w:uri="urn:schemas-microsoft-com:office:smarttags" w:element="place">
        <w:smartTag w:uri="urn:schemas-microsoft-com:office:smarttags" w:element="City">
          <w:r w:rsidRPr="000F60E3">
            <w:rPr>
              <w:rStyle w:val="normalchar"/>
              <w:b/>
              <w:color w:val="000000"/>
              <w:sz w:val="28"/>
              <w:szCs w:val="28"/>
              <w:lang w:val="en-US"/>
            </w:rPr>
            <w:t>Astana</w:t>
          </w:r>
        </w:smartTag>
        <w:r w:rsidRPr="000F60E3">
          <w:rPr>
            <w:rStyle w:val="normalchar"/>
            <w:b/>
            <w:color w:val="000000"/>
            <w:sz w:val="28"/>
            <w:szCs w:val="28"/>
            <w:lang w:val="en-US"/>
          </w:rPr>
          <w:t xml:space="preserve">, </w:t>
        </w:r>
        <w:smartTag w:uri="urn:schemas-microsoft-com:office:smarttags" w:element="country-region">
          <w:r w:rsidRPr="000F60E3">
            <w:rPr>
              <w:rStyle w:val="normalchar"/>
              <w:b/>
              <w:color w:val="000000"/>
              <w:sz w:val="28"/>
              <w:szCs w:val="28"/>
              <w:lang w:val="en-US"/>
            </w:rPr>
            <w:t>Kazakhstan</w:t>
          </w:r>
        </w:smartTag>
      </w:smartTag>
      <w:r w:rsidRPr="000F60E3">
        <w:rPr>
          <w:rStyle w:val="normalchar"/>
          <w:b/>
          <w:color w:val="000000"/>
          <w:sz w:val="28"/>
          <w:szCs w:val="28"/>
          <w:lang w:val="en-US"/>
        </w:rPr>
        <w:t>)</w:t>
      </w:r>
    </w:p>
    <w:p w:rsidR="00221B4C" w:rsidRPr="006874A9" w:rsidRDefault="00221B4C" w:rsidP="006874A9">
      <w:pPr>
        <w:pStyle w:val="1"/>
        <w:tabs>
          <w:tab w:val="left" w:pos="9639"/>
        </w:tabs>
        <w:spacing w:before="0" w:beforeAutospacing="0" w:after="0" w:afterAutospacing="0" w:line="360" w:lineRule="auto"/>
        <w:jc w:val="right"/>
        <w:rPr>
          <w:rStyle w:val="normalchar"/>
          <w:b/>
          <w:color w:val="000000"/>
          <w:sz w:val="28"/>
          <w:szCs w:val="28"/>
          <w:lang w:val="en-US"/>
        </w:rPr>
      </w:pPr>
    </w:p>
    <w:p w:rsidR="00221B4C" w:rsidRDefault="00221B4C" w:rsidP="00A70063">
      <w:pPr>
        <w:spacing w:after="0" w:line="360" w:lineRule="auto"/>
        <w:jc w:val="center"/>
        <w:outlineLvl w:val="0"/>
        <w:rPr>
          <w:rFonts w:ascii="Times New Roman" w:hAnsi="Times New Roman"/>
          <w:b/>
          <w:color w:val="222222"/>
          <w:sz w:val="28"/>
          <w:lang w:val="kk-KZ"/>
        </w:rPr>
      </w:pPr>
      <w:r w:rsidRPr="00573FA7">
        <w:rPr>
          <w:rFonts w:ascii="Times New Roman" w:hAnsi="Times New Roman"/>
          <w:b/>
          <w:color w:val="222222"/>
          <w:sz w:val="28"/>
          <w:lang w:val="en-US"/>
        </w:rPr>
        <w:t>AUDIT OF TRANSACTIONS WITH CASH</w:t>
      </w:r>
    </w:p>
    <w:p w:rsidR="00221B4C" w:rsidRPr="007807F8" w:rsidRDefault="00221B4C" w:rsidP="00A70063">
      <w:pPr>
        <w:spacing w:after="0" w:line="360" w:lineRule="auto"/>
        <w:jc w:val="center"/>
        <w:outlineLvl w:val="0"/>
        <w:rPr>
          <w:rFonts w:ascii="Times New Roman" w:hAnsi="Times New Roman"/>
          <w:b/>
          <w:color w:val="222222"/>
          <w:sz w:val="28"/>
          <w:lang w:val="kk-KZ"/>
        </w:rPr>
      </w:pP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573FA7">
        <w:rPr>
          <w:rFonts w:ascii="Times New Roman" w:hAnsi="Times New Roman"/>
          <w:kern w:val="36"/>
          <w:sz w:val="28"/>
          <w:szCs w:val="28"/>
          <w:lang w:val="en-US" w:eastAsia="ru-RU"/>
        </w:rPr>
        <w:t xml:space="preserve">All enterprises carrying out production and business activities, enter into relations with other enterprises, organizations, institutions, employees and individuals. </w:t>
      </w:r>
      <w:r w:rsidRPr="00573FA7">
        <w:rPr>
          <w:rFonts w:ascii="Times New Roman" w:hAnsi="Times New Roman"/>
          <w:vanish/>
          <w:kern w:val="36"/>
          <w:sz w:val="28"/>
          <w:szCs w:val="28"/>
          <w:lang w:eastAsia="ru-RU"/>
        </w:rPr>
        <w:t>Эти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взаимоотношения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основаны</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различных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расчетах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процессе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заготовления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производства</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реализации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продукции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работ</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или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услуг</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573FA7">
        <w:rPr>
          <w:rFonts w:ascii="Times New Roman" w:hAnsi="Times New Roman"/>
          <w:kern w:val="36"/>
          <w:sz w:val="28"/>
          <w:szCs w:val="28"/>
          <w:lang w:val="en-US" w:eastAsia="ru-RU"/>
        </w:rPr>
        <w:t xml:space="preserve">These relationships are based on some payments during harvested, production and sales of products, works or services.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573FA7">
        <w:rPr>
          <w:rFonts w:ascii="Times New Roman" w:hAnsi="Times New Roman"/>
          <w:vanish/>
          <w:kern w:val="36"/>
          <w:sz w:val="28"/>
          <w:szCs w:val="28"/>
          <w:lang w:eastAsia="ru-RU"/>
        </w:rPr>
        <w:t>Все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расчеты</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выполнению</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обязательств</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предъявлению</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требований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осуществляются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через</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учреждения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банков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573FA7">
        <w:rPr>
          <w:rFonts w:ascii="Times New Roman" w:hAnsi="Times New Roman"/>
          <w:kern w:val="36"/>
          <w:sz w:val="28"/>
          <w:szCs w:val="28"/>
          <w:lang w:val="en-US" w:eastAsia="ru-RU"/>
        </w:rPr>
        <w:t xml:space="preserve">All calculations to meet the obligations, and claims made ​​through the establishment of banks. </w:t>
      </w:r>
      <w:r w:rsidRPr="00573FA7">
        <w:rPr>
          <w:rFonts w:ascii="Times New Roman" w:hAnsi="Times New Roman"/>
          <w:vanish/>
          <w:kern w:val="36"/>
          <w:sz w:val="28"/>
          <w:szCs w:val="28"/>
          <w:lang w:eastAsia="ru-RU"/>
        </w:rPr>
        <w:t>Расчеты</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наличными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деньгами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между</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предприятиями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носят</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ограниченный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характер</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строго</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регламентированный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должен</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превышать</w:t>
      </w:r>
      <w:r w:rsidRPr="000F60E3">
        <w:rPr>
          <w:rFonts w:ascii="Times New Roman" w:hAnsi="Times New Roman"/>
          <w:vanish/>
          <w:kern w:val="36"/>
          <w:sz w:val="28"/>
          <w:szCs w:val="28"/>
          <w:lang w:eastAsia="ru-RU"/>
        </w:rPr>
        <w:t xml:space="preserve"> 1000 </w:t>
      </w:r>
      <w:r w:rsidRPr="00573FA7">
        <w:rPr>
          <w:rFonts w:ascii="Times New Roman" w:hAnsi="Times New Roman"/>
          <w:vanish/>
          <w:kern w:val="36"/>
          <w:sz w:val="28"/>
          <w:szCs w:val="28"/>
          <w:lang w:eastAsia="ru-RU"/>
        </w:rPr>
        <w:t>МРП</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573FA7">
        <w:rPr>
          <w:rFonts w:ascii="Times New Roman" w:hAnsi="Times New Roman"/>
          <w:kern w:val="36"/>
          <w:sz w:val="28"/>
          <w:szCs w:val="28"/>
          <w:lang w:val="en-US" w:eastAsia="ru-RU"/>
        </w:rPr>
        <w:t xml:space="preserve">Cash transactions between enterprises are limited and strictly regulated (should not exceed 1000 MCI).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573FA7">
        <w:rPr>
          <w:rFonts w:ascii="Times New Roman" w:hAnsi="Times New Roman"/>
          <w:vanish/>
          <w:kern w:val="36"/>
          <w:sz w:val="28"/>
          <w:szCs w:val="28"/>
          <w:lang w:eastAsia="ru-RU"/>
        </w:rPr>
        <w:t>Постоянно</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совершающийся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кругооборот</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хозяйственных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вызывает</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непрерывное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возобновление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многообразных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расчётов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573FA7">
        <w:rPr>
          <w:rFonts w:ascii="Times New Roman" w:hAnsi="Times New Roman"/>
          <w:kern w:val="36"/>
          <w:sz w:val="28"/>
          <w:szCs w:val="28"/>
          <w:lang w:val="en-US" w:eastAsia="ru-RU"/>
        </w:rPr>
        <w:t xml:space="preserve">Repeatedly make the circuit of economic means is a continuous renewal of multiple calculations. </w:t>
      </w:r>
      <w:r w:rsidRPr="00573FA7">
        <w:rPr>
          <w:rFonts w:ascii="Times New Roman" w:hAnsi="Times New Roman"/>
          <w:vanish/>
          <w:kern w:val="36"/>
          <w:sz w:val="28"/>
          <w:szCs w:val="28"/>
          <w:lang w:eastAsia="ru-RU"/>
        </w:rPr>
        <w:t>Правильная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организация</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расчетных</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обеспечивает</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устойчивость</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оборачиваемости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укрепление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ней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договорной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расчетной</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дисциплины</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улучшение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ее</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финансового</w:t>
      </w:r>
      <w:r w:rsidRPr="000F60E3">
        <w:rPr>
          <w:rFonts w:ascii="Times New Roman" w:hAnsi="Times New Roman"/>
          <w:vanish/>
          <w:kern w:val="36"/>
          <w:sz w:val="28"/>
          <w:szCs w:val="28"/>
          <w:lang w:eastAsia="ru-RU"/>
        </w:rPr>
        <w:t xml:space="preserve"> </w:t>
      </w:r>
      <w:r w:rsidRPr="00573FA7">
        <w:rPr>
          <w:rFonts w:ascii="Times New Roman" w:hAnsi="Times New Roman"/>
          <w:vanish/>
          <w:kern w:val="36"/>
          <w:sz w:val="28"/>
          <w:szCs w:val="28"/>
          <w:lang w:eastAsia="ru-RU"/>
        </w:rPr>
        <w:t>состояния</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573FA7">
        <w:rPr>
          <w:rFonts w:ascii="Times New Roman" w:hAnsi="Times New Roman"/>
          <w:kern w:val="36"/>
          <w:sz w:val="28"/>
          <w:szCs w:val="28"/>
          <w:lang w:val="en-US" w:eastAsia="ru-RU"/>
        </w:rPr>
        <w:t xml:space="preserve">Proper organization of settlement operations provides stability turnover means of organizing and consolidating its contractual and payment discipline and improvement of its financial condition.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докладе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рассмотрены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вопросы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специальных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счетах</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this report, the issues of audit of cash on hand, settlement, currency and special accounts.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кажущейся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простоте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частности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менее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многие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практические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работники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допускают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грубые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нарушения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действующих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деньгами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While seemingly simple accounting of cash payments and, in particular, cash transactions, however, many practitioners accept gross violations of existing rules of accounting and cash transactions. </w:t>
      </w:r>
      <w:r w:rsidRPr="00B14B30">
        <w:rPr>
          <w:rFonts w:ascii="Times New Roman" w:hAnsi="Times New Roman"/>
          <w:vanish/>
          <w:kern w:val="36"/>
          <w:sz w:val="28"/>
          <w:szCs w:val="28"/>
          <w:lang w:eastAsia="ru-RU"/>
        </w:rPr>
        <w:t>Это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порой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оборачивается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значительными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финансовыми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потерями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виде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штрафных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санкций</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It sometimes turns for the company significant financial losses in the form of penalties. </w:t>
      </w: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проведении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контролируют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соблюдение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платежной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договорной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дисциплины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содействуют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применению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наиболее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целесообразных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carrying out payment transactions, banks monitor compliance with payment companies and contractual discipline, and promote the application of the most appropriate forms of payment.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изучении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указанной</w:t>
      </w:r>
      <w:r w:rsidRPr="00B14B30">
        <w:rPr>
          <w:rFonts w:ascii="Times New Roman" w:hAnsi="Times New Roman"/>
          <w:vanish/>
          <w:kern w:val="36"/>
          <w:sz w:val="28"/>
          <w:szCs w:val="28"/>
          <w:lang w:val="en-US" w:eastAsia="ru-RU"/>
        </w:rPr>
        <w:t>topic, I</w:t>
      </w:r>
      <w:r w:rsidRPr="00B14B30">
        <w:rPr>
          <w:rFonts w:ascii="Times New Roman" w:hAnsi="Times New Roman"/>
          <w:vanish/>
          <w:kern w:val="36"/>
          <w:sz w:val="28"/>
          <w:szCs w:val="28"/>
          <w:lang w:eastAsia="ru-RU"/>
        </w:rPr>
        <w:t>ною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были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поставлены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следующие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задачи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Раскрыть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понятия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цели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аудита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целом</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In the study of this topic, I was given the following tasks: Expand the concepts and objectives of the audit as a whole; </w:t>
      </w:r>
      <w:r w:rsidRPr="00B14B30">
        <w:rPr>
          <w:rFonts w:ascii="Times New Roman" w:hAnsi="Times New Roman"/>
          <w:vanish/>
          <w:kern w:val="36"/>
          <w:sz w:val="28"/>
          <w:szCs w:val="28"/>
          <w:lang w:eastAsia="ru-RU"/>
        </w:rPr>
        <w:t>Обозначить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наиболее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важные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вопросы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подлежащие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изучению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стадии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проведения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предварительной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аудита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Identify the most important issues to be studied at the stage of preliminary verification audit of funds; </w:t>
      </w:r>
      <w:r w:rsidRPr="00B14B30">
        <w:rPr>
          <w:rFonts w:ascii="Times New Roman" w:hAnsi="Times New Roman"/>
          <w:vanish/>
          <w:kern w:val="36"/>
          <w:sz w:val="28"/>
          <w:szCs w:val="28"/>
          <w:lang w:eastAsia="ru-RU"/>
        </w:rPr>
        <w:t>Оценить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качество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внутреннего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контроля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за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движением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сохранностью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Evaluate the quality of internal control over traffic and keep funds; </w:t>
      </w:r>
      <w:r w:rsidRPr="00B14B30">
        <w:rPr>
          <w:rFonts w:ascii="Times New Roman" w:hAnsi="Times New Roman"/>
          <w:vanish/>
          <w:kern w:val="36"/>
          <w:sz w:val="28"/>
          <w:szCs w:val="28"/>
          <w:lang w:eastAsia="ru-RU"/>
        </w:rPr>
        <w:t>Проверить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порядок</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ведения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операций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денежными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средствами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предмет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соответствия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действующему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законодательству</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Check the order of conducting transactions with funds for compliance with the current legislation; </w:t>
      </w:r>
      <w:r w:rsidRPr="00B14B30">
        <w:rPr>
          <w:rFonts w:ascii="Times New Roman" w:hAnsi="Times New Roman"/>
          <w:vanish/>
          <w:kern w:val="36"/>
          <w:sz w:val="28"/>
          <w:szCs w:val="28"/>
          <w:lang w:eastAsia="ru-RU"/>
        </w:rPr>
        <w:t>Описать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порядок</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цель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формирования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отчета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движении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Describe the purpose and procedure of formation of the statement of cash flows; </w:t>
      </w:r>
      <w:r w:rsidRPr="00B14B30">
        <w:rPr>
          <w:rFonts w:ascii="Times New Roman" w:hAnsi="Times New Roman"/>
          <w:vanish/>
          <w:kern w:val="36"/>
          <w:sz w:val="28"/>
          <w:szCs w:val="28"/>
          <w:lang w:eastAsia="ru-RU"/>
        </w:rPr>
        <w:t>Дать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краткую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характеристику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отчета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результатам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проведенной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проверки</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Give a brief description of the report on the results of the audit.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Целью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w:t>
      </w:r>
      <w:r w:rsidRPr="00B14B30">
        <w:rPr>
          <w:rFonts w:ascii="Times New Roman" w:hAnsi="Times New Roman"/>
          <w:vanish/>
          <w:kern w:val="36"/>
          <w:sz w:val="28"/>
          <w:szCs w:val="28"/>
          <w:lang w:val="en-US" w:eastAsia="ru-RU"/>
        </w:rPr>
        <w:t>of</w:t>
      </w:r>
      <w:r w:rsidRPr="00B14B30">
        <w:rPr>
          <w:rFonts w:ascii="Times New Roman" w:hAnsi="Times New Roman"/>
          <w:vanish/>
          <w:kern w:val="36"/>
          <w:sz w:val="28"/>
          <w:szCs w:val="28"/>
          <w:lang w:eastAsia="ru-RU"/>
        </w:rPr>
        <w:t>расчетном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валютном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других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является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формирование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мнения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достоверности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разделу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применяемой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методики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действующим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нормативным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документам</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purpose of the audit operations of the settlement, currency and other bank accounts is to express an opinion on these financial statements under the heading "Cash" and according to the applicable accounting treatment of funds in bank accounts in force in the Republic of Kazakhstan regulations.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правильности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отражения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балансе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sheet</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cashhh</w:t>
      </w:r>
      <w:r w:rsidRPr="00B14B30">
        <w:rPr>
          <w:rFonts w:ascii="Times New Roman" w:hAnsi="Times New Roman"/>
          <w:vanish/>
          <w:kern w:val="36"/>
          <w:sz w:val="28"/>
          <w:szCs w:val="28"/>
          <w:lang w:eastAsia="ru-RU"/>
        </w:rPr>
        <w:t>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сопоставляет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Главной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книге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балансовыми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затем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When checking the correctness of reflection in the balance sheet, cash auditor compares cash balances in the general ledger accounts with balance data, and then to the accounting registers.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До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заключения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договора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аудиторскую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осуществляется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предварительное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планирование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которое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практике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часто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называют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предварительной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экспертизой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состояния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дел</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клиента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Pending the conclusion of the contract for the audit carried out a preliminary audit planning, which in practice is often called the preliminary examination of the situation of the client. </w:t>
      </w:r>
      <w:r w:rsidRPr="00B14B30">
        <w:rPr>
          <w:rFonts w:ascii="Times New Roman" w:hAnsi="Times New Roman"/>
          <w:vanish/>
          <w:kern w:val="36"/>
          <w:sz w:val="28"/>
          <w:szCs w:val="28"/>
          <w:lang w:eastAsia="ru-RU"/>
        </w:rPr>
        <w:t>После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проведения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предварительной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экспертизы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аудиторская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определяет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объем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осуществляемых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затем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метод</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сплошной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выборочный</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After the preliminary examination auditing organization determines the extent of operations carried out by hand the organization and then check method: continuous or selected. </w:t>
      </w:r>
      <w:r w:rsidRPr="00B14B30">
        <w:rPr>
          <w:rFonts w:ascii="Times New Roman" w:hAnsi="Times New Roman"/>
          <w:vanish/>
          <w:kern w:val="36"/>
          <w:sz w:val="28"/>
          <w:szCs w:val="28"/>
          <w:lang w:eastAsia="ru-RU"/>
        </w:rPr>
        <w:t>Прежде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приступить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процедуре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целесообразно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рассмотреть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порядок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ведения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Before starting the procedure of the audit, it is advisable to consider the accounting procedures of the cash the organization.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Счет</w:t>
      </w:r>
      <w:r w:rsidRPr="000F60E3">
        <w:rPr>
          <w:rFonts w:ascii="Times New Roman" w:hAnsi="Times New Roman"/>
          <w:vanish/>
          <w:kern w:val="36"/>
          <w:sz w:val="28"/>
          <w:szCs w:val="28"/>
          <w:lang w:eastAsia="ru-RU"/>
        </w:rPr>
        <w:t xml:space="preserve"> 1010 «</w:t>
      </w:r>
      <w:r w:rsidRPr="00B14B30">
        <w:rPr>
          <w:rFonts w:ascii="Times New Roman" w:hAnsi="Times New Roman"/>
          <w:vanish/>
          <w:kern w:val="36"/>
          <w:sz w:val="28"/>
          <w:szCs w:val="28"/>
          <w:lang w:eastAsia="ru-RU"/>
        </w:rPr>
        <w:t>Касса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предназначен</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обобщения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информации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движении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Account 1010 "Cashier" is intended to summarize information on the presence and movement of funds at the box office of the organization. </w:t>
      </w:r>
      <w:r w:rsidRPr="00B14B30">
        <w:rPr>
          <w:rFonts w:ascii="Times New Roman" w:hAnsi="Times New Roman"/>
          <w:vanish/>
          <w:kern w:val="36"/>
          <w:sz w:val="28"/>
          <w:szCs w:val="28"/>
          <w:lang w:eastAsia="ru-RU"/>
        </w:rPr>
        <w:t>К</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счету</w:t>
      </w:r>
      <w:r w:rsidRPr="00B14B30">
        <w:rPr>
          <w:rFonts w:ascii="Times New Roman" w:hAnsi="Times New Roman"/>
          <w:vanish/>
          <w:kern w:val="36"/>
          <w:sz w:val="28"/>
          <w:szCs w:val="28"/>
          <w:lang w:val="en-US" w:eastAsia="ru-RU"/>
        </w:rPr>
        <w:t xml:space="preserve"> 1010 «</w:t>
      </w:r>
      <w:r w:rsidRPr="00B14B30">
        <w:rPr>
          <w:rFonts w:ascii="Times New Roman" w:hAnsi="Times New Roman"/>
          <w:vanish/>
          <w:kern w:val="36"/>
          <w:sz w:val="28"/>
          <w:szCs w:val="28"/>
          <w:lang w:eastAsia="ru-RU"/>
        </w:rPr>
        <w:t>Касса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могут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быть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открыты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субсчета</w:t>
      </w:r>
      <w:r w:rsidRPr="00B14B30">
        <w:rPr>
          <w:rFonts w:ascii="Times New Roman" w:hAnsi="Times New Roman"/>
          <w:vanish/>
          <w:kern w:val="36"/>
          <w:sz w:val="28"/>
          <w:szCs w:val="28"/>
          <w:lang w:val="en-US" w:eastAsia="ru-RU"/>
        </w:rPr>
        <w:t>: «</w:t>
      </w:r>
      <w:r w:rsidRPr="00B14B30">
        <w:rPr>
          <w:rFonts w:ascii="Times New Roman" w:hAnsi="Times New Roman"/>
          <w:vanish/>
          <w:kern w:val="36"/>
          <w:sz w:val="28"/>
          <w:szCs w:val="28"/>
          <w:lang w:eastAsia="ru-RU"/>
        </w:rPr>
        <w:t>Касса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организации</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To account 1010 "Cashier" subaccounts can be opened: "Cashier organization"; </w:t>
      </w:r>
      <w:r w:rsidRPr="00B14B30">
        <w:rPr>
          <w:rFonts w:ascii="Times New Roman" w:hAnsi="Times New Roman"/>
          <w:vanish/>
          <w:kern w:val="36"/>
          <w:sz w:val="28"/>
          <w:szCs w:val="28"/>
          <w:lang w:val="en-US" w:eastAsia="ru-RU"/>
        </w:rPr>
        <w:t>«</w:t>
      </w:r>
      <w:r w:rsidRPr="00B14B30">
        <w:rPr>
          <w:rFonts w:ascii="Times New Roman" w:hAnsi="Times New Roman"/>
          <w:vanish/>
          <w:kern w:val="36"/>
          <w:sz w:val="28"/>
          <w:szCs w:val="28"/>
          <w:lang w:eastAsia="ru-RU"/>
        </w:rPr>
        <w:t>Операционная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касса</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"Operating cash desk"; </w:t>
      </w:r>
      <w:r w:rsidRPr="00B14B30">
        <w:rPr>
          <w:rFonts w:ascii="Times New Roman" w:hAnsi="Times New Roman"/>
          <w:vanish/>
          <w:kern w:val="36"/>
          <w:sz w:val="28"/>
          <w:szCs w:val="28"/>
          <w:lang w:val="en-US" w:eastAsia="ru-RU"/>
        </w:rPr>
        <w:t>«</w:t>
      </w:r>
      <w:r w:rsidRPr="00B14B30">
        <w:rPr>
          <w:rFonts w:ascii="Times New Roman" w:hAnsi="Times New Roman"/>
          <w:vanish/>
          <w:kern w:val="36"/>
          <w:sz w:val="28"/>
          <w:szCs w:val="28"/>
          <w:lang w:eastAsia="ru-RU"/>
        </w:rPr>
        <w:t>Денежные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документы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др</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дебету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w:t>
      </w:r>
      <w:r w:rsidRPr="000F60E3">
        <w:rPr>
          <w:rFonts w:ascii="Times New Roman" w:hAnsi="Times New Roman"/>
          <w:vanish/>
          <w:kern w:val="36"/>
          <w:sz w:val="28"/>
          <w:szCs w:val="28"/>
          <w:lang w:eastAsia="ru-RU"/>
        </w:rPr>
        <w:t xml:space="preserve"> 1010 «</w:t>
      </w:r>
      <w:r w:rsidRPr="00B14B30">
        <w:rPr>
          <w:rFonts w:ascii="Times New Roman" w:hAnsi="Times New Roman"/>
          <w:vanish/>
          <w:kern w:val="36"/>
          <w:sz w:val="28"/>
          <w:szCs w:val="28"/>
          <w:lang w:eastAsia="ru-RU"/>
        </w:rPr>
        <w:t>Касса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отражается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поступление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"Monetary instruments" and others. Charged 1010 "Cashier" is reflected in the cash flow and financial documents to the cashier of the organization.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кредиту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w:t>
      </w:r>
      <w:r w:rsidRPr="000F60E3">
        <w:rPr>
          <w:rFonts w:ascii="Times New Roman" w:hAnsi="Times New Roman"/>
          <w:vanish/>
          <w:kern w:val="36"/>
          <w:sz w:val="28"/>
          <w:szCs w:val="28"/>
          <w:lang w:eastAsia="ru-RU"/>
        </w:rPr>
        <w:t xml:space="preserve"> 1010 «</w:t>
      </w:r>
      <w:r w:rsidRPr="00B14B30">
        <w:rPr>
          <w:rFonts w:ascii="Times New Roman" w:hAnsi="Times New Roman"/>
          <w:vanish/>
          <w:kern w:val="36"/>
          <w:sz w:val="28"/>
          <w:szCs w:val="28"/>
          <w:lang w:eastAsia="ru-RU"/>
        </w:rPr>
        <w:t>Касса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отражается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выплата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выдача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Credited to 1010 "Cashier" reflected the payment of cash and the issuance of money from the cash register of documents of the organization. </w:t>
      </w:r>
      <w:r w:rsidRPr="00B14B30">
        <w:rPr>
          <w:rFonts w:ascii="Times New Roman" w:hAnsi="Times New Roman"/>
          <w:vanish/>
          <w:kern w:val="36"/>
          <w:sz w:val="28"/>
          <w:szCs w:val="28"/>
          <w:lang w:eastAsia="ru-RU"/>
        </w:rPr>
        <w:t>Кассовые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записываются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кредиту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w:t>
      </w:r>
      <w:r w:rsidRPr="000F60E3">
        <w:rPr>
          <w:rFonts w:ascii="Times New Roman" w:hAnsi="Times New Roman"/>
          <w:vanish/>
          <w:kern w:val="36"/>
          <w:sz w:val="28"/>
          <w:szCs w:val="28"/>
          <w:lang w:eastAsia="ru-RU"/>
        </w:rPr>
        <w:t xml:space="preserve"> 1010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отражаются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журнале</w:t>
      </w:r>
      <w:r w:rsidRPr="000F60E3">
        <w:rPr>
          <w:rFonts w:ascii="Times New Roman" w:hAnsi="Times New Roman"/>
          <w:vanish/>
          <w:kern w:val="36"/>
          <w:sz w:val="28"/>
          <w:szCs w:val="28"/>
          <w:lang w:eastAsia="ru-RU"/>
        </w:rPr>
        <w:t>-</w:t>
      </w:r>
      <w:r w:rsidRPr="00B14B30">
        <w:rPr>
          <w:rFonts w:ascii="Times New Roman" w:hAnsi="Times New Roman"/>
          <w:vanish/>
          <w:kern w:val="36"/>
          <w:sz w:val="28"/>
          <w:szCs w:val="28"/>
          <w:lang w:eastAsia="ru-RU"/>
        </w:rPr>
        <w:t>ордере</w:t>
      </w:r>
      <w:r w:rsidRPr="000F60E3">
        <w:rPr>
          <w:rFonts w:ascii="Times New Roman" w:hAnsi="Times New Roman"/>
          <w:vanish/>
          <w:kern w:val="36"/>
          <w:sz w:val="28"/>
          <w:szCs w:val="28"/>
          <w:lang w:eastAsia="ru-RU"/>
        </w:rPr>
        <w:t xml:space="preserve"> №1.</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Cash transactions are recorded on the credit account 1010 and recorded in the log-warrant №1. </w:t>
      </w:r>
      <w:r w:rsidRPr="00B14B30">
        <w:rPr>
          <w:rFonts w:ascii="Times New Roman" w:hAnsi="Times New Roman"/>
          <w:vanish/>
          <w:kern w:val="36"/>
          <w:sz w:val="28"/>
          <w:szCs w:val="28"/>
          <w:lang w:eastAsia="ru-RU"/>
        </w:rPr>
        <w:t>Обороты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дебету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записываются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разных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журналах</w:t>
      </w:r>
      <w:r w:rsidRPr="000F60E3">
        <w:rPr>
          <w:rFonts w:ascii="Times New Roman" w:hAnsi="Times New Roman"/>
          <w:vanish/>
          <w:kern w:val="36"/>
          <w:sz w:val="28"/>
          <w:szCs w:val="28"/>
          <w:lang w:eastAsia="ru-RU"/>
        </w:rPr>
        <w:t>-</w:t>
      </w:r>
      <w:r w:rsidRPr="00B14B30">
        <w:rPr>
          <w:rFonts w:ascii="Times New Roman" w:hAnsi="Times New Roman"/>
          <w:vanish/>
          <w:kern w:val="36"/>
          <w:sz w:val="28"/>
          <w:szCs w:val="28"/>
          <w:lang w:eastAsia="ru-RU"/>
        </w:rPr>
        <w:t>ордерах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кроме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контролируются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ведомостью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№1.</w:t>
      </w:r>
      <w:r w:rsidRPr="00B14B30">
        <w:rPr>
          <w:rFonts w:ascii="Times New Roman" w:hAnsi="Times New Roman"/>
          <w:kern w:val="36"/>
          <w:sz w:val="28"/>
          <w:szCs w:val="28"/>
          <w:lang w:val="en-US" w:eastAsia="ru-RU"/>
        </w:rPr>
        <w:t xml:space="preserve"> Turnover on the debit side of the account recorded in various journals, orders and, in addition, controlled bill of №1.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ведении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использованием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программных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продуктов</w:t>
      </w:r>
      <w:r w:rsidRPr="000F60E3">
        <w:rPr>
          <w:rFonts w:ascii="Times New Roman" w:hAnsi="Times New Roman"/>
          <w:vanish/>
          <w:kern w:val="36"/>
          <w:sz w:val="28"/>
          <w:szCs w:val="28"/>
          <w:lang w:eastAsia="ru-RU"/>
        </w:rPr>
        <w:t xml:space="preserve"> «1</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осуществляться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применением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вычислительной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техники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In accounting using the software "</w:t>
      </w:r>
      <w:smartTag w:uri="urn:schemas-microsoft-com:office:smarttags" w:element="metricconverter">
        <w:smartTagPr>
          <w:attr w:name="ProductID" w:val="1C"/>
        </w:smartTagPr>
        <w:r w:rsidRPr="00B14B30">
          <w:rPr>
            <w:rFonts w:ascii="Times New Roman" w:hAnsi="Times New Roman"/>
            <w:kern w:val="36"/>
            <w:sz w:val="28"/>
            <w:szCs w:val="28"/>
            <w:lang w:val="en-US" w:eastAsia="ru-RU"/>
          </w:rPr>
          <w:t>1C</w:t>
        </w:r>
      </w:smartTag>
      <w:r w:rsidRPr="00B14B30">
        <w:rPr>
          <w:rFonts w:ascii="Times New Roman" w:hAnsi="Times New Roman"/>
          <w:kern w:val="36"/>
          <w:sz w:val="28"/>
          <w:szCs w:val="28"/>
          <w:lang w:val="en-US" w:eastAsia="ru-RU"/>
        </w:rPr>
        <w:t xml:space="preserve">" registration of incoming and outgoing cash instruments carried out with the use of computer technology. </w:t>
      </w: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1</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Вкладной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лист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составляемой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соответствующий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обеспечивается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формирование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движения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целевому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назначению</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the </w:t>
      </w:r>
      <w:smartTag w:uri="urn:schemas-microsoft-com:office:smarttags" w:element="metricconverter">
        <w:smartTagPr>
          <w:attr w:name="ProductID" w:val="1C"/>
        </w:smartTagPr>
        <w:r w:rsidRPr="00B14B30">
          <w:rPr>
            <w:rFonts w:ascii="Times New Roman" w:hAnsi="Times New Roman"/>
            <w:kern w:val="36"/>
            <w:sz w:val="28"/>
            <w:szCs w:val="28"/>
            <w:lang w:val="en-US" w:eastAsia="ru-RU"/>
          </w:rPr>
          <w:t>1C</w:t>
        </w:r>
      </w:smartTag>
      <w:r w:rsidRPr="00B14B30">
        <w:rPr>
          <w:rFonts w:ascii="Times New Roman" w:hAnsi="Times New Roman"/>
          <w:kern w:val="36"/>
          <w:sz w:val="28"/>
          <w:szCs w:val="28"/>
          <w:lang w:val="en-US" w:eastAsia="ru-RU"/>
        </w:rPr>
        <w:t xml:space="preserve"> "loose-leaf log incoming and outgoing cash orders," prepared for the corresponding day, also provided data to account for the formation of cash flows for the intended purpose.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Аудиторская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кассовых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операций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может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быть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организована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такой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последовательности</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Audit of cash transactions can be arranged in the following sequence: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инвентаризация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обследование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условий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хранения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денежных</w:t>
      </w:r>
      <w:r w:rsidRPr="00B14B30">
        <w:rPr>
          <w:rFonts w:ascii="Times New Roman" w:hAnsi="Times New Roman"/>
          <w:kern w:val="36"/>
          <w:sz w:val="28"/>
          <w:szCs w:val="28"/>
          <w:lang w:val="en-US" w:eastAsia="ru-RU"/>
        </w:rPr>
        <w:t xml:space="preserve"> - Inventory of cash and cash inspection of storage conditions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tools;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наличия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качества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составления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внутренних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распорядительных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документов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учетная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политика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право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подписи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первичных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документов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перечень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подотчетных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лиц</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т</w:t>
      </w:r>
      <w:r w:rsidRPr="00B14B30">
        <w:rPr>
          <w:rFonts w:ascii="Times New Roman" w:hAnsi="Times New Roman"/>
          <w:vanish/>
          <w:kern w:val="36"/>
          <w:sz w:val="28"/>
          <w:szCs w:val="28"/>
          <w:lang w:val="en-US" w:eastAsia="ru-RU"/>
        </w:rPr>
        <w:t>.</w:t>
      </w:r>
      <w:r w:rsidRPr="00B14B30">
        <w:rPr>
          <w:rFonts w:ascii="Times New Roman" w:hAnsi="Times New Roman"/>
          <w:vanish/>
          <w:kern w:val="36"/>
          <w:sz w:val="28"/>
          <w:szCs w:val="28"/>
          <w:lang w:eastAsia="ru-RU"/>
        </w:rPr>
        <w:t>п</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 Checking the availability and quality of preparation of internal administrative documents (accounting policies, the right to sign primary documents, a list of reporting entities, etc.); </w:t>
      </w:r>
    </w:p>
    <w:p w:rsidR="00221B4C" w:rsidRPr="000F60E3" w:rsidRDefault="00221B4C" w:rsidP="00A70063">
      <w:pPr>
        <w:spacing w:after="0" w:line="360" w:lineRule="auto"/>
        <w:jc w:val="both"/>
        <w:outlineLvl w:val="0"/>
        <w:rPr>
          <w:rFonts w:ascii="Times New Roman" w:hAnsi="Times New Roman"/>
          <w:kern w:val="36"/>
          <w:sz w:val="28"/>
          <w:szCs w:val="28"/>
          <w:lang w:eastAsia="ru-RU"/>
        </w:rPr>
      </w:pP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правильности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документального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оформления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 </w:t>
      </w:r>
      <w:r w:rsidRPr="00B14B30">
        <w:rPr>
          <w:rFonts w:ascii="Times New Roman" w:hAnsi="Times New Roman"/>
          <w:kern w:val="36"/>
          <w:sz w:val="28"/>
          <w:szCs w:val="28"/>
          <w:lang w:val="en-US" w:eastAsia="ru-RU"/>
        </w:rPr>
        <w:t>Validation</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documenting</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transactions</w:t>
      </w:r>
      <w:r w:rsidRPr="000F60E3">
        <w:rPr>
          <w:rFonts w:ascii="Times New Roman" w:hAnsi="Times New Roman"/>
          <w:kern w:val="36"/>
          <w:sz w:val="28"/>
          <w:szCs w:val="28"/>
          <w:lang w:eastAsia="ru-RU"/>
        </w:rPr>
        <w:t xml:space="preserve">;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полноты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своевременности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оприходования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денежных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 Verification of the completeness and timeliness of the posting of cash; </w:t>
      </w:r>
    </w:p>
    <w:p w:rsidR="00221B4C" w:rsidRPr="000F60E3" w:rsidRDefault="00221B4C" w:rsidP="00A70063">
      <w:pPr>
        <w:spacing w:after="0" w:line="360" w:lineRule="auto"/>
        <w:jc w:val="both"/>
        <w:outlineLvl w:val="0"/>
        <w:rPr>
          <w:rFonts w:ascii="Times New Roman" w:hAnsi="Times New Roman"/>
          <w:kern w:val="36"/>
          <w:sz w:val="28"/>
          <w:szCs w:val="28"/>
          <w:lang w:eastAsia="ru-RU"/>
        </w:rPr>
      </w:pP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аудиторская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правильности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списания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 </w:t>
      </w:r>
      <w:r w:rsidRPr="00B14B30">
        <w:rPr>
          <w:rFonts w:ascii="Times New Roman" w:hAnsi="Times New Roman"/>
          <w:kern w:val="36"/>
          <w:sz w:val="28"/>
          <w:szCs w:val="28"/>
          <w:lang w:val="en-US" w:eastAsia="ru-RU"/>
        </w:rPr>
        <w:t>Audit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the</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correctness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debiting</w:t>
      </w:r>
      <w:r w:rsidRPr="000F60E3">
        <w:rPr>
          <w:rFonts w:ascii="Times New Roman" w:hAnsi="Times New Roman"/>
          <w:kern w:val="36"/>
          <w:sz w:val="28"/>
          <w:szCs w:val="28"/>
          <w:lang w:eastAsia="ru-RU"/>
        </w:rPr>
        <w:t xml:space="preserve">;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соблюдения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кассовой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дисциплины</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 Verification of compliance with the cash discipline; </w:t>
      </w:r>
    </w:p>
    <w:p w:rsidR="00221B4C" w:rsidRPr="000F60E3" w:rsidRDefault="00221B4C" w:rsidP="00A70063">
      <w:pPr>
        <w:spacing w:after="0" w:line="360" w:lineRule="auto"/>
        <w:jc w:val="both"/>
        <w:outlineLvl w:val="0"/>
        <w:rPr>
          <w:rFonts w:ascii="Times New Roman" w:hAnsi="Times New Roman"/>
          <w:kern w:val="36"/>
          <w:sz w:val="28"/>
          <w:szCs w:val="28"/>
          <w:lang w:eastAsia="ru-RU"/>
        </w:rPr>
      </w:pP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правильности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отражения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бухгалтерского</w:t>
      </w:r>
      <w:r w:rsidRPr="000F60E3">
        <w:rPr>
          <w:rFonts w:ascii="Times New Roman" w:hAnsi="Times New Roman"/>
          <w:kern w:val="36"/>
          <w:sz w:val="28"/>
          <w:szCs w:val="28"/>
          <w:lang w:eastAsia="ru-RU"/>
        </w:rPr>
        <w:t xml:space="preserve"> - </w:t>
      </w:r>
      <w:r w:rsidRPr="00B14B30">
        <w:rPr>
          <w:rFonts w:ascii="Times New Roman" w:hAnsi="Times New Roman"/>
          <w:kern w:val="36"/>
          <w:sz w:val="28"/>
          <w:szCs w:val="28"/>
          <w:lang w:val="en-US" w:eastAsia="ru-RU"/>
        </w:rPr>
        <w:t>Validation</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transactions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on</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accounts</w:t>
      </w:r>
      <w:r w:rsidRPr="000F60E3">
        <w:rPr>
          <w:rFonts w:ascii="Times New Roman" w:hAnsi="Times New Roman"/>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accounting</w:t>
      </w:r>
      <w:r w:rsidRPr="000F60E3">
        <w:rPr>
          <w:rFonts w:ascii="Times New Roman" w:hAnsi="Times New Roman"/>
          <w:kern w:val="36"/>
          <w:sz w:val="28"/>
          <w:szCs w:val="28"/>
          <w:lang w:eastAsia="ru-RU"/>
        </w:rPr>
        <w:t xml:space="preserve">; </w:t>
      </w:r>
    </w:p>
    <w:p w:rsidR="00221B4C" w:rsidRPr="000F60E3" w:rsidRDefault="00221B4C" w:rsidP="00A70063">
      <w:pPr>
        <w:spacing w:after="0" w:line="360" w:lineRule="auto"/>
        <w:jc w:val="both"/>
        <w:outlineLvl w:val="0"/>
        <w:rPr>
          <w:rFonts w:ascii="Times New Roman" w:hAnsi="Times New Roman"/>
          <w:kern w:val="36"/>
          <w:sz w:val="28"/>
          <w:szCs w:val="28"/>
          <w:lang w:eastAsia="ru-RU"/>
        </w:rPr>
      </w:pP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оформление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результатов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 </w:t>
      </w:r>
      <w:r w:rsidRPr="00B14B30">
        <w:rPr>
          <w:rFonts w:ascii="Times New Roman" w:hAnsi="Times New Roman"/>
          <w:kern w:val="36"/>
          <w:sz w:val="28"/>
          <w:szCs w:val="28"/>
          <w:lang w:val="en-US" w:eastAsia="ru-RU"/>
        </w:rPr>
        <w:t>Execution</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test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results</w:t>
      </w:r>
      <w:r w:rsidRPr="000F60E3">
        <w:rPr>
          <w:rFonts w:ascii="Times New Roman" w:hAnsi="Times New Roman"/>
          <w:kern w:val="36"/>
          <w:sz w:val="28"/>
          <w:szCs w:val="28"/>
          <w:lang w:eastAsia="ru-RU"/>
        </w:rPr>
        <w:t xml:space="preserve">.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Порядком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ведения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объединения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учреждения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независимо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w:t>
      </w:r>
      <w:r w:rsidRPr="00B14B30">
        <w:rPr>
          <w:rFonts w:ascii="Times New Roman" w:hAnsi="Times New Roman"/>
          <w:vanish/>
          <w:kern w:val="36"/>
          <w:sz w:val="28"/>
          <w:szCs w:val="28"/>
          <w:lang w:val="en-US" w:eastAsia="ru-RU"/>
        </w:rPr>
        <w:t>institutions</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regardless</w:t>
      </w:r>
      <w:r w:rsidRPr="00B14B30">
        <w:rPr>
          <w:rFonts w:ascii="Times New Roman" w:hAnsi="Times New Roman"/>
          <w:vanish/>
          <w:kern w:val="36"/>
          <w:sz w:val="28"/>
          <w:szCs w:val="28"/>
          <w:lang w:eastAsia="ru-RU"/>
        </w:rPr>
        <w:t>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сферы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деятельности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обязаны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хранить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свободные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второго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уровня</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accordance with the Order of cash transactions in the Republic of Kazakhstan, all enterprises, associations, organizations and institutions, regardless of their organizational and legal forms and activities required to keep free funds in banks.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Предприятия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производят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своим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обязательствам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другими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правило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безналичном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порядке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через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применяют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другие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безналичных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устанавливаемые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Казахстана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законодательством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Plants produce settle their liabilities with another entity, usually on a cashless basis through banks or use other forms of non-cash payments, set by the Bank of Kazakhstan in accordance with the laws of the Republic of Kazakhstan.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Прибыв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место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случае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текущего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периода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может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сразу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инвентаризацию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хранящихся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Upon arrival check, the auditor, in the case of the audit of the current period, can immediately make an inventory of cash stored in the cash register. </w:t>
      </w:r>
      <w:r w:rsidRPr="00B14B30">
        <w:rPr>
          <w:rFonts w:ascii="Times New Roman" w:hAnsi="Times New Roman"/>
          <w:vanish/>
          <w:kern w:val="36"/>
          <w:sz w:val="28"/>
          <w:szCs w:val="28"/>
          <w:lang w:eastAsia="ru-RU"/>
        </w:rPr>
        <w:t>Ее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проводят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присутствии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кассира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главного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бухгалтера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организации</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It is carried out in the presence of the cashier and chief accountant.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нескольких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опечатывает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чтобы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нельзя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было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покрыть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недостачу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других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источников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изменить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остаток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выведенный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книге</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If you have multiple offices, the auditor shall seal them, it was impossible to cover the loss of money from other sources, change the balance of the money, derived in the cash book. </w:t>
      </w:r>
      <w:r w:rsidRPr="00B14B30">
        <w:rPr>
          <w:rFonts w:ascii="Times New Roman" w:hAnsi="Times New Roman"/>
          <w:vanish/>
          <w:kern w:val="36"/>
          <w:sz w:val="28"/>
          <w:szCs w:val="28"/>
          <w:lang w:eastAsia="ru-RU"/>
        </w:rPr>
        <w:t>Кассир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предоставляет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последний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операциям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последнего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дня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расписку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включены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моменту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инвентаризации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оприходованных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несписанных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cashier gives to check the last box-office reports and documents on the last day of operations, as well as give a receipt that all credit and debit documents included in their report and at the time of inventory on hand there is not capitalized or non-written in the flow of money. </w:t>
      </w:r>
      <w:r w:rsidRPr="00B14B30">
        <w:rPr>
          <w:rFonts w:ascii="Times New Roman" w:hAnsi="Times New Roman"/>
          <w:vanish/>
          <w:kern w:val="36"/>
          <w:sz w:val="28"/>
          <w:szCs w:val="28"/>
          <w:lang w:eastAsia="ru-RU"/>
        </w:rPr>
        <w:t>Результаты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инвентаризации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оформляют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актом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унифицированной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подписывают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кассир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главный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results of the inventory are documented, compiled by the unified form, which is signed by the cashier and chief accountant of the organization. </w:t>
      </w:r>
      <w:r w:rsidRPr="00B14B30">
        <w:rPr>
          <w:rFonts w:ascii="Times New Roman" w:hAnsi="Times New Roman"/>
          <w:vanish/>
          <w:kern w:val="36"/>
          <w:sz w:val="28"/>
          <w:szCs w:val="28"/>
          <w:lang w:eastAsia="ru-RU"/>
        </w:rPr>
        <w:t>Акт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является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письменным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доказательством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его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необходимы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дальнейшей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act is a written audit evidence and data needed by the auditors for further verification.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Грубейшим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нарушением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деньгами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между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являются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неоприходование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присвоение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поступивших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различных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физических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юридических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лиц</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Flagrant violation of cash transactions between enterprises are not </w:t>
      </w:r>
      <w:r w:rsidRPr="00B14B30">
        <w:rPr>
          <w:rFonts w:ascii="Times New Roman" w:hAnsi="Times New Roman"/>
          <w:color w:val="222222"/>
          <w:sz w:val="28"/>
          <w:szCs w:val="28"/>
          <w:lang w:val="en-US"/>
        </w:rPr>
        <w:t>entered in the books</w:t>
      </w:r>
      <w:r w:rsidRPr="00B14B30">
        <w:rPr>
          <w:rFonts w:ascii="Times New Roman" w:hAnsi="Times New Roman"/>
          <w:kern w:val="36"/>
          <w:sz w:val="28"/>
          <w:szCs w:val="28"/>
          <w:lang w:val="en-US" w:eastAsia="ru-RU"/>
        </w:rPr>
        <w:t xml:space="preserve"> and appropriation of funds received from various individuals and legal entities to pay-in slips, as well as sums of money from the banks.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выявления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случаев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присвоения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производится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взаимная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дебиторской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кредиторской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задолженности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может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быть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сверкой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To identify cases of appropriation of funds made ​​mutual authentication operations on hand and bank checking accounts receivable and payable and may be reconciliation of accounts.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следует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проанализировать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движение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выявить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расхождение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между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фактически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произведенных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оплат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погашение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дебиторской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задолженности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зачисленными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проконтролировать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своевременность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сдачи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выручки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выявить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случаи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ее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различные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цели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Pr>
          <w:rFonts w:ascii="Times New Roman" w:hAnsi="Times New Roman"/>
          <w:kern w:val="36"/>
          <w:sz w:val="28"/>
          <w:szCs w:val="28"/>
          <w:lang w:val="kk-KZ" w:eastAsia="ru-RU"/>
        </w:rPr>
        <w:tab/>
      </w:r>
      <w:r w:rsidRPr="00B14B30">
        <w:rPr>
          <w:rFonts w:ascii="Times New Roman" w:hAnsi="Times New Roman"/>
          <w:kern w:val="36"/>
          <w:sz w:val="28"/>
          <w:szCs w:val="28"/>
          <w:lang w:val="en-US" w:eastAsia="ru-RU"/>
        </w:rPr>
        <w:t xml:space="preserve">When checking the auditor should analyze cash flow, identify the difference between the actual payments made ​​in the collection of receivables and the amounts credited to the cashier and control timely submission proceeds to the bank and identify cases of its consumption for various purposes.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Порядка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ведения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w:t>
      </w:r>
      <w:r w:rsidRPr="00B14B30">
        <w:rPr>
          <w:rFonts w:ascii="Times New Roman" w:hAnsi="Times New Roman"/>
          <w:vanish/>
          <w:kern w:val="36"/>
          <w:sz w:val="28"/>
          <w:szCs w:val="28"/>
          <w:lang w:val="en-US" w:eastAsia="ru-RU"/>
        </w:rPr>
        <w:t>credit</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cash</w:t>
      </w:r>
      <w:r w:rsidRPr="00B14B30">
        <w:rPr>
          <w:rFonts w:ascii="Times New Roman" w:hAnsi="Times New Roman"/>
          <w:vanish/>
          <w:kern w:val="36"/>
          <w:sz w:val="28"/>
          <w:szCs w:val="28"/>
          <w:lang w:eastAsia="ru-RU"/>
        </w:rPr>
        <w:t>овые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передачи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регистрируются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бухгалтерией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accordance with the order of cash transactions of credit, cash order before handing the cashier accounting are recorded in the register of receipts of cash orders. </w:t>
      </w:r>
      <w:r w:rsidRPr="00B14B30">
        <w:rPr>
          <w:rFonts w:ascii="Times New Roman" w:hAnsi="Times New Roman"/>
          <w:vanish/>
          <w:kern w:val="36"/>
          <w:sz w:val="28"/>
          <w:szCs w:val="28"/>
          <w:lang w:eastAsia="ru-RU"/>
        </w:rPr>
        <w:t>Кассовые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приходные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расходные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ордера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должны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иметь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раздельную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нумерацию</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Cash, credit and debit orders must have separate numbering.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Если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строке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Основание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будет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значиться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Остаток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подотчетных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производится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возврат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просматриваются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приложенные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авансовому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командировочные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удостоверения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приложенными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документами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If the cash order in the line "Base" will mean "balance of petty cash," according to which, a refund is made, then view the application documents to the expense report and travel vouchers or advance report with the accompanying documents. </w:t>
      </w:r>
      <w:r w:rsidRPr="00B14B30">
        <w:rPr>
          <w:rFonts w:ascii="Times New Roman" w:hAnsi="Times New Roman"/>
          <w:vanish/>
          <w:kern w:val="36"/>
          <w:sz w:val="28"/>
          <w:szCs w:val="28"/>
          <w:lang w:eastAsia="ru-RU"/>
        </w:rPr>
        <w:t>Сравнивается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последний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должен</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быть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позднее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трех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рабочих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дней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дня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возвращения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командировки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является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этот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рабочим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сверяется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номер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указанный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которому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вносится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остаток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неизрасходованных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номером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приходному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журналом</w:t>
      </w:r>
      <w:r w:rsidRPr="000F60E3">
        <w:rPr>
          <w:rFonts w:ascii="Times New Roman" w:hAnsi="Times New Roman"/>
          <w:vanish/>
          <w:kern w:val="36"/>
          <w:sz w:val="28"/>
          <w:szCs w:val="28"/>
          <w:lang w:eastAsia="ru-RU"/>
        </w:rPr>
        <w:t>-</w:t>
      </w:r>
      <w:r w:rsidRPr="00B14B30">
        <w:rPr>
          <w:rFonts w:ascii="Times New Roman" w:hAnsi="Times New Roman"/>
          <w:vanish/>
          <w:kern w:val="36"/>
          <w:sz w:val="28"/>
          <w:szCs w:val="28"/>
          <w:lang w:eastAsia="ru-RU"/>
        </w:rPr>
        <w:t>ордером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подотчетными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лицами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Compared to the date of preparation of the expense report (the latter must be made ​​no later than three working days after returning from a business trip), whether it is a working day for the enterprise, checked the date of preparation of the expense report, the number of credit order specified in the advance report on which entered the residue unspent amounts, with the number, the date and the amount on the receipt voucher, as well as magazine-warrant "Settlements with accountable persons".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Последовательный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просмотр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всех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приложенных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кассира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определенный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позволит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выявить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перечень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w:t>
      </w:r>
      <w:r w:rsidRPr="00B14B30">
        <w:rPr>
          <w:rFonts w:ascii="Times New Roman" w:hAnsi="Times New Roman"/>
          <w:vanish/>
          <w:kern w:val="36"/>
          <w:sz w:val="28"/>
          <w:szCs w:val="28"/>
          <w:lang w:val="en-US" w:eastAsia="ru-RU"/>
        </w:rPr>
        <w:t>the</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val="en-US" w:eastAsia="ru-RU"/>
        </w:rPr>
        <w:t>details</w:t>
      </w:r>
      <w:r w:rsidRPr="00B14B30">
        <w:rPr>
          <w:rFonts w:ascii="Times New Roman" w:hAnsi="Times New Roman"/>
          <w:vanish/>
          <w:kern w:val="36"/>
          <w:sz w:val="28"/>
          <w:szCs w:val="28"/>
          <w:lang w:eastAsia="ru-RU"/>
        </w:rPr>
        <w:t>квизиты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совпадают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если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таковые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имеются</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Consistent view of all attached to the report of the cashier for a particular day of incoming and outgoing cash orders will reveal a list of documents, the details of which do not coincide with the logs of incoming and outgoing cash orders (if any).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Часто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предприятиях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используются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бланки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объединенных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заявлением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выдачу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оборотной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стороне</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Often companies use the form expendable cash orders, combined with the application for the grant money on the reverse side. </w:t>
      </w:r>
      <w:r w:rsidRPr="00B14B30">
        <w:rPr>
          <w:rFonts w:ascii="Times New Roman" w:hAnsi="Times New Roman"/>
          <w:vanish/>
          <w:kern w:val="36"/>
          <w:sz w:val="28"/>
          <w:szCs w:val="28"/>
          <w:lang w:eastAsia="ru-RU"/>
        </w:rPr>
        <w:t>Если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срок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выдаются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деньги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установлен</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сверяет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If the period for which issued money is set, the auditor verifies that date to the date of preparation of expense report and the date of receipt voucher. </w:t>
      </w:r>
      <w:r w:rsidRPr="00B14B30">
        <w:rPr>
          <w:rFonts w:ascii="Times New Roman" w:hAnsi="Times New Roman"/>
          <w:vanish/>
          <w:kern w:val="36"/>
          <w:sz w:val="28"/>
          <w:szCs w:val="28"/>
          <w:lang w:eastAsia="ru-RU"/>
        </w:rPr>
        <w:t>Необходимо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помнить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что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случае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несвоевременной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сдачи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невозврата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присоединяется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основному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заработку</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облагается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подоходным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налогом</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It must be remembered that in the case of late delivery of an expense report and a non-return cash balance this amount is attached to the main earnings and subject to income tax.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Далее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следует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установить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все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зарегистрированы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ордеров</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Further</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it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should</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be</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established</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whether</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all</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credit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and</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debit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cash</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orders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registered</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in</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the</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logs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incoming</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and</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outgoing</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cash</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orders</w:t>
      </w:r>
      <w:r w:rsidRPr="000F60E3">
        <w:rPr>
          <w:rFonts w:ascii="Times New Roman" w:hAnsi="Times New Roman"/>
          <w:kern w:val="36"/>
          <w:sz w:val="28"/>
          <w:szCs w:val="28"/>
          <w:lang w:eastAsia="ru-RU"/>
        </w:rPr>
        <w:t xml:space="preserve">; </w:t>
      </w:r>
      <w:r w:rsidRPr="00B14B30">
        <w:rPr>
          <w:rFonts w:ascii="Times New Roman" w:hAnsi="Times New Roman"/>
          <w:vanish/>
          <w:kern w:val="36"/>
          <w:sz w:val="28"/>
          <w:szCs w:val="28"/>
          <w:lang w:eastAsia="ru-RU"/>
        </w:rPr>
        <w:t>совпадают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указаны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журнале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регистрации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каков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источник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поступления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совпадают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приема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выдачи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денег</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ордерам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датами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составления</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Are these the same amount of those listed in the log what the source of the cash flow are the same whether the date of receiving and issuing money orders at the box with the dates of their compilation. </w:t>
      </w:r>
    </w:p>
    <w:p w:rsidR="00221B4C" w:rsidRDefault="00221B4C" w:rsidP="00A70063">
      <w:pPr>
        <w:spacing w:after="0" w:line="360" w:lineRule="auto"/>
        <w:jc w:val="both"/>
        <w:outlineLvl w:val="0"/>
        <w:rPr>
          <w:rFonts w:ascii="Times New Roman" w:hAnsi="Times New Roman"/>
          <w:kern w:val="36"/>
          <w:sz w:val="28"/>
          <w:szCs w:val="28"/>
          <w:lang w:val="kk-KZ" w:eastAsia="ru-RU"/>
        </w:rPr>
      </w:pPr>
      <w:r w:rsidRPr="00B14B30">
        <w:rPr>
          <w:rFonts w:ascii="Times New Roman" w:hAnsi="Times New Roman"/>
          <w:vanish/>
          <w:kern w:val="36"/>
          <w:sz w:val="28"/>
          <w:szCs w:val="28"/>
          <w:lang w:eastAsia="ru-RU"/>
        </w:rPr>
        <w:t>Прежде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чем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приступить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проверке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кассовых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операций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иностранной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валюте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следует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узнать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сколько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валют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использует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открыты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ли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отдельные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субсчета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для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каждой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валюты</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Before proceeding to the verification of cash transactions in foreign currency should know how much currency is used to organize and open whether separate subaccount for each currency. </w:t>
      </w: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иностранной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прежде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всего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снимаются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остатки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акт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иностранной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находящихся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кассе</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When audits of cash transactions and cash payments in foreign currencies, primarily removed the remains of exchange office and shall be drawn about the amount of cash in foreign currency on hand.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акте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указывается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также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соответствует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данным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книги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act also specifies whether the amount of cash, according to the cash book and accounting. </w:t>
      </w:r>
      <w:r w:rsidRPr="00B14B30">
        <w:rPr>
          <w:rFonts w:ascii="Times New Roman" w:hAnsi="Times New Roman"/>
          <w:vanish/>
          <w:kern w:val="36"/>
          <w:sz w:val="28"/>
          <w:szCs w:val="28"/>
          <w:lang w:eastAsia="ru-RU"/>
        </w:rPr>
        <w:t>Затем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необходимо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проверить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полноту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оприходования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списания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валютных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средств</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Then you need to check the completeness of the posting and the cancellation of foreign currency. </w:t>
      </w:r>
      <w:r w:rsidRPr="00B14B30">
        <w:rPr>
          <w:rFonts w:ascii="Times New Roman" w:hAnsi="Times New Roman"/>
          <w:vanish/>
          <w:kern w:val="36"/>
          <w:sz w:val="28"/>
          <w:szCs w:val="28"/>
          <w:lang w:eastAsia="ru-RU"/>
        </w:rPr>
        <w:t>Суммы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записанные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книге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должны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соответствовать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суммам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которые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указаны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первичных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документах</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amounts recorded in the cash book must comply with the amounts listed in the primary documents.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При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кассовых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следует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исходить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из</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норм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валютного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законодательства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разрешающих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расчеты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иностранной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When checking cash transactions should be based on the rules of the currency legislation authorizing the payments in cash foreign currency in the Republic of Kazakhstan.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снятия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наличной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иностранной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счетов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должна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представить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заявку</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For removal of foreign cash from foreign currency accounts organization must submit an application to the bank. </w:t>
      </w:r>
      <w:r w:rsidRPr="00B14B30">
        <w:rPr>
          <w:rFonts w:ascii="Times New Roman" w:hAnsi="Times New Roman"/>
          <w:vanish/>
          <w:kern w:val="36"/>
          <w:sz w:val="28"/>
          <w:szCs w:val="28"/>
          <w:lang w:eastAsia="ru-RU"/>
        </w:rPr>
        <w:t>Заявка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оформляется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основании</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Application is made ​​on the basis of: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приказа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об</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установлении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нормы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суточных</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 Order the establishment of the allowance;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приказа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командировании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работников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служебную</w:t>
      </w:r>
      <w:r w:rsidRPr="00B14B30">
        <w:rPr>
          <w:rFonts w:ascii="Times New Roman" w:hAnsi="Times New Roman"/>
          <w:kern w:val="36"/>
          <w:sz w:val="28"/>
          <w:szCs w:val="28"/>
          <w:lang w:val="en-US" w:eastAsia="ru-RU"/>
        </w:rPr>
        <w:t xml:space="preserve"> - The order by sending workers to the service organization </w:t>
      </w:r>
      <w:r w:rsidRPr="00B14B30">
        <w:rPr>
          <w:rFonts w:ascii="Times New Roman" w:hAnsi="Times New Roman"/>
          <w:vanish/>
          <w:kern w:val="36"/>
          <w:sz w:val="28"/>
          <w:szCs w:val="28"/>
          <w:lang w:eastAsia="ru-RU"/>
        </w:rPr>
        <w:t>командировку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за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пределы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РК</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trip outside of Kazakhstan. </w:t>
      </w: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По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окончании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служебной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командировки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подотчетное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лицо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обязано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представить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организацию</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течение</w:t>
      </w:r>
      <w:r w:rsidRPr="000F60E3">
        <w:rPr>
          <w:rFonts w:ascii="Times New Roman" w:hAnsi="Times New Roman"/>
          <w:vanish/>
          <w:kern w:val="36"/>
          <w:sz w:val="28"/>
          <w:szCs w:val="28"/>
          <w:lang w:eastAsia="ru-RU"/>
        </w:rPr>
        <w:t xml:space="preserve"> 10 </w:t>
      </w:r>
      <w:r w:rsidRPr="00B14B30">
        <w:rPr>
          <w:rFonts w:ascii="Times New Roman" w:hAnsi="Times New Roman"/>
          <w:vanish/>
          <w:kern w:val="36"/>
          <w:sz w:val="28"/>
          <w:szCs w:val="28"/>
          <w:lang w:eastAsia="ru-RU"/>
        </w:rPr>
        <w:t>календарных</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дней</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At the end of a business trip accountable person is obliged to submit to the organization expense report within 10 calendar days.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случае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перерасхода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валюты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банк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может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запросить</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авансовый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командируемого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лица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подтверждающие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расходы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за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пределами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In the case of the over - currency bank may request an advance report of the traveler faces and documents confirming expenses outside the Republic of Kazakhstan.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kern w:val="36"/>
          <w:sz w:val="28"/>
          <w:szCs w:val="28"/>
          <w:lang w:val="en-US" w:eastAsia="ru-RU"/>
        </w:rPr>
        <w:t>The</w:t>
      </w:r>
      <w:r w:rsidRPr="00B14B30">
        <w:rPr>
          <w:rFonts w:ascii="Times New Roman" w:hAnsi="Times New Roman"/>
          <w:vanish/>
          <w:kern w:val="36"/>
          <w:sz w:val="28"/>
          <w:szCs w:val="28"/>
          <w:lang w:eastAsia="ru-RU"/>
        </w:rPr>
        <w:t>П</w:t>
      </w:r>
      <w:r w:rsidRPr="00B14B30">
        <w:rPr>
          <w:rFonts w:ascii="Times New Roman" w:hAnsi="Times New Roman"/>
          <w:vanish/>
          <w:kern w:val="36"/>
          <w:sz w:val="28"/>
          <w:szCs w:val="28"/>
          <w:lang w:val="en-US" w:eastAsia="ru-RU"/>
        </w:rPr>
        <w:t>The imprest cash foreign currencyenis not usededsed</w:t>
      </w:r>
      <w:r w:rsidRPr="00B14B30">
        <w:rPr>
          <w:rFonts w:ascii="Times New Roman" w:hAnsi="Times New Roman"/>
          <w:vanish/>
          <w:kern w:val="36"/>
          <w:sz w:val="28"/>
          <w:szCs w:val="28"/>
          <w:lang w:eastAsia="ru-RU"/>
        </w:rPr>
        <w:t>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использованные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время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служебной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командировки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возвращаются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сдаются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банк</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течение</w:t>
      </w:r>
      <w:r w:rsidRPr="00B14B30">
        <w:rPr>
          <w:rFonts w:ascii="Times New Roman" w:hAnsi="Times New Roman"/>
          <w:vanish/>
          <w:kern w:val="36"/>
          <w:sz w:val="28"/>
          <w:szCs w:val="28"/>
          <w:lang w:val="en-US" w:eastAsia="ru-RU"/>
        </w:rPr>
        <w:t xml:space="preserve"> 10 </w:t>
      </w:r>
      <w:r w:rsidRPr="00B14B30">
        <w:rPr>
          <w:rFonts w:ascii="Times New Roman" w:hAnsi="Times New Roman"/>
          <w:vanish/>
          <w:kern w:val="36"/>
          <w:sz w:val="28"/>
          <w:szCs w:val="28"/>
          <w:lang w:eastAsia="ru-RU"/>
        </w:rPr>
        <w:t>рабочих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дней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момента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их</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поступления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кассу</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imprest cash foreign currency that is not used during a business trip, returned to the cashier and the bank shall, within 10 working days from the date of their receipt to the cashier. </w:t>
      </w:r>
    </w:p>
    <w:p w:rsidR="00221B4C" w:rsidRPr="00B14B30" w:rsidRDefault="00221B4C" w:rsidP="00A70063">
      <w:pPr>
        <w:spacing w:after="0" w:line="360" w:lineRule="auto"/>
        <w:jc w:val="both"/>
        <w:outlineLvl w:val="0"/>
        <w:rPr>
          <w:rFonts w:ascii="Times New Roman" w:hAnsi="Times New Roman"/>
          <w:kern w:val="36"/>
          <w:sz w:val="28"/>
          <w:szCs w:val="28"/>
          <w:lang w:val="en-US" w:eastAsia="ru-RU"/>
        </w:rPr>
      </w:pPr>
    </w:p>
    <w:p w:rsidR="00221B4C" w:rsidRPr="00B14B30"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kern w:val="36"/>
          <w:sz w:val="28"/>
          <w:szCs w:val="28"/>
          <w:lang w:val="en-US" w:eastAsia="ru-RU"/>
        </w:rPr>
        <w:t>S</w:t>
      </w:r>
      <w:r w:rsidRPr="00B14B30">
        <w:rPr>
          <w:rFonts w:ascii="Times New Roman" w:hAnsi="Times New Roman"/>
          <w:vanish/>
          <w:kern w:val="36"/>
          <w:sz w:val="28"/>
          <w:szCs w:val="28"/>
          <w:lang w:val="en-US" w:eastAsia="ru-RU"/>
        </w:rPr>
        <w:t>Sing</w:t>
      </w:r>
      <w:r w:rsidRPr="00B14B30">
        <w:rPr>
          <w:rFonts w:ascii="Times New Roman" w:hAnsi="Times New Roman"/>
          <w:vanish/>
          <w:kern w:val="36"/>
          <w:sz w:val="28"/>
          <w:szCs w:val="28"/>
          <w:lang w:eastAsia="ru-RU"/>
        </w:rPr>
        <w:t>бработке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авансового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отчета</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все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суммы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иностранной</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валюты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пересчитываютс</w:t>
      </w:r>
      <w:r w:rsidRPr="00B14B30">
        <w:rPr>
          <w:rFonts w:ascii="Times New Roman" w:hAnsi="Times New Roman"/>
          <w:vanish/>
          <w:kern w:val="36"/>
          <w:sz w:val="28"/>
          <w:szCs w:val="28"/>
          <w:lang w:val="en-US" w:eastAsia="ru-RU"/>
        </w:rPr>
        <w:t>Tenge</w:t>
      </w:r>
      <w:r w:rsidRPr="00B14B30">
        <w:rPr>
          <w:rFonts w:ascii="Times New Roman" w:hAnsi="Times New Roman"/>
          <w:vanish/>
          <w:kern w:val="36"/>
          <w:sz w:val="28"/>
          <w:szCs w:val="28"/>
          <w:lang w:eastAsia="ru-RU"/>
        </w:rPr>
        <w:t>енге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курсу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Нац</w:t>
      </w:r>
      <w:r w:rsidRPr="00B14B30">
        <w:rPr>
          <w:rFonts w:ascii="Times New Roman" w:hAnsi="Times New Roman"/>
          <w:vanish/>
          <w:kern w:val="36"/>
          <w:sz w:val="28"/>
          <w:szCs w:val="28"/>
          <w:lang w:val="en-US" w:eastAsia="ru-RU"/>
        </w:rPr>
        <w:t xml:space="preserve">the National Banke National Bank </w:t>
      </w:r>
      <w:r w:rsidRPr="00B14B30">
        <w:rPr>
          <w:rFonts w:ascii="Times New Roman" w:hAnsi="Times New Roman"/>
          <w:vanish/>
          <w:kern w:val="36"/>
          <w:sz w:val="28"/>
          <w:szCs w:val="28"/>
          <w:lang w:eastAsia="ru-RU"/>
        </w:rPr>
        <w:t>утверждения</w:t>
      </w:r>
      <w:r w:rsidRPr="00B14B30">
        <w:rPr>
          <w:rFonts w:ascii="Times New Roman" w:hAnsi="Times New Roman"/>
          <w:vanish/>
          <w:kern w:val="36"/>
          <w:sz w:val="28"/>
          <w:szCs w:val="28"/>
          <w:lang w:val="en-US" w:eastAsia="ru-RU"/>
        </w:rPr>
        <w:t xml:space="preserve"> the expense report</w:t>
      </w:r>
      <w:r w:rsidRPr="00B14B30">
        <w:rPr>
          <w:rFonts w:ascii="Times New Roman" w:hAnsi="Times New Roman"/>
          <w:vanish/>
          <w:kern w:val="36"/>
          <w:sz w:val="28"/>
          <w:szCs w:val="28"/>
          <w:lang w:eastAsia="ru-RU"/>
        </w:rPr>
        <w:t>е</w:t>
      </w:r>
      <w:r w:rsidRPr="00B14B30">
        <w:rPr>
          <w:rFonts w:ascii="Times New Roman" w:hAnsi="Times New Roman"/>
          <w:vanish/>
          <w:kern w:val="36"/>
          <w:sz w:val="28"/>
          <w:szCs w:val="28"/>
          <w:lang w:val="en-US" w:eastAsia="ru-RU"/>
        </w:rPr>
        <w:t>the expense report</w:t>
      </w:r>
      <w:r w:rsidRPr="00B14B30">
        <w:rPr>
          <w:rFonts w:ascii="Times New Roman" w:hAnsi="Times New Roman"/>
          <w:kern w:val="36"/>
          <w:sz w:val="28"/>
          <w:szCs w:val="28"/>
          <w:lang w:val="en-US" w:eastAsia="ru-RU"/>
        </w:rPr>
        <w:t xml:space="preserve">ing an expense report all amounts of foreign currency are translated into tenge at the rate of the National Bank on the date of approval of the expense report. </w:t>
      </w:r>
    </w:p>
    <w:p w:rsidR="00221B4C" w:rsidRDefault="00221B4C" w:rsidP="00A70063">
      <w:pPr>
        <w:spacing w:after="0" w:line="360" w:lineRule="auto"/>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Оперативное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эффективное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проведение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требует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предварительной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работы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планирования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составления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программы</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аудита</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Prompt and effective conduct of the audit requires preliminary work, planning and audit program. </w:t>
      </w:r>
      <w:r w:rsidRPr="00B14B30">
        <w:rPr>
          <w:rFonts w:ascii="Times New Roman" w:hAnsi="Times New Roman"/>
          <w:vanish/>
          <w:kern w:val="36"/>
          <w:sz w:val="28"/>
          <w:szCs w:val="28"/>
          <w:lang w:eastAsia="ru-RU"/>
        </w:rPr>
        <w:t>Свою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работу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аудиторы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должны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начинать</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ознакомления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проверяемым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экономическим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субъектом</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для</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чего</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изучают</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учредительные</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документы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виды</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деятельности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учетную</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политику</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организации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и</w:t>
      </w:r>
      <w:r w:rsidRPr="00B14B30">
        <w:rPr>
          <w:rFonts w:ascii="Times New Roman" w:hAnsi="Times New Roman"/>
          <w:vanish/>
          <w:kern w:val="36"/>
          <w:sz w:val="28"/>
          <w:szCs w:val="28"/>
          <w:lang w:val="en-US" w:eastAsia="ru-RU"/>
        </w:rPr>
        <w:t xml:space="preserve"> </w:t>
      </w:r>
      <w:r w:rsidRPr="00B14B30">
        <w:rPr>
          <w:rFonts w:ascii="Times New Roman" w:hAnsi="Times New Roman"/>
          <w:vanish/>
          <w:kern w:val="36"/>
          <w:sz w:val="28"/>
          <w:szCs w:val="28"/>
          <w:lang w:eastAsia="ru-RU"/>
        </w:rPr>
        <w:t>т</w:t>
      </w:r>
      <w:r w:rsidRPr="00B14B30">
        <w:rPr>
          <w:rFonts w:ascii="Times New Roman" w:hAnsi="Times New Roman"/>
          <w:vanish/>
          <w:kern w:val="36"/>
          <w:sz w:val="28"/>
          <w:szCs w:val="28"/>
          <w:lang w:val="en-US" w:eastAsia="ru-RU"/>
        </w:rPr>
        <w:t>.</w:t>
      </w:r>
      <w:r w:rsidRPr="00B14B30">
        <w:rPr>
          <w:rFonts w:ascii="Times New Roman" w:hAnsi="Times New Roman"/>
          <w:vanish/>
          <w:kern w:val="36"/>
          <w:sz w:val="28"/>
          <w:szCs w:val="28"/>
          <w:lang w:eastAsia="ru-RU"/>
        </w:rPr>
        <w:t>д</w:t>
      </w:r>
      <w:r w:rsidRPr="00B14B30">
        <w:rPr>
          <w:rFonts w:ascii="Times New Roman" w:hAnsi="Times New Roman"/>
          <w:vanish/>
          <w:kern w:val="36"/>
          <w:sz w:val="28"/>
          <w:szCs w:val="28"/>
          <w:lang w:val="en-US" w:eastAsia="ru-RU"/>
        </w:rPr>
        <w:t>.</w:t>
      </w:r>
      <w:r w:rsidRPr="00B14B30">
        <w:rPr>
          <w:rFonts w:ascii="Times New Roman" w:hAnsi="Times New Roman"/>
          <w:kern w:val="36"/>
          <w:sz w:val="28"/>
          <w:szCs w:val="28"/>
          <w:lang w:val="en-US" w:eastAsia="ru-RU"/>
        </w:rPr>
        <w:t xml:space="preserve"> </w:t>
      </w:r>
      <w:r w:rsidRPr="00B14B30">
        <w:rPr>
          <w:rFonts w:ascii="Times New Roman" w:hAnsi="Times New Roman"/>
          <w:kern w:val="36"/>
          <w:sz w:val="28"/>
          <w:szCs w:val="28"/>
          <w:shd w:val="clear" w:color="auto" w:fill="FFFFFF"/>
          <w:lang w:val="en-US" w:eastAsia="ru-RU"/>
        </w:rPr>
        <w:t xml:space="preserve">Their work auditors must begin with learning the checked economic subject, which studied the founding documents, activities, accounting policies for the organization, etc. </w:t>
      </w:r>
      <w:r w:rsidRPr="00B14B30">
        <w:rPr>
          <w:rFonts w:ascii="Times New Roman" w:hAnsi="Times New Roman"/>
          <w:vanish/>
          <w:kern w:val="36"/>
          <w:sz w:val="28"/>
          <w:szCs w:val="28"/>
          <w:shd w:val="clear" w:color="auto" w:fill="FFFFFF"/>
          <w:lang w:eastAsia="ru-RU"/>
        </w:rPr>
        <w:t>Необходимо</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ознакомиться</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также</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с</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отчетностью</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ее</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основными</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показателями</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с</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тем</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чтобы</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выявить</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масштабы</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деятельности</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организации</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и</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результаты</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ее</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работы</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за</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исследуемый</w:t>
      </w:r>
      <w:r w:rsidRPr="000F60E3">
        <w:rPr>
          <w:rFonts w:ascii="Times New Roman" w:hAnsi="Times New Roman"/>
          <w:vanish/>
          <w:kern w:val="36"/>
          <w:sz w:val="28"/>
          <w:szCs w:val="28"/>
          <w:shd w:val="clear" w:color="auto" w:fill="FFFFFF"/>
          <w:lang w:eastAsia="ru-RU"/>
        </w:rPr>
        <w:t xml:space="preserve"> </w:t>
      </w:r>
      <w:r w:rsidRPr="00B14B30">
        <w:rPr>
          <w:rFonts w:ascii="Times New Roman" w:hAnsi="Times New Roman"/>
          <w:vanish/>
          <w:kern w:val="36"/>
          <w:sz w:val="28"/>
          <w:szCs w:val="28"/>
          <w:shd w:val="clear" w:color="auto" w:fill="FFFFFF"/>
          <w:lang w:eastAsia="ru-RU"/>
        </w:rPr>
        <w:t>период</w:t>
      </w:r>
      <w:r w:rsidRPr="000F60E3">
        <w:rPr>
          <w:rFonts w:ascii="Times New Roman" w:hAnsi="Times New Roman"/>
          <w:vanish/>
          <w:kern w:val="36"/>
          <w:sz w:val="28"/>
          <w:szCs w:val="28"/>
          <w:shd w:val="clear" w:color="auto" w:fill="FFFFFF"/>
          <w:lang w:eastAsia="ru-RU"/>
        </w:rPr>
        <w:t>.</w:t>
      </w:r>
      <w:r w:rsidRPr="000F60E3">
        <w:rPr>
          <w:rFonts w:ascii="Times New Roman" w:hAnsi="Times New Roman"/>
          <w:kern w:val="36"/>
          <w:sz w:val="28"/>
          <w:szCs w:val="28"/>
          <w:shd w:val="clear" w:color="auto" w:fill="FFFFFF"/>
          <w:lang w:eastAsia="ru-RU"/>
        </w:rPr>
        <w:t xml:space="preserve"> </w:t>
      </w:r>
      <w:r w:rsidRPr="00B14B30">
        <w:rPr>
          <w:rFonts w:ascii="Times New Roman" w:hAnsi="Times New Roman"/>
          <w:kern w:val="36"/>
          <w:sz w:val="28"/>
          <w:szCs w:val="28"/>
          <w:lang w:val="en-US" w:eastAsia="ru-RU"/>
        </w:rPr>
        <w:t xml:space="preserve">Should be read as reported, its main indicators in order to identify the extent of the organization's activities and the results of its work during the study period. </w:t>
      </w:r>
    </w:p>
    <w:p w:rsidR="00221B4C" w:rsidRDefault="00221B4C" w:rsidP="007807F8">
      <w:pPr>
        <w:spacing w:after="0" w:line="360" w:lineRule="auto"/>
        <w:ind w:firstLine="708"/>
        <w:jc w:val="both"/>
        <w:outlineLvl w:val="0"/>
        <w:rPr>
          <w:rFonts w:ascii="Times New Roman" w:hAnsi="Times New Roman"/>
          <w:kern w:val="36"/>
          <w:sz w:val="28"/>
          <w:szCs w:val="28"/>
          <w:lang w:val="en-US" w:eastAsia="ru-RU"/>
        </w:rPr>
      </w:pPr>
      <w:r w:rsidRPr="00B14B30">
        <w:rPr>
          <w:rFonts w:ascii="Times New Roman" w:hAnsi="Times New Roman"/>
          <w:vanish/>
          <w:kern w:val="36"/>
          <w:sz w:val="28"/>
          <w:szCs w:val="28"/>
          <w:lang w:eastAsia="ru-RU"/>
        </w:rPr>
        <w:t>Результатом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аудиторской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является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установление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соответствия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применяемой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организации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методики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учета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действующим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проверяемом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периоде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нормативным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документам</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РК</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для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формирования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мнения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достоверности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бухгалтерской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отчетности</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 xml:space="preserve">The result of the audit is to establish operations in the organization complies with the applicable accounting treatment operations funds operating in the audited period regulations RK to form an opinion on these financial statements. </w:t>
      </w:r>
    </w:p>
    <w:p w:rsidR="00221B4C" w:rsidRPr="000F60E3" w:rsidRDefault="00221B4C" w:rsidP="007807F8">
      <w:pPr>
        <w:spacing w:after="0" w:line="360" w:lineRule="auto"/>
        <w:ind w:firstLine="708"/>
        <w:jc w:val="both"/>
        <w:outlineLvl w:val="0"/>
        <w:rPr>
          <w:rFonts w:ascii="Times New Roman" w:hAnsi="Times New Roman"/>
          <w:kern w:val="36"/>
          <w:sz w:val="28"/>
          <w:szCs w:val="28"/>
          <w:lang w:eastAsia="ru-RU"/>
        </w:rPr>
      </w:pPr>
      <w:r w:rsidRPr="00B14B30">
        <w:rPr>
          <w:rFonts w:ascii="Times New Roman" w:hAnsi="Times New Roman"/>
          <w:vanish/>
          <w:kern w:val="36"/>
          <w:sz w:val="28"/>
          <w:szCs w:val="28"/>
          <w:lang w:eastAsia="ru-RU"/>
        </w:rPr>
        <w:t>Аудиторская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проверка</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операций</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денежными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средствами</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включает</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себя</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следующие</w:t>
      </w:r>
      <w:r w:rsidRPr="000F60E3">
        <w:rPr>
          <w:rFonts w:ascii="Times New Roman" w:hAnsi="Times New Roman"/>
          <w:vanish/>
          <w:kern w:val="36"/>
          <w:sz w:val="28"/>
          <w:szCs w:val="28"/>
          <w:lang w:eastAsia="ru-RU"/>
        </w:rPr>
        <w:t xml:space="preserve"> </w:t>
      </w:r>
      <w:r w:rsidRPr="00B14B30">
        <w:rPr>
          <w:rFonts w:ascii="Times New Roman" w:hAnsi="Times New Roman"/>
          <w:vanish/>
          <w:kern w:val="36"/>
          <w:sz w:val="28"/>
          <w:szCs w:val="28"/>
          <w:lang w:eastAsia="ru-RU"/>
        </w:rPr>
        <w:t>вопросы</w:t>
      </w:r>
      <w:r w:rsidRPr="000F60E3">
        <w:rPr>
          <w:rFonts w:ascii="Times New Roman" w:hAnsi="Times New Roman"/>
          <w:vanish/>
          <w:kern w:val="36"/>
          <w:sz w:val="28"/>
          <w:szCs w:val="28"/>
          <w:lang w:eastAsia="ru-RU"/>
        </w:rPr>
        <w: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Audit</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of</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transactions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with</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funds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includes</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the</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following</w:t>
      </w:r>
      <w:r w:rsidRPr="000F60E3">
        <w:rPr>
          <w:rFonts w:ascii="Times New Roman" w:hAnsi="Times New Roman"/>
          <w:kern w:val="36"/>
          <w:sz w:val="28"/>
          <w:szCs w:val="28"/>
          <w:lang w:eastAsia="ru-RU"/>
        </w:rPr>
        <w:t xml:space="preserve"> </w:t>
      </w:r>
      <w:r w:rsidRPr="00B14B30">
        <w:rPr>
          <w:rFonts w:ascii="Times New Roman" w:hAnsi="Times New Roman"/>
          <w:kern w:val="36"/>
          <w:sz w:val="28"/>
          <w:szCs w:val="28"/>
          <w:lang w:val="en-US" w:eastAsia="ru-RU"/>
        </w:rPr>
        <w:t>topics</w:t>
      </w:r>
      <w:r w:rsidRPr="000F60E3">
        <w:rPr>
          <w:rFonts w:ascii="Times New Roman" w:hAnsi="Times New Roman"/>
          <w:kern w:val="36"/>
          <w:sz w:val="28"/>
          <w:szCs w:val="28"/>
          <w:lang w:eastAsia="ru-RU"/>
        </w:rPr>
        <w:t xml:space="preserve">: </w:t>
      </w:r>
    </w:p>
    <w:p w:rsidR="00221B4C" w:rsidRPr="000F60E3" w:rsidRDefault="00221B4C" w:rsidP="00A70063">
      <w:pPr>
        <w:spacing w:after="0" w:line="360" w:lineRule="auto"/>
        <w:jc w:val="both"/>
        <w:rPr>
          <w:rFonts w:ascii="Times New Roman" w:hAnsi="Times New Roman"/>
          <w:sz w:val="28"/>
          <w:szCs w:val="28"/>
          <w:lang w:eastAsia="ru-RU"/>
        </w:rPr>
      </w:pP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проверку</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соблюдения</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установленного</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НБ</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РК</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лимита</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остатка</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наличных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средств</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кассе</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порядка</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ведения</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кассовых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операций</w:t>
      </w:r>
      <w:r w:rsidRPr="000F60E3">
        <w:rPr>
          <w:rFonts w:ascii="Times New Roman" w:hAnsi="Times New Roman"/>
          <w:vanish/>
          <w:sz w:val="28"/>
          <w:szCs w:val="28"/>
          <w:lang w:eastAsia="ru-RU"/>
        </w:rPr>
        <w:t>;</w:t>
      </w:r>
      <w:r w:rsidRPr="000F60E3">
        <w:rPr>
          <w:rFonts w:ascii="Times New Roman" w:hAnsi="Times New Roman"/>
          <w:sz w:val="28"/>
          <w:szCs w:val="28"/>
          <w:lang w:eastAsia="ru-RU"/>
        </w:rPr>
        <w:t xml:space="preserve"> - </w:t>
      </w:r>
      <w:r w:rsidRPr="00B14B30">
        <w:rPr>
          <w:rFonts w:ascii="Times New Roman" w:hAnsi="Times New Roman"/>
          <w:sz w:val="28"/>
          <w:szCs w:val="28"/>
          <w:lang w:val="en-US" w:eastAsia="ru-RU"/>
        </w:rPr>
        <w:t>Verification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of</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compliance</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with</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established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NBK</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limit</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cash</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balances</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hand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and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the</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order</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of</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cash</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transactions</w:t>
      </w:r>
      <w:r w:rsidRPr="000F60E3">
        <w:rPr>
          <w:rFonts w:ascii="Times New Roman" w:hAnsi="Times New Roman"/>
          <w:sz w:val="28"/>
          <w:szCs w:val="28"/>
          <w:lang w:eastAsia="ru-RU"/>
        </w:rPr>
        <w:t xml:space="preserve">; </w:t>
      </w:r>
    </w:p>
    <w:p w:rsidR="00221B4C" w:rsidRPr="000F60E3" w:rsidRDefault="00221B4C" w:rsidP="00A70063">
      <w:pPr>
        <w:spacing w:after="0" w:line="360" w:lineRule="auto"/>
        <w:jc w:val="both"/>
        <w:rPr>
          <w:rFonts w:ascii="Times New Roman" w:hAnsi="Times New Roman"/>
          <w:sz w:val="28"/>
          <w:szCs w:val="28"/>
          <w:lang w:eastAsia="ru-RU"/>
        </w:rPr>
      </w:pP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проверку</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законности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своевременности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расчетов</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наличными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безналичными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денежными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val="en-US" w:eastAsia="ru-RU"/>
        </w:rPr>
        <w:t>Tenge</w:t>
      </w:r>
      <w:r w:rsidRPr="00B14B30">
        <w:rPr>
          <w:rFonts w:ascii="Times New Roman" w:hAnsi="Times New Roman"/>
          <w:vanish/>
          <w:sz w:val="28"/>
          <w:szCs w:val="28"/>
          <w:lang w:eastAsia="ru-RU"/>
        </w:rPr>
        <w:t>твами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тенге</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валюте</w:t>
      </w:r>
      <w:r w:rsidRPr="000F60E3">
        <w:rPr>
          <w:rFonts w:ascii="Times New Roman" w:hAnsi="Times New Roman"/>
          <w:vanish/>
          <w:sz w:val="28"/>
          <w:szCs w:val="28"/>
          <w:lang w:eastAsia="ru-RU"/>
        </w:rPr>
        <w:t>);</w:t>
      </w:r>
      <w:r w:rsidRPr="000F60E3">
        <w:rPr>
          <w:rFonts w:ascii="Times New Roman" w:hAnsi="Times New Roman"/>
          <w:sz w:val="28"/>
          <w:szCs w:val="28"/>
          <w:lang w:eastAsia="ru-RU"/>
        </w:rPr>
        <w:t xml:space="preserve"> - </w:t>
      </w:r>
      <w:r w:rsidRPr="00B14B30">
        <w:rPr>
          <w:rFonts w:ascii="Times New Roman" w:hAnsi="Times New Roman"/>
          <w:sz w:val="28"/>
          <w:szCs w:val="28"/>
          <w:lang w:val="en-US" w:eastAsia="ru-RU"/>
        </w:rPr>
        <w:t>Verification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of</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the</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legality</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and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timeliness</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of</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payments</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in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cash</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and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non</w:t>
      </w:r>
      <w:r w:rsidRPr="000F60E3">
        <w:rPr>
          <w:rFonts w:ascii="Times New Roman" w:hAnsi="Times New Roman"/>
          <w:sz w:val="28"/>
          <w:szCs w:val="28"/>
          <w:lang w:eastAsia="ru-RU"/>
        </w:rPr>
        <w:t>-</w:t>
      </w:r>
      <w:r w:rsidRPr="00B14B30">
        <w:rPr>
          <w:rFonts w:ascii="Times New Roman" w:hAnsi="Times New Roman"/>
          <w:sz w:val="28"/>
          <w:szCs w:val="28"/>
          <w:lang w:val="en-US" w:eastAsia="ru-RU"/>
        </w:rPr>
        <w:t>cash</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in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tenge</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and</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foreign</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currency</w:t>
      </w:r>
      <w:r w:rsidRPr="000F60E3">
        <w:rPr>
          <w:rFonts w:ascii="Times New Roman" w:hAnsi="Times New Roman"/>
          <w:sz w:val="28"/>
          <w:szCs w:val="28"/>
          <w:lang w:eastAsia="ru-RU"/>
        </w:rPr>
        <w:t xml:space="preserve">); </w:t>
      </w:r>
    </w:p>
    <w:p w:rsidR="00221B4C" w:rsidRPr="00B14B30" w:rsidRDefault="00221B4C" w:rsidP="00A70063">
      <w:pPr>
        <w:spacing w:after="0" w:line="360" w:lineRule="auto"/>
        <w:jc w:val="both"/>
        <w:rPr>
          <w:rFonts w:ascii="Times New Roman" w:hAnsi="Times New Roman"/>
          <w:sz w:val="28"/>
          <w:szCs w:val="28"/>
          <w:lang w:val="en-US" w:eastAsia="ru-RU"/>
        </w:rPr>
      </w:pP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проверку</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денежных</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документов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по</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существу</w:t>
      </w:r>
      <w:r w:rsidRPr="00B14B30">
        <w:rPr>
          <w:rFonts w:ascii="Times New Roman" w:hAnsi="Times New Roman"/>
          <w:vanish/>
          <w:sz w:val="28"/>
          <w:szCs w:val="28"/>
          <w:lang w:val="en-US" w:eastAsia="ru-RU"/>
        </w:rPr>
        <w:t>;</w:t>
      </w:r>
      <w:r w:rsidRPr="00B14B30">
        <w:rPr>
          <w:rFonts w:ascii="Times New Roman" w:hAnsi="Times New Roman"/>
          <w:sz w:val="28"/>
          <w:szCs w:val="28"/>
          <w:lang w:val="en-US" w:eastAsia="ru-RU"/>
        </w:rPr>
        <w:t xml:space="preserve"> - Checking the financial documents on the merits; </w:t>
      </w:r>
    </w:p>
    <w:p w:rsidR="00221B4C" w:rsidRPr="00B14B30" w:rsidRDefault="00221B4C" w:rsidP="00A70063">
      <w:pPr>
        <w:spacing w:after="0" w:line="360" w:lineRule="auto"/>
        <w:jc w:val="both"/>
        <w:rPr>
          <w:rFonts w:ascii="Times New Roman" w:hAnsi="Times New Roman"/>
          <w:sz w:val="28"/>
          <w:szCs w:val="28"/>
          <w:lang w:val="en-US" w:eastAsia="ru-RU"/>
        </w:rPr>
      </w:pP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проверку</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бухгалтерского</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учета</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денежного</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оборота</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организации</w:t>
      </w:r>
      <w:r w:rsidRPr="00B14B30">
        <w:rPr>
          <w:rFonts w:ascii="Times New Roman" w:hAnsi="Times New Roman"/>
          <w:vanish/>
          <w:sz w:val="28"/>
          <w:szCs w:val="28"/>
          <w:lang w:val="en-US" w:eastAsia="ru-RU"/>
        </w:rPr>
        <w:t>;</w:t>
      </w:r>
      <w:r w:rsidRPr="00B14B30">
        <w:rPr>
          <w:rFonts w:ascii="Times New Roman" w:hAnsi="Times New Roman"/>
          <w:sz w:val="28"/>
          <w:szCs w:val="28"/>
          <w:lang w:val="en-US" w:eastAsia="ru-RU"/>
        </w:rPr>
        <w:t xml:space="preserve"> - Audit of the accounting, monetary turnover of the organization; </w:t>
      </w:r>
    </w:p>
    <w:p w:rsidR="00221B4C" w:rsidRPr="00B14B30" w:rsidRDefault="00221B4C" w:rsidP="00A70063">
      <w:pPr>
        <w:spacing w:after="0" w:line="360" w:lineRule="auto"/>
        <w:jc w:val="both"/>
        <w:rPr>
          <w:rFonts w:ascii="Times New Roman" w:hAnsi="Times New Roman"/>
          <w:sz w:val="28"/>
          <w:szCs w:val="28"/>
          <w:lang w:val="en-US" w:eastAsia="ru-RU"/>
        </w:rPr>
      </w:pP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проверку</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достоверности</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бухгалтерской</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отчетности</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части</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остатков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по</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счетам</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учета</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денежных</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средств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и</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денежных</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оборотов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отраженных</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в</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Отчете</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о</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движении</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денежных</w:t>
      </w:r>
      <w:r w:rsidRPr="00B14B30">
        <w:rPr>
          <w:rFonts w:ascii="Times New Roman" w:hAnsi="Times New Roman"/>
          <w:vanish/>
          <w:sz w:val="28"/>
          <w:szCs w:val="28"/>
          <w:lang w:val="en-US" w:eastAsia="ru-RU"/>
        </w:rPr>
        <w:t xml:space="preserve"> </w:t>
      </w:r>
      <w:r w:rsidRPr="00B14B30">
        <w:rPr>
          <w:rFonts w:ascii="Times New Roman" w:hAnsi="Times New Roman"/>
          <w:vanish/>
          <w:sz w:val="28"/>
          <w:szCs w:val="28"/>
          <w:lang w:eastAsia="ru-RU"/>
        </w:rPr>
        <w:t>средств</w:t>
      </w:r>
      <w:r w:rsidRPr="00B14B30">
        <w:rPr>
          <w:rFonts w:ascii="Times New Roman" w:hAnsi="Times New Roman"/>
          <w:vanish/>
          <w:sz w:val="28"/>
          <w:szCs w:val="28"/>
          <w:lang w:val="en-US" w:eastAsia="ru-RU"/>
        </w:rPr>
        <w:t>».</w:t>
      </w:r>
      <w:r w:rsidRPr="00B14B30">
        <w:rPr>
          <w:rFonts w:ascii="Times New Roman" w:hAnsi="Times New Roman"/>
          <w:sz w:val="28"/>
          <w:szCs w:val="28"/>
          <w:lang w:val="en-US" w:eastAsia="ru-RU"/>
        </w:rPr>
        <w:t xml:space="preserve"> - Validation of financial statements in terms of accounting balances of cash and cash flow, as reflected in the "Statement of Cash Flows." </w:t>
      </w:r>
    </w:p>
    <w:p w:rsidR="00221B4C" w:rsidRDefault="00221B4C" w:rsidP="007807F8">
      <w:pPr>
        <w:spacing w:after="0" w:line="360" w:lineRule="auto"/>
        <w:ind w:firstLine="708"/>
        <w:jc w:val="both"/>
        <w:rPr>
          <w:rFonts w:ascii="Times New Roman" w:hAnsi="Times New Roman"/>
          <w:sz w:val="28"/>
          <w:szCs w:val="28"/>
          <w:lang w:eastAsia="ru-RU"/>
        </w:rPr>
      </w:pPr>
      <w:r w:rsidRPr="00B14B30">
        <w:rPr>
          <w:rFonts w:ascii="Times New Roman" w:hAnsi="Times New Roman"/>
          <w:vanish/>
          <w:sz w:val="28"/>
          <w:szCs w:val="28"/>
          <w:lang w:eastAsia="ru-RU"/>
        </w:rPr>
        <w:t>Обязательным</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условием</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осуществления</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аудиторской</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проверки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является</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документирование</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осуществленных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процедур</w:t>
      </w:r>
      <w:r w:rsidRPr="000F60E3">
        <w:rPr>
          <w:rFonts w:ascii="Times New Roman" w:hAnsi="Times New Roman"/>
          <w:vanish/>
          <w:sz w:val="28"/>
          <w:szCs w:val="28"/>
          <w:lang w:eastAsia="ru-RU"/>
        </w:rPr>
        <w:t>.</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 xml:space="preserve">Prerequisite implementation of the audit is to document the procedure. </w:t>
      </w:r>
      <w:r w:rsidRPr="00B14B30">
        <w:rPr>
          <w:rFonts w:ascii="Times New Roman" w:hAnsi="Times New Roman"/>
          <w:vanish/>
          <w:sz w:val="28"/>
          <w:szCs w:val="28"/>
          <w:lang w:eastAsia="ru-RU"/>
        </w:rPr>
        <w:t>По</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результатам</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проверки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составляется</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отчет</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который</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содержит</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описание</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всех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выявленных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нарушений</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рекомендаций</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по</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их</w:t>
      </w:r>
      <w:r w:rsidRPr="000F60E3">
        <w:rPr>
          <w:rFonts w:ascii="Times New Roman" w:hAnsi="Times New Roman"/>
          <w:vanish/>
          <w:sz w:val="28"/>
          <w:szCs w:val="28"/>
          <w:lang w:eastAsia="ru-RU"/>
        </w:rPr>
        <w:t xml:space="preserve"> </w:t>
      </w:r>
      <w:r w:rsidRPr="00B14B30">
        <w:rPr>
          <w:rFonts w:ascii="Times New Roman" w:hAnsi="Times New Roman"/>
          <w:vanish/>
          <w:sz w:val="28"/>
          <w:szCs w:val="28"/>
          <w:lang w:eastAsia="ru-RU"/>
        </w:rPr>
        <w:t>устранению</w:t>
      </w:r>
      <w:r w:rsidRPr="000F60E3">
        <w:rPr>
          <w:rFonts w:ascii="Times New Roman" w:hAnsi="Times New Roman"/>
          <w:vanish/>
          <w:sz w:val="28"/>
          <w:szCs w:val="28"/>
          <w:lang w:eastAsia="ru-RU"/>
        </w:rPr>
        <w:t>.</w:t>
      </w:r>
      <w:r w:rsidRPr="000F60E3">
        <w:rPr>
          <w:rFonts w:ascii="Times New Roman" w:hAnsi="Times New Roman"/>
          <w:sz w:val="28"/>
          <w:szCs w:val="28"/>
          <w:lang w:eastAsia="ru-RU"/>
        </w:rPr>
        <w:t xml:space="preserve"> </w:t>
      </w:r>
      <w:r w:rsidRPr="00B14B30">
        <w:rPr>
          <w:rFonts w:ascii="Times New Roman" w:hAnsi="Times New Roman"/>
          <w:sz w:val="28"/>
          <w:szCs w:val="28"/>
          <w:lang w:val="en-US" w:eastAsia="ru-RU"/>
        </w:rPr>
        <w:t xml:space="preserve">The audit report is compiled that contains a description of all violations and recommendations for their elimination. </w:t>
      </w:r>
    </w:p>
    <w:p w:rsidR="00221B4C" w:rsidRPr="000F60E3" w:rsidRDefault="00221B4C" w:rsidP="007807F8">
      <w:pPr>
        <w:spacing w:after="0" w:line="360" w:lineRule="auto"/>
        <w:ind w:firstLine="708"/>
        <w:jc w:val="both"/>
        <w:rPr>
          <w:rFonts w:ascii="Times New Roman" w:hAnsi="Times New Roman"/>
          <w:sz w:val="28"/>
          <w:szCs w:val="28"/>
          <w:lang w:eastAsia="ru-RU"/>
        </w:rPr>
      </w:pPr>
    </w:p>
    <w:p w:rsidR="00221B4C" w:rsidRPr="00A70063" w:rsidRDefault="00221B4C" w:rsidP="00A70063">
      <w:pPr>
        <w:spacing w:after="0" w:line="360" w:lineRule="auto"/>
        <w:rPr>
          <w:rFonts w:ascii="Times New Roman" w:hAnsi="Times New Roman"/>
          <w:b/>
          <w:sz w:val="28"/>
          <w:szCs w:val="28"/>
          <w:lang w:val="en-US"/>
        </w:rPr>
      </w:pPr>
      <w:r w:rsidRPr="00A70063">
        <w:rPr>
          <w:rFonts w:ascii="Times New Roman" w:hAnsi="Times New Roman"/>
          <w:b/>
          <w:sz w:val="28"/>
          <w:szCs w:val="28"/>
          <w:lang w:val="en-US"/>
        </w:rPr>
        <w:t xml:space="preserve">References: </w:t>
      </w:r>
    </w:p>
    <w:p w:rsidR="00221B4C" w:rsidRPr="00E1053E" w:rsidRDefault="00221B4C" w:rsidP="00E1053E">
      <w:pPr>
        <w:pStyle w:val="j11"/>
        <w:numPr>
          <w:ilvl w:val="0"/>
          <w:numId w:val="1"/>
        </w:numPr>
        <w:ind w:left="0" w:firstLine="0"/>
        <w:jc w:val="both"/>
        <w:rPr>
          <w:rFonts w:ascii="Times New Roman" w:hAnsi="Times New Roman"/>
          <w:sz w:val="28"/>
          <w:szCs w:val="28"/>
        </w:rPr>
      </w:pPr>
      <w:r w:rsidRPr="00271A6B">
        <w:rPr>
          <w:color w:val="000000"/>
          <w:sz w:val="28"/>
          <w:szCs w:val="28"/>
          <w:lang w:val="en-US"/>
        </w:rPr>
        <w:t>International</w:t>
      </w:r>
      <w:r w:rsidRPr="00E1053E">
        <w:rPr>
          <w:color w:val="000000"/>
          <w:sz w:val="28"/>
          <w:szCs w:val="28"/>
        </w:rPr>
        <w:t xml:space="preserve"> </w:t>
      </w:r>
      <w:r w:rsidRPr="00271A6B">
        <w:rPr>
          <w:color w:val="000000"/>
          <w:sz w:val="28"/>
          <w:szCs w:val="28"/>
          <w:lang w:val="en-US"/>
        </w:rPr>
        <w:t>Accounting</w:t>
      </w:r>
      <w:r w:rsidRPr="00E1053E">
        <w:rPr>
          <w:color w:val="000000"/>
          <w:sz w:val="28"/>
          <w:szCs w:val="28"/>
        </w:rPr>
        <w:t xml:space="preserve"> </w:t>
      </w:r>
      <w:r w:rsidRPr="00271A6B">
        <w:rPr>
          <w:color w:val="000000"/>
          <w:sz w:val="28"/>
          <w:szCs w:val="28"/>
          <w:lang w:val="en-US"/>
        </w:rPr>
        <w:t>Standard</w:t>
      </w:r>
      <w:r w:rsidRPr="00E1053E">
        <w:rPr>
          <w:color w:val="000000"/>
          <w:sz w:val="28"/>
          <w:szCs w:val="28"/>
        </w:rPr>
        <w:t xml:space="preserve"> (</w:t>
      </w:r>
      <w:r w:rsidRPr="00271A6B">
        <w:rPr>
          <w:color w:val="000000"/>
          <w:sz w:val="28"/>
          <w:szCs w:val="28"/>
          <w:lang w:val="en-US"/>
        </w:rPr>
        <w:t>IAS</w:t>
      </w:r>
      <w:r w:rsidRPr="00E1053E">
        <w:rPr>
          <w:color w:val="000000"/>
          <w:sz w:val="28"/>
          <w:szCs w:val="28"/>
        </w:rPr>
        <w:t>)</w:t>
      </w:r>
    </w:p>
    <w:p w:rsidR="00221B4C" w:rsidRPr="007713D5" w:rsidRDefault="00221B4C" w:rsidP="00E1053E">
      <w:pPr>
        <w:pStyle w:val="j11"/>
        <w:numPr>
          <w:ilvl w:val="0"/>
          <w:numId w:val="1"/>
        </w:numPr>
        <w:ind w:left="0" w:firstLine="0"/>
        <w:jc w:val="both"/>
        <w:rPr>
          <w:rStyle w:val="s31"/>
          <w:rFonts w:ascii="Times New Roman" w:hAnsi="Times New Roman"/>
          <w:vanish w:val="0"/>
          <w:sz w:val="28"/>
          <w:szCs w:val="28"/>
        </w:rPr>
      </w:pPr>
      <w:r w:rsidRPr="007713D5">
        <w:rPr>
          <w:rStyle w:val="s1"/>
          <w:rFonts w:ascii="Times New Roman" w:hAnsi="Times New Roman"/>
          <w:sz w:val="28"/>
          <w:szCs w:val="28"/>
        </w:rPr>
        <w:t xml:space="preserve">Закон Республики Казахстан от 20 ноября 1998 года №304-I </w:t>
      </w:r>
      <w:r w:rsidRPr="007713D5">
        <w:rPr>
          <w:rFonts w:ascii="Times New Roman" w:hAnsi="Times New Roman"/>
          <w:sz w:val="28"/>
          <w:szCs w:val="28"/>
        </w:rPr>
        <w:br/>
      </w:r>
      <w:r w:rsidRPr="007713D5">
        <w:rPr>
          <w:rStyle w:val="s1"/>
          <w:rFonts w:ascii="Times New Roman" w:hAnsi="Times New Roman"/>
          <w:sz w:val="28"/>
          <w:szCs w:val="28"/>
        </w:rPr>
        <w:t>Об аудиторской деятельности</w:t>
      </w:r>
      <w:r w:rsidRPr="007713D5">
        <w:rPr>
          <w:rFonts w:ascii="Times New Roman" w:hAnsi="Times New Roman"/>
          <w:sz w:val="28"/>
          <w:szCs w:val="28"/>
        </w:rPr>
        <w:t xml:space="preserve"> </w:t>
      </w:r>
      <w:r w:rsidRPr="007713D5">
        <w:rPr>
          <w:rStyle w:val="s31"/>
          <w:rFonts w:ascii="Times New Roman" w:hAnsi="Times New Roman"/>
          <w:sz w:val="28"/>
          <w:szCs w:val="28"/>
        </w:rPr>
        <w:t xml:space="preserve">(с </w:t>
      </w:r>
      <w:hyperlink r:id="rId5" w:tgtFrame="_parent" w:tooltip="СПРАВКА О ЗАКОНЕ РК ОТ 20.11.98 № 304-I" w:history="1">
        <w:r w:rsidRPr="007713D5">
          <w:rPr>
            <w:rStyle w:val="j21"/>
            <w:rFonts w:ascii="Times New Roman" w:hAnsi="Times New Roman"/>
            <w:vanish/>
            <w:sz w:val="28"/>
            <w:szCs w:val="28"/>
            <w:u w:val="single"/>
          </w:rPr>
          <w:t>изменениями и дополнениями</w:t>
        </w:r>
      </w:hyperlink>
      <w:r w:rsidRPr="007713D5">
        <w:rPr>
          <w:rStyle w:val="s31"/>
          <w:rFonts w:ascii="Times New Roman" w:hAnsi="Times New Roman"/>
          <w:sz w:val="28"/>
          <w:szCs w:val="28"/>
        </w:rPr>
        <w:t xml:space="preserve"> по состоянию на 29.12.2014 г.)</w:t>
      </w:r>
      <w:r w:rsidRPr="007713D5">
        <w:rPr>
          <w:rStyle w:val="s31"/>
          <w:rFonts w:ascii="Times New Roman" w:hAnsi="Times New Roman"/>
          <w:vanish w:val="0"/>
          <w:sz w:val="28"/>
          <w:szCs w:val="28"/>
        </w:rPr>
        <w:t>(с изменениями и дополнениями по состоянию на 29.12.2014г)</w:t>
      </w:r>
    </w:p>
    <w:p w:rsidR="00221B4C" w:rsidRPr="007713D5" w:rsidRDefault="00221B4C" w:rsidP="00E1053E">
      <w:pPr>
        <w:pStyle w:val="j11"/>
        <w:numPr>
          <w:ilvl w:val="0"/>
          <w:numId w:val="1"/>
        </w:numPr>
        <w:ind w:left="0" w:firstLine="0"/>
        <w:jc w:val="both"/>
        <w:rPr>
          <w:rStyle w:val="s31"/>
          <w:rFonts w:ascii="Times New Roman" w:hAnsi="Times New Roman"/>
          <w:vanish w:val="0"/>
          <w:sz w:val="28"/>
          <w:szCs w:val="28"/>
        </w:rPr>
      </w:pPr>
      <w:r w:rsidRPr="007713D5">
        <w:rPr>
          <w:rStyle w:val="s31"/>
          <w:rFonts w:ascii="Times New Roman" w:hAnsi="Times New Roman"/>
          <w:vanish w:val="0"/>
          <w:sz w:val="28"/>
          <w:szCs w:val="28"/>
        </w:rPr>
        <w:t>Постановление Правительства Республики Казахстан от 17 июля 2007 года №601 «Правила лицензирования аудиторской деятельности»</w:t>
      </w:r>
    </w:p>
    <w:p w:rsidR="00221B4C" w:rsidRPr="007713D5" w:rsidRDefault="00221B4C" w:rsidP="00E1053E">
      <w:pPr>
        <w:pStyle w:val="j11"/>
        <w:numPr>
          <w:ilvl w:val="0"/>
          <w:numId w:val="1"/>
        </w:numPr>
        <w:ind w:left="0" w:firstLine="0"/>
        <w:jc w:val="both"/>
        <w:rPr>
          <w:rFonts w:ascii="Times New Roman" w:hAnsi="Times New Roman"/>
          <w:sz w:val="28"/>
          <w:szCs w:val="28"/>
        </w:rPr>
      </w:pPr>
      <w:r w:rsidRPr="007713D5">
        <w:rPr>
          <w:rFonts w:ascii="Times New Roman" w:hAnsi="Times New Roman"/>
          <w:sz w:val="28"/>
          <w:szCs w:val="28"/>
        </w:rPr>
        <w:t>Барышников Н.П. “Организация и методика проведения общего аудита”,/ М: Филин, 2007г.</w:t>
      </w:r>
    </w:p>
    <w:p w:rsidR="00221B4C" w:rsidRPr="007713D5" w:rsidRDefault="00221B4C" w:rsidP="00E1053E">
      <w:pPr>
        <w:pStyle w:val="j11"/>
        <w:numPr>
          <w:ilvl w:val="0"/>
          <w:numId w:val="1"/>
        </w:numPr>
        <w:ind w:left="0" w:firstLine="0"/>
        <w:jc w:val="both"/>
        <w:rPr>
          <w:rStyle w:val="s31"/>
          <w:rFonts w:ascii="Times New Roman" w:hAnsi="Times New Roman"/>
          <w:vanish w:val="0"/>
          <w:sz w:val="28"/>
          <w:szCs w:val="28"/>
        </w:rPr>
      </w:pPr>
      <w:r w:rsidRPr="007713D5">
        <w:rPr>
          <w:rFonts w:ascii="Times New Roman" w:hAnsi="Times New Roman"/>
          <w:sz w:val="28"/>
          <w:szCs w:val="28"/>
        </w:rPr>
        <w:t>Закон Республики Казахстан от 28.02.2007 №234-</w:t>
      </w:r>
      <w:r w:rsidRPr="007713D5">
        <w:rPr>
          <w:rFonts w:ascii="Times New Roman" w:hAnsi="Times New Roman"/>
          <w:sz w:val="28"/>
          <w:szCs w:val="28"/>
          <w:lang w:val="kk-KZ"/>
        </w:rPr>
        <w:t>ІІІ</w:t>
      </w:r>
      <w:r w:rsidRPr="007713D5">
        <w:rPr>
          <w:rFonts w:ascii="Times New Roman" w:hAnsi="Times New Roman"/>
          <w:sz w:val="28"/>
          <w:szCs w:val="28"/>
        </w:rPr>
        <w:t xml:space="preserve"> «О бухгалтерском учете и финансовой отчетности» </w:t>
      </w:r>
      <w:r w:rsidRPr="007713D5">
        <w:rPr>
          <w:rStyle w:val="s31"/>
          <w:rFonts w:ascii="Times New Roman" w:hAnsi="Times New Roman"/>
          <w:vanish w:val="0"/>
          <w:sz w:val="28"/>
          <w:szCs w:val="28"/>
        </w:rPr>
        <w:t>(с изменениями и дополнениями по состоянию на 29.12.2014г)</w:t>
      </w:r>
    </w:p>
    <w:p w:rsidR="00221B4C" w:rsidRDefault="00221B4C" w:rsidP="00E1053E">
      <w:pPr>
        <w:pStyle w:val="j11"/>
        <w:numPr>
          <w:ilvl w:val="0"/>
          <w:numId w:val="1"/>
        </w:numPr>
        <w:ind w:left="0" w:firstLine="0"/>
        <w:jc w:val="both"/>
        <w:rPr>
          <w:rFonts w:ascii="Times New Roman" w:hAnsi="Times New Roman"/>
          <w:sz w:val="28"/>
          <w:szCs w:val="28"/>
        </w:rPr>
      </w:pPr>
      <w:r>
        <w:rPr>
          <w:rFonts w:ascii="Times New Roman" w:hAnsi="Times New Roman"/>
          <w:sz w:val="28"/>
          <w:szCs w:val="28"/>
        </w:rPr>
        <w:t>Бухгалтерский и налоговый учет в Казахстане.- Алматы: БИКО, 2009.</w:t>
      </w:r>
    </w:p>
    <w:p w:rsidR="00221B4C" w:rsidRPr="00271A6B" w:rsidRDefault="00221B4C" w:rsidP="00C1025E">
      <w:pPr>
        <w:spacing w:after="0" w:line="360" w:lineRule="auto"/>
        <w:rPr>
          <w:color w:val="000000"/>
          <w:lang w:val="en-US"/>
        </w:rPr>
      </w:pPr>
    </w:p>
    <w:p w:rsidR="00221B4C" w:rsidRPr="000F60E3" w:rsidRDefault="00221B4C" w:rsidP="007807F8">
      <w:pPr>
        <w:spacing w:after="0" w:line="360" w:lineRule="auto"/>
        <w:ind w:firstLine="284"/>
        <w:jc w:val="right"/>
        <w:rPr>
          <w:rFonts w:ascii="Times New Roman" w:hAnsi="Times New Roman"/>
          <w:b/>
          <w:sz w:val="28"/>
          <w:szCs w:val="28"/>
          <w:lang w:val="kk-KZ"/>
        </w:rPr>
      </w:pPr>
      <w:bookmarkStart w:id="0" w:name="_GoBack"/>
      <w:bookmarkEnd w:id="0"/>
      <w:r w:rsidRPr="000F60E3">
        <w:rPr>
          <w:rFonts w:ascii="Times New Roman" w:hAnsi="Times New Roman"/>
          <w:b/>
          <w:sz w:val="28"/>
          <w:szCs w:val="28"/>
          <w:lang w:val="en-US"/>
        </w:rPr>
        <w:t>Scientific leader</w:t>
      </w:r>
      <w:r w:rsidRPr="000F60E3">
        <w:rPr>
          <w:rFonts w:ascii="Times New Roman" w:hAnsi="Times New Roman"/>
          <w:b/>
          <w:sz w:val="28"/>
          <w:szCs w:val="28"/>
          <w:lang w:val="kk-KZ"/>
        </w:rPr>
        <w:t>:</w:t>
      </w:r>
    </w:p>
    <w:p w:rsidR="00221B4C" w:rsidRPr="000F60E3" w:rsidRDefault="00221B4C" w:rsidP="000F60E3">
      <w:pPr>
        <w:spacing w:after="0" w:line="360" w:lineRule="auto"/>
        <w:ind w:firstLine="284"/>
        <w:rPr>
          <w:rFonts w:ascii="Times New Roman" w:hAnsi="Times New Roman"/>
          <w:sz w:val="28"/>
          <w:szCs w:val="28"/>
          <w:lang w:val="en-GB"/>
        </w:rPr>
      </w:pPr>
      <w:r w:rsidRPr="006B07E7">
        <w:rPr>
          <w:rFonts w:ascii="Times New Roman" w:hAnsi="Times New Roman"/>
          <w:sz w:val="28"/>
          <w:szCs w:val="28"/>
          <w:lang w:val="en-US"/>
        </w:rPr>
        <w:t>Teacher</w:t>
      </w:r>
      <w:r>
        <w:rPr>
          <w:rFonts w:ascii="Times New Roman" w:hAnsi="Times New Roman"/>
          <w:sz w:val="28"/>
          <w:szCs w:val="28"/>
          <w:lang w:val="kk-KZ"/>
        </w:rPr>
        <w:t>,</w:t>
      </w:r>
      <w:r w:rsidRPr="006B07E7">
        <w:rPr>
          <w:rFonts w:ascii="Times New Roman" w:hAnsi="Times New Roman"/>
          <w:sz w:val="28"/>
          <w:szCs w:val="28"/>
          <w:lang w:val="en-US"/>
        </w:rPr>
        <w:t xml:space="preserve"> master's degree the Financial academy</w:t>
      </w:r>
      <w:r w:rsidRPr="000F60E3">
        <w:rPr>
          <w:rFonts w:ascii="Times New Roman" w:hAnsi="Times New Roman"/>
          <w:sz w:val="28"/>
          <w:szCs w:val="28"/>
          <w:lang w:val="en-GB"/>
        </w:rPr>
        <w:t xml:space="preserve"> </w:t>
      </w:r>
      <w:r w:rsidRPr="000F60E3">
        <w:rPr>
          <w:rFonts w:ascii="Times New Roman" w:hAnsi="Times New Roman"/>
          <w:sz w:val="28"/>
          <w:szCs w:val="28"/>
          <w:lang w:val="en-US"/>
        </w:rPr>
        <w:t>Baituova Laura</w:t>
      </w:r>
      <w:r w:rsidRPr="000F60E3">
        <w:rPr>
          <w:rFonts w:ascii="Times New Roman" w:hAnsi="Times New Roman"/>
          <w:sz w:val="28"/>
          <w:szCs w:val="28"/>
          <w:lang w:val="kk-KZ"/>
        </w:rPr>
        <w:t xml:space="preserve"> </w:t>
      </w:r>
      <w:r w:rsidRPr="000F60E3">
        <w:rPr>
          <w:rFonts w:ascii="Times New Roman" w:hAnsi="Times New Roman"/>
          <w:sz w:val="28"/>
          <w:szCs w:val="28"/>
          <w:lang w:val="en-US"/>
        </w:rPr>
        <w:t>Tolegetayevna</w:t>
      </w:r>
      <w:r w:rsidRPr="000F60E3">
        <w:rPr>
          <w:rFonts w:ascii="Times New Roman" w:hAnsi="Times New Roman"/>
          <w:sz w:val="28"/>
          <w:szCs w:val="28"/>
          <w:lang w:val="en-GB"/>
        </w:rPr>
        <w:t>.</w:t>
      </w:r>
    </w:p>
    <w:p w:rsidR="00221B4C" w:rsidRPr="006874A9" w:rsidRDefault="00221B4C" w:rsidP="007807F8">
      <w:pPr>
        <w:spacing w:after="0" w:line="360" w:lineRule="auto"/>
        <w:ind w:firstLine="142"/>
        <w:jc w:val="right"/>
        <w:rPr>
          <w:b/>
          <w:sz w:val="28"/>
          <w:szCs w:val="28"/>
          <w:lang w:val="en-US"/>
        </w:rPr>
      </w:pPr>
    </w:p>
    <w:sectPr w:rsidR="00221B4C" w:rsidRPr="006874A9" w:rsidSect="00880565">
      <w:pgSz w:w="11906" w:h="16838"/>
      <w:pgMar w:top="1134" w:right="1133"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D5F60"/>
    <w:multiLevelType w:val="hybridMultilevel"/>
    <w:tmpl w:val="32B017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F63"/>
    <w:rsid w:val="000F60E3"/>
    <w:rsid w:val="00104703"/>
    <w:rsid w:val="0021764E"/>
    <w:rsid w:val="00221B4C"/>
    <w:rsid w:val="00244012"/>
    <w:rsid w:val="00271A6B"/>
    <w:rsid w:val="00573FA7"/>
    <w:rsid w:val="006874A9"/>
    <w:rsid w:val="006A56C8"/>
    <w:rsid w:val="006B07E7"/>
    <w:rsid w:val="006D084D"/>
    <w:rsid w:val="007166B4"/>
    <w:rsid w:val="00717004"/>
    <w:rsid w:val="007713D5"/>
    <w:rsid w:val="007807F8"/>
    <w:rsid w:val="0083615D"/>
    <w:rsid w:val="00880565"/>
    <w:rsid w:val="00984357"/>
    <w:rsid w:val="00A70063"/>
    <w:rsid w:val="00A76F63"/>
    <w:rsid w:val="00AF26D6"/>
    <w:rsid w:val="00B14B30"/>
    <w:rsid w:val="00C1025E"/>
    <w:rsid w:val="00C5153F"/>
    <w:rsid w:val="00E1053E"/>
    <w:rsid w:val="00F90E5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6B4"/>
    <w:pPr>
      <w:spacing w:after="200" w:line="276" w:lineRule="auto"/>
    </w:pPr>
    <w:rPr>
      <w:lang w:val="ru-RU" w:eastAsia="en-US"/>
    </w:rPr>
  </w:style>
  <w:style w:type="paragraph" w:styleId="Heading1">
    <w:name w:val="heading 1"/>
    <w:basedOn w:val="Normal"/>
    <w:link w:val="Heading1Char"/>
    <w:uiPriority w:val="99"/>
    <w:qFormat/>
    <w:rsid w:val="00A70063"/>
    <w:pPr>
      <w:spacing w:after="0" w:line="240" w:lineRule="auto"/>
      <w:outlineLvl w:val="0"/>
    </w:pPr>
    <w:rPr>
      <w:rFonts w:ascii="Times New Roman" w:eastAsia="Times New Roman" w:hAnsi="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0063"/>
    <w:rPr>
      <w:rFonts w:ascii="Times New Roman" w:hAnsi="Times New Roman" w:cs="Times New Roman"/>
      <w:b/>
      <w:bCs/>
      <w:kern w:val="36"/>
      <w:sz w:val="48"/>
      <w:szCs w:val="48"/>
      <w:lang w:eastAsia="ru-RU"/>
    </w:rPr>
  </w:style>
  <w:style w:type="character" w:customStyle="1" w:styleId="normalchar">
    <w:name w:val="normal__char"/>
    <w:basedOn w:val="DefaultParagraphFont"/>
    <w:uiPriority w:val="99"/>
    <w:rsid w:val="00880565"/>
    <w:rPr>
      <w:rFonts w:cs="Times New Roman"/>
    </w:rPr>
  </w:style>
  <w:style w:type="character" w:customStyle="1" w:styleId="apple-converted-space">
    <w:name w:val="apple-converted-space"/>
    <w:basedOn w:val="DefaultParagraphFont"/>
    <w:uiPriority w:val="99"/>
    <w:rsid w:val="00880565"/>
    <w:rPr>
      <w:rFonts w:cs="Times New Roman"/>
    </w:rPr>
  </w:style>
  <w:style w:type="paragraph" w:customStyle="1" w:styleId="1">
    <w:name w:val="Обычный1"/>
    <w:basedOn w:val="Normal"/>
    <w:uiPriority w:val="99"/>
    <w:rsid w:val="00271A6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tml0020preformatted">
    <w:name w:val="html_0020preformatted"/>
    <w:basedOn w:val="Normal"/>
    <w:uiPriority w:val="99"/>
    <w:rsid w:val="00A70063"/>
    <w:pPr>
      <w:spacing w:after="0" w:line="240" w:lineRule="atLeast"/>
    </w:pPr>
    <w:rPr>
      <w:rFonts w:ascii="Courier New" w:eastAsia="Times New Roman" w:hAnsi="Courier New" w:cs="Courier New"/>
      <w:sz w:val="20"/>
      <w:szCs w:val="20"/>
      <w:lang w:eastAsia="ru-RU"/>
    </w:rPr>
  </w:style>
  <w:style w:type="character" w:customStyle="1" w:styleId="notranslate">
    <w:name w:val="notranslate"/>
    <w:basedOn w:val="DefaultParagraphFont"/>
    <w:uiPriority w:val="99"/>
    <w:rsid w:val="00A70063"/>
    <w:rPr>
      <w:rFonts w:cs="Times New Roman"/>
    </w:rPr>
  </w:style>
  <w:style w:type="character" w:customStyle="1" w:styleId="normalchar1">
    <w:name w:val="normal__char1"/>
    <w:basedOn w:val="DefaultParagraphFont"/>
    <w:uiPriority w:val="99"/>
    <w:rsid w:val="00A70063"/>
    <w:rPr>
      <w:rFonts w:ascii="Calibri" w:hAnsi="Calibri" w:cs="Times New Roman"/>
      <w:sz w:val="22"/>
      <w:szCs w:val="22"/>
    </w:rPr>
  </w:style>
  <w:style w:type="character" w:customStyle="1" w:styleId="html0020preformattedchar1">
    <w:name w:val="html_0020preformatted__char1"/>
    <w:basedOn w:val="DefaultParagraphFont"/>
    <w:uiPriority w:val="99"/>
    <w:rsid w:val="00A70063"/>
    <w:rPr>
      <w:rFonts w:ascii="Courier New" w:hAnsi="Courier New" w:cs="Courier New"/>
      <w:sz w:val="20"/>
      <w:szCs w:val="20"/>
    </w:rPr>
  </w:style>
  <w:style w:type="paragraph" w:styleId="ListParagraph">
    <w:name w:val="List Paragraph"/>
    <w:basedOn w:val="Normal"/>
    <w:uiPriority w:val="99"/>
    <w:qFormat/>
    <w:rsid w:val="00A70063"/>
    <w:pPr>
      <w:ind w:left="720"/>
      <w:contextualSpacing/>
    </w:pPr>
  </w:style>
  <w:style w:type="paragraph" w:styleId="NormalWeb">
    <w:name w:val="Normal (Web)"/>
    <w:basedOn w:val="Normal"/>
    <w:uiPriority w:val="99"/>
    <w:rsid w:val="00A70063"/>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A70063"/>
    <w:rPr>
      <w:rFonts w:cs="Times New Roman"/>
      <w:color w:val="0000FF"/>
      <w:u w:val="single"/>
    </w:rPr>
  </w:style>
  <w:style w:type="paragraph" w:customStyle="1" w:styleId="j11">
    <w:name w:val="j11"/>
    <w:basedOn w:val="Normal"/>
    <w:uiPriority w:val="99"/>
    <w:rsid w:val="00E1053E"/>
    <w:pPr>
      <w:spacing w:after="0" w:line="240" w:lineRule="auto"/>
      <w:textAlignment w:val="baseline"/>
    </w:pPr>
    <w:rPr>
      <w:rFonts w:ascii="inherit" w:eastAsia="Times New Roman" w:hAnsi="inherit"/>
      <w:sz w:val="24"/>
      <w:szCs w:val="24"/>
      <w:lang w:eastAsia="ru-RU"/>
    </w:rPr>
  </w:style>
  <w:style w:type="character" w:customStyle="1" w:styleId="s31">
    <w:name w:val="s31"/>
    <w:basedOn w:val="DefaultParagraphFont"/>
    <w:uiPriority w:val="99"/>
    <w:rsid w:val="00E1053E"/>
    <w:rPr>
      <w:rFonts w:cs="Times New Roman"/>
      <w:vanish/>
    </w:rPr>
  </w:style>
  <w:style w:type="character" w:customStyle="1" w:styleId="s1">
    <w:name w:val="s1"/>
    <w:basedOn w:val="DefaultParagraphFont"/>
    <w:uiPriority w:val="99"/>
    <w:rsid w:val="00E1053E"/>
    <w:rPr>
      <w:rFonts w:cs="Times New Roman"/>
    </w:rPr>
  </w:style>
  <w:style w:type="character" w:customStyle="1" w:styleId="j21">
    <w:name w:val="j21"/>
    <w:basedOn w:val="DefaultParagraphFont"/>
    <w:uiPriority w:val="99"/>
    <w:rsid w:val="00E1053E"/>
    <w:rPr>
      <w:rFonts w:cs="Times New Roman"/>
    </w:rPr>
  </w:style>
  <w:style w:type="paragraph" w:customStyle="1" w:styleId="normal0">
    <w:name w:val="normal"/>
    <w:basedOn w:val="Normal"/>
    <w:uiPriority w:val="99"/>
    <w:rsid w:val="007807F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9861400">
      <w:marLeft w:val="0"/>
      <w:marRight w:val="0"/>
      <w:marTop w:val="0"/>
      <w:marBottom w:val="0"/>
      <w:divBdr>
        <w:top w:val="none" w:sz="0" w:space="0" w:color="auto"/>
        <w:left w:val="none" w:sz="0" w:space="0" w:color="auto"/>
        <w:bottom w:val="none" w:sz="0" w:space="0" w:color="auto"/>
        <w:right w:val="none" w:sz="0" w:space="0" w:color="auto"/>
      </w:divBdr>
    </w:div>
    <w:div w:id="179861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nline.zakon.kz/Document/?link_id=10004741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13</Pages>
  <Words>16075</Words>
  <Characters>9163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Admin</cp:lastModifiedBy>
  <cp:revision>4</cp:revision>
  <dcterms:created xsi:type="dcterms:W3CDTF">2015-04-25T05:10:00Z</dcterms:created>
  <dcterms:modified xsi:type="dcterms:W3CDTF">2015-04-25T14:56:00Z</dcterms:modified>
</cp:coreProperties>
</file>