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5A" w:rsidRPr="006F1ED6" w:rsidRDefault="00A3255A" w:rsidP="006C7A80">
      <w:pPr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6F1ED6">
        <w:rPr>
          <w:rFonts w:ascii="Times New Roman" w:hAnsi="Times New Roman"/>
          <w:b/>
          <w:sz w:val="28"/>
          <w:szCs w:val="28"/>
        </w:rPr>
        <w:t>Василий Пилипчук</w:t>
      </w:r>
    </w:p>
    <w:p w:rsidR="00A3255A" w:rsidRPr="006F1ED6" w:rsidRDefault="00A3255A" w:rsidP="006C7A80">
      <w:pPr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6F1ED6">
        <w:rPr>
          <w:rFonts w:ascii="Times New Roman" w:hAnsi="Times New Roman"/>
          <w:b/>
          <w:sz w:val="28"/>
          <w:szCs w:val="28"/>
        </w:rPr>
        <w:t>(Глухов, Украина)</w:t>
      </w:r>
    </w:p>
    <w:p w:rsidR="00A3255A" w:rsidRPr="006C7A80" w:rsidRDefault="00A3255A" w:rsidP="006C7A80">
      <w:pPr>
        <w:spacing w:after="0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A3255A" w:rsidRDefault="00A3255A" w:rsidP="006C7A8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6C7A80">
        <w:rPr>
          <w:rFonts w:ascii="Times New Roman" w:hAnsi="Times New Roman"/>
          <w:b/>
          <w:sz w:val="28"/>
          <w:szCs w:val="28"/>
        </w:rPr>
        <w:t>СОЦИАЛЬНО-ПЕДАГОГИЧЕСКИЕ АСПЕКТЫ РАБОТЫ С ДЕТЬМИ ЮНОШЕСКОГО ВОЗРАСТА, СКЛОННЫХ К ДЕВИАНТНОМУ ПОВЕДЕНИЮ</w:t>
      </w:r>
    </w:p>
    <w:p w:rsidR="00A3255A" w:rsidRPr="00C0641B" w:rsidRDefault="00A3255A" w:rsidP="006C7A8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Девиантное поведение детей юношеского возраста является актуальной, современной и полиаспектной проблемой. Крайне важным является то, что на протяжении последних лет в современном обществе наблюдается динамика роста количества молодых людей с девиантным поведением, разнообразие форм девиации.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На современном этапе девиантное поведение рассматривают как систему поступков, что не соответствует принятым в обществе нормам и проявляется в виде несбалансированных психических процессов, неадаптированности, нарушении процессов самоактуализации и уклонении от морального и этического контроля личности над собственным поведением [1, с. 131].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b/>
          <w:sz w:val="28"/>
          <w:szCs w:val="28"/>
        </w:rPr>
        <w:t>Цель статьи:</w:t>
      </w:r>
      <w:r w:rsidRPr="006C7A80">
        <w:rPr>
          <w:rFonts w:ascii="Times New Roman" w:hAnsi="Times New Roman"/>
          <w:sz w:val="28"/>
          <w:szCs w:val="28"/>
        </w:rPr>
        <w:t xml:space="preserve"> проанализировать причины, факторы и особенности девиантного поведения детей юношеского возраста, направления социально-педагогической профилактической роботы в школе.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Следует отметить, что среди отечественных и зарубежных исследователей не существует единой точки зрения на термин «девиантное поведение», поскольку одни считают, что речь должна идти обо всех отклонениях от одобряемых обществом социальных норм, вторые - только о нарушении правовых норм, третьи - о различных видах социальной патологии [1, с. 131].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Девиантное поведение (лат.Deviatio - отклонение) - система действий и поступков людей, социальных групп, противоречащих социальным нормам или признанным в обществе шаблонам и стандартам поведения: 1) человек не соблюдает требования социальной нормы, выбирает отличный от нее вариант поведения в определенной ситуации, что приводит к нарушению меры взаимодействия личности и общества, группы и общества, личности и группы; 2) основные детерминанты - конфликт интересов, ценностей, несовпадение потребностей, деформация средств их удовлетворения, недостатки воспитания, жизненные неудачи и просчеты.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Под девиантным поведением понимается система поступков или отдельные поступки, противоречащие принятым в обществе нормам и проявляющиеся в виде несбалансированных психических процессов, неадаптированности, нарушении процессов самоактуализации и уклонении от морального и этического контроля личности над собственным поведением [6].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Среди современных ученых девиантное поведение в различных ее аспектах исследовали Б. Братусь, А. Личко, В. Афанасьев, И. Булах, И. Башкатов, С. Беличева, В. Баженов, И. Зверева, А. Адлер, А. Бандура, К. Левин, С. Зинченко.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Девиантное поведение имеет сложную природу, обусловленную факторами, которые находятся во взаимодействии и взаимовлиянии.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  Относительно динамических характеристик, девиантное поведение может быть устойчивое или неустойчивое, иметь различную направленность и социальную значимость. По этому, девиации различаются: по продолжительности (временная, постоянная, устойчивая, неустойчивая); по уровню организации (стихийная, спланированная, структурированная, неструктурирована); по направленности на себя и других (эгоистичная, альтруистическая, экспансивная, неэкспансивная); по уровню осознания (осознанная, неосознанная); по количеству лиц (индивидуальная, групповая) [5].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Частыми причинами девиантности в юношеском возрасте являются: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1. Психологические: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незавершенность процесса формирования личности;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зависимость от требований, норм и ценностей группы, к которой принадлежит человек;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самоутверждения, протест против действительности или требований взрослых;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низкая самооценка, расхождение между стремлениями юноши и его потенциалом приводят к психологическим срывам, повышенной конфликтности, эмоциональным срывам, депрессии, употреблению табака, алкоголя, наркотиков, поиску поддержки у «сомнительных» друзей.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2. Социальные: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влияние социального окружения, в котором живет и развивается ребенок юношеского возраста (усваивает нормы и ценности, неодобряемые общественностью);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социально благополучная, но плохая по уровню материального обеспечения среда: если у ребенка юношеского возраста не сформированы моральные нормы и ценности, навыки самостоятельного планирования жизни, то девиантное поведение сначала может быть протестом против условий жизни, а затем перейти в нарушение закона для повышения своего уровня жизни (кражи, махинации);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социально и материально комфортная среда - при несформированности моральных норм, отклонениях в развитии, конфликтах со взрослыми [7].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Среди причин юношескойдевиантности чаще всего наблюдаются: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1) причины, связанные с психическими и психофизическими расстройствами;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2) причины социального и психологического характера;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3) причины, связанные с возрастными кризисами [2].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Результаты анализа предпосылок формирования девиантных проявлений в поведении детей юношеского возраста свидетельствуют о существовании комплекса социально-психологических факторов, которые обусловливают их возникновение.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Среди факторов, порождающих различные отклонения, называют следующие: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I. Внешние.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1. Процессы, происходящие в обществе: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отсутствие четкой положительной государственной идеологии, направленной на изменение иерархии общественных ценностей;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несовершенство законов и работы правоохранительных органов, безнаказанность преступников;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безработица (явная и скрытая);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отсутствие социальных гарантий и государственной поддержки экономически беспомощных семей с детьми;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разрушение и кризис традиционных институтов социализации молодого поколения (детских и юношеских организаций, семьи, школы);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пропаганда насилия и жестокости в средствах массовой информации;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недоступность качественного бесплатного дополнительного образования (кружков, секций и т.п.);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доступность табака, алкоголя, наркотиков.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2. Состояние семьи, ее атмосфера: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неполная семья;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материальное положение (как бедность, так и богатство);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низкий социокультурный уровень родителей;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стиль воспитания (отсутствие единых требований к ребенку, жестокость родителей, их безнаказанность и бесправие ребенка);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отрицание самоценности ребенка юношеского возраста;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удовлетворение потребностей (недостаточность или избыточность);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родители злоупотребляют алкоголем, наркотиками и тому подобное;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попустительство родителями употреблению детьми психоактивных веществ.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3. Факторы, вызванные организацией внутришкольной жизни: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несовершенство управления процессами обучения и воспитания (плохая материальная обеспеченность школы, отсутствие налаженной систематической связи школы с семьями учащихся, а также рычагов воздействия на родителей, которые не занимаются воспитанием; неудовлетворительная организация внеклассной работы);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• профессиональная несостоятельность некоторых учителей (незнание детской, возрастной психологии, авторитарный стиль взаимоотношений в системе «ученик - учитель» или попустительство.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ІІ. Внутренние: ощущение собственной ничтожности и ненужности, низкая самооценка и самодисциплина, незнание или неприятие социальных норм и ценностей, неумение критически мыслить и принимать адекватные решения в различных ситуациях, неумение выражать свои чувства.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В практике социально-педагогической деятельности детей, у которых наблюдаются определенные проявления девиации, характеризуют как "трудновоспитуемых", "педагогически запущенных», неприспособленных к школе, "неудобных", "тяжелых", "беспризорных", "дискомфортных" [3].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К основным видам, проявлений девиантного поведения, на которые направляется профилактическая деятельность социального педагога относятся: наркомания, токсикомания, алкоголизм, правонарушения, проступки и другие проявления отклонений в поведении.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Детям,  склонным к девиантному поведению свойственны: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- неправильно сформированные потребности;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- стремление к общению с себе подобными;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- неразвитая потребность познания окружающего мира;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- неудовлетворительное обучение, игнорирование методов познавательной деятельности;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- искаженные эстетические потребности;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- неразвитый, засореный вульгаризмами, жаргонной лексикой язык;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- непоследовательность, противоречивость во взглядах и убеждениях;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- недостаточность представлений о нормах поведения, чувства ответственности за свои поступки;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- ограниченные интеллектуальные интересы.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Профилактика девиантного поведения в учебных заведениях возможна при условии такой организации педагогического процесса, которая обеспечит формирование культуры, адекватных социальных норм поведения, здорового образа жизни. Необходимо переходить к психолого-педагогическим технологиям формирования активной психологической защиты, ценностного отношения к здоровью, индивидуальной устойчивости к отклонениям в поведении.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По этому профилактическая работа с учащейся молодежью проводится по следующим направлениям: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1) медицинская - ориентирована на предоставление информации о негативном влиянии психоактивных веществ на физическое и психическое здоровье;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2) образовательная - максимальное обеспечение информацией о проблемах употребления алкоголя, наркотиков и др.;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3) психосоциальная - развитие психологических навыков противостояния групповому давлению, решение конфликтных ситуаций, правильный выбор в сложных ситуациях.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Система профилактической работы школы предполагает единство взаимосвязанных компонентов: целей, задач, принципов воспитания, планирования и руководства воспитательным процессом, форм и методов воспитательных воздействий; деятельности и общения как основы воспитательного процесса, коллектива учащихся и педагогов как организационной единицы воспитания и перевоспитания; содержания и организации правовоспитательной работы [4].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Итак, девиантное поведение детей юношеского возраста - явление комплексное и сложное. Оно может иметь внешние и внутренние причины. Девиантное поведение связано с индивидуально-типологическими особенностями личности, которые создают благоприятную или неблагоприятную основу для воздействия негативных внешних, социальных и внутренних факторов. Возникая на уровне ситуативных поведенческих реакций при определенном сочетании указанных факторов, девиантность, закрепляясь, приводит к устойчивым формам отклоняющегося поведения.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Таким образом, дети юношеского возраста, продуцирующих девиантное поведение внутренне неуверенные личности, которые не склонны к ответственным поступкам, зависящие от внешних воздействий, сосредоточены на материальных ценностях и существуют исключительно в настоящем.</w:t>
      </w:r>
    </w:p>
    <w:p w:rsidR="00A3255A" w:rsidRPr="006C7A80" w:rsidRDefault="00A3255A" w:rsidP="006C7A8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C7A80">
        <w:rPr>
          <w:rFonts w:ascii="Times New Roman" w:hAnsi="Times New Roman"/>
          <w:b/>
          <w:sz w:val="28"/>
          <w:szCs w:val="28"/>
        </w:rPr>
        <w:t>Литература: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Безпалько О.В. Соціальнапедагогіка: схеми, таблиці, коментарі: навч. посіб. </w:t>
      </w:r>
      <w:r w:rsidRPr="006C7A80">
        <w:rPr>
          <w:rFonts w:ascii="Times New Roman" w:hAnsi="Times New Roman"/>
          <w:sz w:val="28"/>
          <w:szCs w:val="28"/>
        </w:rPr>
        <w:t xml:space="preserve">/ О.В. Безпалько. – К.: Центр учбовоїлітератури, 2009. – 208 с. 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2. Вулканова В.В. Абеткасоціального педагога / В.В. Волканова. – Х.: Вид.група «Основа», 2011. – 235 с.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Гарькавець С.О. </w:t>
      </w:r>
      <w:r w:rsidRPr="006C7A80">
        <w:rPr>
          <w:rFonts w:ascii="Times New Roman" w:hAnsi="Times New Roman"/>
          <w:sz w:val="28"/>
          <w:szCs w:val="28"/>
        </w:rPr>
        <w:t>Передумовиформуваннядевіантноїповедін</w:t>
      </w:r>
      <w:r>
        <w:rPr>
          <w:rFonts w:ascii="Times New Roman" w:hAnsi="Times New Roman"/>
          <w:sz w:val="28"/>
          <w:szCs w:val="28"/>
        </w:rPr>
        <w:t>киособистості в юнацькомувіці</w:t>
      </w:r>
      <w:r w:rsidRPr="006C7A80">
        <w:rPr>
          <w:rFonts w:ascii="Times New Roman" w:hAnsi="Times New Roman"/>
          <w:sz w:val="28"/>
          <w:szCs w:val="28"/>
        </w:rPr>
        <w:t xml:space="preserve"> / С.О. Гарькавець // Проблемизагальної та педагогічноїпсихології: зб. наук.працьІнститутупсихологіїім. Г.С. Костюка АПН України / за ред. С.Д. Максименка. – Т. XIІІ, Ч. 5. – К., 2011. – С. 63-70. 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7A80">
        <w:rPr>
          <w:rFonts w:ascii="Times New Roman" w:hAnsi="Times New Roman"/>
          <w:sz w:val="28"/>
          <w:szCs w:val="28"/>
          <w:lang w:eastAsia="ru-RU"/>
        </w:rPr>
        <w:t>4. Когут С. Девіантнаповедінкадітей та молоді: проблеми й шляхи подолання / СвітланаКогут // ВісникЛьвів. УН-ТУ. - 2008. - № 24. - С. 190-197.</w:t>
      </w:r>
    </w:p>
    <w:p w:rsidR="00A3255A" w:rsidRPr="006C7A80" w:rsidRDefault="00A3255A" w:rsidP="006C7A80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5.  Погромська Г. І. Девіантнаповедінкадітей та підлітків як соціально-педагогічна / Г. І.  Погромська // НауковіпраціДонНТУ. Серія: педагогіка, психологія і соціологія. – Горлівка, 2012. - № 11.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7A80">
        <w:rPr>
          <w:rFonts w:ascii="Times New Roman" w:hAnsi="Times New Roman"/>
          <w:sz w:val="28"/>
          <w:szCs w:val="28"/>
          <w:lang w:eastAsia="ru-RU"/>
        </w:rPr>
        <w:t>6. Словник-довідник для соціальногопрацівника / Автор-упорядник канд. соціол. наук Литвин А.П. - Тернопіль, 2008. - С. 58.</w:t>
      </w:r>
    </w:p>
    <w:p w:rsidR="00A3255A" w:rsidRPr="006C7A80" w:rsidRDefault="00A3255A" w:rsidP="006C7A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A80">
        <w:rPr>
          <w:rFonts w:ascii="Times New Roman" w:hAnsi="Times New Roman"/>
          <w:sz w:val="28"/>
          <w:szCs w:val="28"/>
        </w:rPr>
        <w:t>7.  Чемодурова Д. Профілактика і корекція</w:t>
      </w:r>
      <w:r>
        <w:rPr>
          <w:rFonts w:ascii="Times New Roman" w:hAnsi="Times New Roman"/>
          <w:sz w:val="28"/>
          <w:szCs w:val="28"/>
        </w:rPr>
        <w:t>девіантноїповедінкипідлітків</w:t>
      </w:r>
      <w:r w:rsidRPr="006C7A80">
        <w:rPr>
          <w:rFonts w:ascii="Times New Roman" w:hAnsi="Times New Roman"/>
          <w:sz w:val="28"/>
          <w:szCs w:val="28"/>
        </w:rPr>
        <w:t>/ Д.  Чемодурова // Психолог. – 2010. - № 38. – С. 14 – 21.</w:t>
      </w:r>
    </w:p>
    <w:p w:rsidR="00A3255A" w:rsidRDefault="00A3255A" w:rsidP="00E12322">
      <w:pPr>
        <w:pStyle w:val="ListParagraph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4"/>
          <w:lang w:val="en-US"/>
        </w:rPr>
      </w:pPr>
      <w:r w:rsidRPr="00631CE4">
        <w:rPr>
          <w:rFonts w:ascii="Times New Roman" w:hAnsi="Times New Roman"/>
          <w:b/>
          <w:sz w:val="28"/>
          <w:szCs w:val="24"/>
        </w:rPr>
        <w:t xml:space="preserve">Научный руководитель: </w:t>
      </w:r>
    </w:p>
    <w:p w:rsidR="00A3255A" w:rsidRPr="000C70A7" w:rsidRDefault="00A3255A" w:rsidP="006F1ED6">
      <w:pPr>
        <w:pStyle w:val="ListParagraph"/>
        <w:spacing w:after="0" w:line="360" w:lineRule="auto"/>
        <w:rPr>
          <w:rFonts w:ascii="Times New Roman" w:hAnsi="Times New Roman"/>
          <w:sz w:val="32"/>
          <w:szCs w:val="28"/>
          <w:lang w:val="uk-UA"/>
        </w:rPr>
      </w:pPr>
      <w:r w:rsidRPr="00631CE4">
        <w:rPr>
          <w:rFonts w:ascii="Times New Roman" w:hAnsi="Times New Roman"/>
          <w:sz w:val="28"/>
          <w:szCs w:val="24"/>
        </w:rPr>
        <w:t>доктор педагогических наук, профессор,</w:t>
      </w:r>
      <w:r w:rsidRPr="006F1ED6">
        <w:rPr>
          <w:rFonts w:ascii="Times New Roman" w:hAnsi="Times New Roman"/>
          <w:sz w:val="28"/>
          <w:szCs w:val="24"/>
        </w:rPr>
        <w:t xml:space="preserve"> </w:t>
      </w:r>
      <w:r w:rsidRPr="00631CE4">
        <w:rPr>
          <w:rFonts w:ascii="Times New Roman" w:hAnsi="Times New Roman"/>
          <w:sz w:val="28"/>
          <w:szCs w:val="24"/>
        </w:rPr>
        <w:t>Мищик Людмила Ивановна</w:t>
      </w:r>
      <w:r w:rsidRPr="006F1ED6">
        <w:rPr>
          <w:rFonts w:ascii="Times New Roman" w:hAnsi="Times New Roman"/>
          <w:sz w:val="28"/>
          <w:szCs w:val="24"/>
        </w:rPr>
        <w:t>.</w:t>
      </w:r>
    </w:p>
    <w:sectPr w:rsidR="00A3255A" w:rsidRPr="000C70A7" w:rsidSect="006C7A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B10"/>
    <w:rsid w:val="000C70A7"/>
    <w:rsid w:val="00106C24"/>
    <w:rsid w:val="00457BF2"/>
    <w:rsid w:val="00487ECF"/>
    <w:rsid w:val="00631CE4"/>
    <w:rsid w:val="00643B5F"/>
    <w:rsid w:val="0064779E"/>
    <w:rsid w:val="006C1ADC"/>
    <w:rsid w:val="006C7A80"/>
    <w:rsid w:val="006F1ED6"/>
    <w:rsid w:val="00820BCD"/>
    <w:rsid w:val="00871B10"/>
    <w:rsid w:val="009D7310"/>
    <w:rsid w:val="00A3255A"/>
    <w:rsid w:val="00A3521C"/>
    <w:rsid w:val="00A76394"/>
    <w:rsid w:val="00B92119"/>
    <w:rsid w:val="00C0641B"/>
    <w:rsid w:val="00E1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B1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06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4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7266</Words>
  <Characters>4143</Characters>
  <Application>Microsoft Office Outlook</Application>
  <DocSecurity>0</DocSecurity>
  <Lines>0</Lines>
  <Paragraphs>0</Paragraphs>
  <ScaleCrop>false</ScaleCrop>
  <Company>*Питер-Company*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Пилипчук</dc:title>
  <dc:subject/>
  <dc:creator>Дмитрий Каленюк</dc:creator>
  <cp:keywords/>
  <dc:description/>
  <cp:lastModifiedBy>Admin</cp:lastModifiedBy>
  <cp:revision>2</cp:revision>
  <dcterms:created xsi:type="dcterms:W3CDTF">2015-04-20T16:49:00Z</dcterms:created>
  <dcterms:modified xsi:type="dcterms:W3CDTF">2015-04-20T16:49:00Z</dcterms:modified>
</cp:coreProperties>
</file>