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2C4" w:rsidRDefault="000E32C4" w:rsidP="006221D1">
      <w:pPr>
        <w:pStyle w:val="ListParagraph"/>
        <w:spacing w:after="0" w:line="240" w:lineRule="auto"/>
        <w:ind w:left="0" w:firstLine="709"/>
        <w:jc w:val="right"/>
        <w:rPr>
          <w:rFonts w:ascii="Times New Roman" w:hAnsi="Times New Roman"/>
          <w:b/>
          <w:sz w:val="28"/>
          <w:szCs w:val="28"/>
          <w:lang w:val="kk-KZ"/>
        </w:rPr>
      </w:pPr>
      <w:r w:rsidRPr="00B64DD1">
        <w:rPr>
          <w:rFonts w:ascii="Times New Roman" w:hAnsi="Times New Roman"/>
          <w:b/>
          <w:sz w:val="28"/>
          <w:szCs w:val="28"/>
          <w:lang w:val="kk-KZ"/>
        </w:rPr>
        <w:t>Гульназ Джайлаубаева</w:t>
      </w:r>
    </w:p>
    <w:p w:rsidR="000E32C4" w:rsidRPr="00023A6E" w:rsidRDefault="000E32C4" w:rsidP="006221D1">
      <w:pPr>
        <w:pStyle w:val="ListParagraph"/>
        <w:spacing w:after="0" w:line="240" w:lineRule="auto"/>
        <w:ind w:left="0" w:firstLine="709"/>
        <w:jc w:val="right"/>
        <w:rPr>
          <w:rFonts w:ascii="Times New Roman" w:hAnsi="Times New Roman"/>
          <w:b/>
          <w:sz w:val="28"/>
          <w:szCs w:val="28"/>
          <w:lang w:val="kk-KZ"/>
        </w:rPr>
      </w:pPr>
      <w:r w:rsidRPr="00023A6E">
        <w:rPr>
          <w:rFonts w:ascii="Times New Roman" w:hAnsi="Times New Roman"/>
          <w:b/>
          <w:sz w:val="28"/>
          <w:szCs w:val="28"/>
          <w:lang w:val="kk-KZ"/>
        </w:rPr>
        <w:t>(Талдыкорган, Казахстан)</w:t>
      </w:r>
    </w:p>
    <w:p w:rsidR="000E32C4" w:rsidRPr="00B64DD1" w:rsidRDefault="000E32C4" w:rsidP="006221D1">
      <w:pPr>
        <w:pStyle w:val="ListParagraph"/>
        <w:spacing w:after="0" w:line="240" w:lineRule="auto"/>
        <w:ind w:left="0" w:firstLine="709"/>
        <w:jc w:val="center"/>
        <w:rPr>
          <w:rFonts w:ascii="Times New Roman" w:hAnsi="Times New Roman"/>
          <w:i/>
          <w:sz w:val="28"/>
          <w:szCs w:val="28"/>
          <w:lang w:val="kk-KZ"/>
        </w:rPr>
      </w:pPr>
    </w:p>
    <w:p w:rsidR="000E32C4" w:rsidRPr="00B64DD1" w:rsidRDefault="000E32C4" w:rsidP="006221D1">
      <w:pPr>
        <w:pStyle w:val="ListParagraph"/>
        <w:spacing w:after="0" w:line="240" w:lineRule="auto"/>
        <w:ind w:left="0" w:firstLine="709"/>
        <w:jc w:val="center"/>
        <w:rPr>
          <w:rFonts w:ascii="Times New Roman" w:hAnsi="Times New Roman"/>
          <w:b/>
          <w:sz w:val="28"/>
          <w:szCs w:val="28"/>
          <w:lang w:val="kk-KZ"/>
        </w:rPr>
      </w:pPr>
      <w:r w:rsidRPr="00B64DD1">
        <w:rPr>
          <w:rFonts w:ascii="Times New Roman" w:hAnsi="Times New Roman"/>
          <w:b/>
          <w:sz w:val="28"/>
          <w:szCs w:val="28"/>
          <w:lang w:val="kk-KZ"/>
        </w:rPr>
        <w:t>АДАПТИВТІ ОҚЫТУ ТҮСІНІГІ</w:t>
      </w:r>
    </w:p>
    <w:p w:rsidR="000E32C4" w:rsidRPr="00B64DD1" w:rsidRDefault="000E32C4" w:rsidP="007E3F51">
      <w:pPr>
        <w:pStyle w:val="ListParagraph"/>
        <w:spacing w:after="0" w:line="240" w:lineRule="auto"/>
        <w:ind w:left="0" w:firstLine="709"/>
        <w:jc w:val="center"/>
        <w:rPr>
          <w:rFonts w:ascii="Times New Roman" w:hAnsi="Times New Roman"/>
          <w:sz w:val="28"/>
          <w:szCs w:val="28"/>
          <w:lang w:val="kk-KZ"/>
        </w:rPr>
      </w:pPr>
    </w:p>
    <w:p w:rsidR="000E32C4" w:rsidRPr="00B64DD1" w:rsidRDefault="000E32C4" w:rsidP="00926CCC">
      <w:pPr>
        <w:spacing w:after="0" w:line="240" w:lineRule="auto"/>
        <w:ind w:firstLine="709"/>
        <w:jc w:val="both"/>
        <w:rPr>
          <w:rFonts w:ascii="Times New Roman" w:hAnsi="Times New Roman"/>
          <w:sz w:val="28"/>
          <w:szCs w:val="28"/>
          <w:lang w:val="kk-KZ"/>
        </w:rPr>
      </w:pPr>
      <w:r w:rsidRPr="00B64DD1">
        <w:rPr>
          <w:rFonts w:ascii="Times New Roman" w:hAnsi="Times New Roman"/>
          <w:sz w:val="28"/>
          <w:szCs w:val="28"/>
          <w:lang w:val="kk-KZ"/>
        </w:rPr>
        <w:t>Қазіргі таңда психология, нейрофизиология, информатика және тағы басқа ғылымдардың дамуына байланысты адамның ақпаратты қабылдау, оны түсіну, есте сақтау және есте сақтай отырып, қайта айту процестерін тереңінен түсінуі орынды болып отыр. Әртүрлі ақпарат көздерінде адамды жеке оқытудың ерекшеліктерін дамытудың әртүрлі әдістері ұсынылады.</w:t>
      </w:r>
    </w:p>
    <w:p w:rsidR="000E32C4" w:rsidRPr="00B64DD1" w:rsidRDefault="000E32C4" w:rsidP="00926CCC">
      <w:pPr>
        <w:spacing w:after="0" w:line="240" w:lineRule="auto"/>
        <w:ind w:firstLine="709"/>
        <w:jc w:val="both"/>
        <w:rPr>
          <w:rFonts w:ascii="Times New Roman" w:hAnsi="Times New Roman"/>
          <w:sz w:val="28"/>
          <w:szCs w:val="28"/>
          <w:lang w:val="kk-KZ"/>
        </w:rPr>
      </w:pPr>
      <w:r w:rsidRPr="00B64DD1">
        <w:rPr>
          <w:rFonts w:ascii="Times New Roman" w:hAnsi="Times New Roman"/>
          <w:sz w:val="28"/>
          <w:szCs w:val="28"/>
          <w:lang w:val="kk-KZ"/>
        </w:rPr>
        <w:t>Ақпараттық технологиялардың оқу саласындағы қарқынды дамуы оқу процесін жекешелендіруге мүмкіндік береді. Соңғы кезде пайда болған адаптивті жүйелер оқыту жүйелерінің мүмкіндіктерін арттыруда.</w:t>
      </w:r>
    </w:p>
    <w:p w:rsidR="000E32C4" w:rsidRPr="00B64DD1" w:rsidRDefault="000E32C4" w:rsidP="00926CCC">
      <w:pPr>
        <w:spacing w:after="0" w:line="240" w:lineRule="auto"/>
        <w:jc w:val="both"/>
        <w:rPr>
          <w:rFonts w:ascii="Times New Roman" w:hAnsi="Times New Roman"/>
          <w:sz w:val="28"/>
          <w:szCs w:val="28"/>
          <w:lang w:val="kk-KZ"/>
        </w:rPr>
      </w:pPr>
      <w:r w:rsidRPr="00B64DD1">
        <w:rPr>
          <w:rFonts w:ascii="Times New Roman" w:hAnsi="Times New Roman"/>
          <w:sz w:val="28"/>
          <w:szCs w:val="28"/>
          <w:lang w:val="kk-KZ"/>
        </w:rPr>
        <w:t>Адаптивті оқыту технологиясы Гордон Паск ұсынып, Растригин Л.А. дамытқан оқыту мәселелеріне заманауи амал шегінде дамуда. Білімгер мен оқытушы арасындағы қарым-қатынас басқару объектісі мен басқарылатын құрылғы ретінде қарастырылады. Күрделі объектінің дәл моделін құру мүмкін емес, сондықтан ұқсас модель құрып, оның параметрлерін шынайы объектіні (білімгерді) адекваттық қамтамасыздандыруға бейімдеу керек [1].</w:t>
      </w:r>
    </w:p>
    <w:p w:rsidR="000E32C4" w:rsidRPr="00B64DD1" w:rsidRDefault="000E32C4" w:rsidP="00926CCC">
      <w:pPr>
        <w:spacing w:after="0" w:line="240" w:lineRule="auto"/>
        <w:ind w:firstLine="709"/>
        <w:jc w:val="both"/>
        <w:rPr>
          <w:rFonts w:ascii="Times New Roman" w:hAnsi="Times New Roman"/>
          <w:sz w:val="28"/>
          <w:szCs w:val="28"/>
          <w:lang w:val="kk-KZ"/>
        </w:rPr>
      </w:pPr>
      <w:r w:rsidRPr="00B64DD1">
        <w:rPr>
          <w:rFonts w:ascii="Times New Roman" w:hAnsi="Times New Roman"/>
          <w:sz w:val="28"/>
          <w:szCs w:val="28"/>
          <w:lang w:val="kk-KZ"/>
        </w:rPr>
        <w:t>Адаптивті оқыту тиімді жеке оқытуға мүмкіндік беретін формалар мен әдістердің технологиялық педагогикалық жүйесі болып табылады. Бұл жүйе бастапқы дайындық деңгейі мен құрылымын басқалардан жақсы ескереді, ағымдағы дайындық нәтижелерін шапшаң бақылайды. Мұның бәрі әрі қарай жылдам қозғалу үшін тапсырманы орынды таңдауға мүмкіндік береді [2].</w:t>
      </w:r>
    </w:p>
    <w:p w:rsidR="000E32C4" w:rsidRPr="00B64DD1" w:rsidRDefault="000E32C4" w:rsidP="00926CCC">
      <w:pPr>
        <w:spacing w:after="0" w:line="240" w:lineRule="auto"/>
        <w:ind w:firstLine="709"/>
        <w:jc w:val="both"/>
        <w:rPr>
          <w:rFonts w:ascii="Times New Roman" w:hAnsi="Times New Roman"/>
          <w:sz w:val="28"/>
          <w:szCs w:val="28"/>
          <w:lang w:val="kk-KZ"/>
        </w:rPr>
      </w:pPr>
      <w:r w:rsidRPr="00B64DD1">
        <w:rPr>
          <w:rFonts w:ascii="Times New Roman" w:hAnsi="Times New Roman"/>
          <w:sz w:val="28"/>
          <w:szCs w:val="28"/>
          <w:lang w:val="kk-KZ"/>
        </w:rPr>
        <w:t xml:space="preserve">Адаптивті оқытудың басы Коменский, Песталоция мен Дистервергтің педагогикалық еңбектерінің пайда болуы кезі деп есептеуге болады. Бұл авторлардың оқытудың табиғи сәйкестілігі мен шыншылдық идеясы біріктіреді. Олардың педагогикалық жүйесінің центрінде Оқушы болған. Мысалы, А.Дистервергтің бізге атағы онша жайылмаған жұмысындағы </w:t>
      </w:r>
      <w:hyperlink r:id="rId5" w:history="1">
        <w:r w:rsidRPr="00B64DD1">
          <w:rPr>
            <w:rStyle w:val="Hyperlink"/>
            <w:rFonts w:ascii="Times New Roman" w:hAnsi="Times New Roman"/>
            <w:sz w:val="28"/>
            <w:szCs w:val="28"/>
            <w:lang w:val="kk-KZ"/>
          </w:rPr>
          <w:t>http://testolog.narod.ru/Theory41.html-ftn1келесі</w:t>
        </w:r>
      </w:hyperlink>
      <w:r w:rsidRPr="00B64DD1">
        <w:rPr>
          <w:rFonts w:ascii="Times New Roman" w:hAnsi="Times New Roman"/>
          <w:sz w:val="28"/>
          <w:szCs w:val="28"/>
          <w:lang w:val="kk-KZ"/>
        </w:rPr>
        <w:t xml:space="preserve"> сөздерді оқуға болады: «Табиғатқа сай оқыт... Үзіліссіз оқыт... Оқытуды оқушының тоқтаған жерінен баста... оқытуды бастамас бұрын соңғы нүктені қарастыру керек... оқушының тоқтаған жерін білмей, оны жақсы оқыту мүмкін емес» [1].</w:t>
      </w:r>
    </w:p>
    <w:p w:rsidR="000E32C4" w:rsidRPr="00B64DD1" w:rsidRDefault="000E32C4" w:rsidP="00926CCC">
      <w:pPr>
        <w:spacing w:after="0" w:line="240" w:lineRule="auto"/>
        <w:ind w:firstLine="709"/>
        <w:jc w:val="both"/>
        <w:rPr>
          <w:rFonts w:ascii="Times New Roman" w:hAnsi="Times New Roman"/>
          <w:sz w:val="28"/>
          <w:szCs w:val="28"/>
          <w:lang w:val="kk-KZ"/>
        </w:rPr>
      </w:pPr>
      <w:r w:rsidRPr="00B64DD1">
        <w:rPr>
          <w:rFonts w:ascii="Times New Roman" w:hAnsi="Times New Roman"/>
          <w:sz w:val="28"/>
          <w:szCs w:val="28"/>
          <w:lang w:val="kk-KZ"/>
        </w:rPr>
        <w:t>Оқушылардың шынайы білім деңгейін толық білмеу және берілген білімді ұйғару қабілетінің нақты айырмашылығы оқытуды жекелендіру принципіне негізделген адативті жүйенің пайда болуының басты себебі болды. Бұл принципті дәстүрлі, сыныптық формада жүзеге асыру қиын. Алғашқы компьютерлер пайда болардың алдында адаптивті оқытуға жақын, айрықша танымал жүйе білімді толық меңгеру жүйесі болған.</w:t>
      </w:r>
    </w:p>
    <w:p w:rsidR="000E32C4" w:rsidRPr="00B64DD1" w:rsidRDefault="000E32C4" w:rsidP="00926CCC">
      <w:pPr>
        <w:spacing w:after="0" w:line="240" w:lineRule="auto"/>
        <w:ind w:firstLine="709"/>
        <w:jc w:val="both"/>
        <w:rPr>
          <w:rFonts w:ascii="Times New Roman" w:hAnsi="Times New Roman"/>
          <w:sz w:val="28"/>
          <w:szCs w:val="28"/>
          <w:lang w:val="kk-KZ"/>
        </w:rPr>
      </w:pPr>
      <w:r w:rsidRPr="00B64DD1">
        <w:rPr>
          <w:rFonts w:ascii="Times New Roman" w:hAnsi="Times New Roman"/>
          <w:sz w:val="28"/>
          <w:szCs w:val="28"/>
          <w:lang w:val="kk-KZ"/>
        </w:rPr>
        <w:t>Адативті тесттік бақылау мен адаптивті оқыту бірігіп, мамандандырылған мамандарды дайындау ең маңыздылардың бірі – оқытуды жекелендіру принципінің педагогикалық жүзеге асырудың заманауи компьютерлік нұсқасы болып табылады. Бұл принцип дәстүрлі білім берудің сыныптық формасы – дәрістік және топты түрінде болу шартымен жүзеге аса алмады. Үш прогрессиялық тенденцияның: білім беруді компьютерлендіру, аутодидактика рөлінің артуы және педагогикалық өлшемнің теориясының дамуының байланысы нәтижесі ретінде жаңа нұсқада адаптивті формалар жақында пайда болды.</w:t>
      </w:r>
    </w:p>
    <w:p w:rsidR="000E32C4" w:rsidRPr="00B64DD1" w:rsidRDefault="000E32C4" w:rsidP="00926CCC">
      <w:pPr>
        <w:spacing w:after="0" w:line="240" w:lineRule="auto"/>
        <w:ind w:firstLine="709"/>
        <w:jc w:val="both"/>
        <w:rPr>
          <w:rFonts w:ascii="Times New Roman" w:hAnsi="Times New Roman"/>
          <w:sz w:val="28"/>
          <w:szCs w:val="28"/>
          <w:lang w:val="kk-KZ"/>
        </w:rPr>
      </w:pPr>
      <w:r w:rsidRPr="00B64DD1">
        <w:rPr>
          <w:rFonts w:ascii="Times New Roman" w:hAnsi="Times New Roman"/>
          <w:sz w:val="28"/>
          <w:szCs w:val="28"/>
          <w:lang w:val="kk-KZ"/>
        </w:rPr>
        <w:t>Білім беруді компьютерлендіру оқытушылардың жанды еңбектерінің өнімсіз шығындарын азайтуға жоғары буын профессорларының әдістемелік потенциалын сақтауға, заттанған еңбек нәтижесін компьютерлік оқытушы және бақылаушы программалар ретінде бірнеше мәрте қолдануға мүмкіндік береді. Сонымен қатар бұл оқытушыларға сабақ берушіден оқытушының сабақ беру қызметімен қатар білімгерлердің оқуына да ықпал етеді, жаңа оқу процесінің технологына ацналуға көмектеседі [2,3].</w:t>
      </w:r>
    </w:p>
    <w:p w:rsidR="000E32C4" w:rsidRPr="00B64DD1" w:rsidRDefault="000E32C4" w:rsidP="00926CCC">
      <w:pPr>
        <w:spacing w:after="0" w:line="240" w:lineRule="auto"/>
        <w:jc w:val="both"/>
        <w:rPr>
          <w:rFonts w:ascii="Times New Roman" w:hAnsi="Times New Roman"/>
          <w:sz w:val="28"/>
          <w:szCs w:val="28"/>
          <w:lang w:val="kk-KZ"/>
        </w:rPr>
      </w:pPr>
      <w:r w:rsidRPr="00B64DD1">
        <w:rPr>
          <w:rFonts w:ascii="Times New Roman" w:hAnsi="Times New Roman"/>
          <w:sz w:val="28"/>
          <w:szCs w:val="28"/>
          <w:lang w:val="kk-KZ"/>
        </w:rPr>
        <w:t>Педагогикалық пайымдау бойынша, аутодидактика білімгерлерге жоғары білім алу процесінде жеке білім алу траекториясын еркін таңдауға мүмкіндік бере отырып жоғарғы оқу орындарының әдеттегі курстың жүйелері мен сыныптың білім беру формасынан едәуір алшақтауға көмектеседі. Аутодидактиканы ендіру мамандықтар мен мамандандырудың кеңейтілген номенклатурасы бойынша үлкен көлемдегі арнайы курстар көлемін құруды білімгерлердің дайындығын минималды ғана емес, сонымен қатар жоғарғы талаптар бойынша тексеруге арналған оқыту тапсырмалары мен тест тапсырмаларының тізімін анықтауды талап етеді.</w:t>
      </w:r>
    </w:p>
    <w:p w:rsidR="000E32C4" w:rsidRPr="00B64DD1" w:rsidRDefault="000E32C4" w:rsidP="00926CCC">
      <w:pPr>
        <w:spacing w:after="0" w:line="240" w:lineRule="auto"/>
        <w:ind w:firstLine="709"/>
        <w:jc w:val="both"/>
        <w:rPr>
          <w:rFonts w:ascii="Times New Roman" w:hAnsi="Times New Roman"/>
          <w:sz w:val="28"/>
          <w:szCs w:val="28"/>
          <w:lang w:val="kk-KZ"/>
        </w:rPr>
      </w:pPr>
      <w:r w:rsidRPr="00B64DD1">
        <w:rPr>
          <w:rFonts w:ascii="Times New Roman" w:hAnsi="Times New Roman"/>
          <w:sz w:val="28"/>
          <w:szCs w:val="28"/>
          <w:lang w:val="kk-KZ"/>
        </w:rPr>
        <w:t>Адаптивті бақылаудың пайдалығы дәстүрлі тестілеудің рационализациялау түсінігінен туындап отыр. Дайындалмаған оқушыға жеңіл тапсырма берудің қажеті жоқ, өйткені оның дұрыс шешілу ықтималдығы тым жоғары. Жеңіл мәліметтер көзге көрінер өрістеуші потенциалға ие болмайды, дәл сол сияқты қиын тапсырмалар оқушылардың көбінің оқу мотивациясын төмендетеді. Бұрыс жауап болуының жоғары ықтималдығына байланысты әлсіз оқушыға қиын тапсырма берудің қажеті жоқ. Дайындық деңгейіне сәйкес тапсырмалар қолдану өлшем дәлдігін анықтап, жеке тестілеу уақытын шамамен 5-10 минутқа азайтады. Адаптивті оқыту тапсырмаларын беруді 50% қиындық деңгейіне тиімді түрде беруге мүмкіндік береді.</w:t>
      </w:r>
    </w:p>
    <w:p w:rsidR="000E32C4" w:rsidRPr="00B64DD1" w:rsidRDefault="000E32C4" w:rsidP="00926CCC">
      <w:pPr>
        <w:spacing w:after="0" w:line="240" w:lineRule="auto"/>
        <w:ind w:firstLine="709"/>
        <w:jc w:val="both"/>
        <w:rPr>
          <w:rFonts w:ascii="Times New Roman" w:hAnsi="Times New Roman"/>
          <w:sz w:val="28"/>
          <w:szCs w:val="28"/>
          <w:lang w:val="kk-KZ"/>
        </w:rPr>
      </w:pPr>
      <w:r w:rsidRPr="00B64DD1">
        <w:rPr>
          <w:rFonts w:ascii="Times New Roman" w:hAnsi="Times New Roman"/>
          <w:sz w:val="28"/>
          <w:szCs w:val="28"/>
          <w:lang w:val="kk-KZ"/>
        </w:rPr>
        <w:t>Тапсырманың күрделілігі мен білім деңгейінің салыстырмалы шамасын табу керек. Ол шама педагогикалық өлшемдер теориясынан табылған болатын. Даттық математик Г.Раш мұндай шаманы «логит» сөзімен атаған. Компьютерлердің пайда болуынан кейін бұл шама оқушының жауабына байланысты тапсырмада берілген қиындықтар мен сандарды реттеу әдістерін үйрету білімді адаптивті бақылау теориясының негізіне кірді. ЭЕМ дұрыс жауап болғанда келесі тапсырманың қиынын таңдайды, ал жауап бұрыс болса, онда тапсырма жеңіл болады. Бұл алгоритм барлық тапсырмаларды тексеруден өткізіп, олардың қаншалықты қиын екендігін анықтап, сонымен қатар тапсырмалар мен программалар банкін құруды талап ететіні сөзсіз [3].</w:t>
      </w:r>
    </w:p>
    <w:p w:rsidR="000E32C4" w:rsidRPr="00B64DD1" w:rsidRDefault="000E32C4" w:rsidP="00926CCC">
      <w:pPr>
        <w:spacing w:after="0" w:line="240" w:lineRule="auto"/>
        <w:ind w:firstLine="709"/>
        <w:jc w:val="both"/>
        <w:rPr>
          <w:rFonts w:ascii="Times New Roman" w:hAnsi="Times New Roman"/>
          <w:sz w:val="28"/>
          <w:szCs w:val="28"/>
          <w:lang w:val="kk-KZ"/>
        </w:rPr>
      </w:pPr>
      <w:r w:rsidRPr="00B64DD1">
        <w:rPr>
          <w:rFonts w:ascii="Times New Roman" w:hAnsi="Times New Roman"/>
          <w:sz w:val="28"/>
          <w:szCs w:val="28"/>
          <w:lang w:val="kk-KZ"/>
        </w:rPr>
        <w:t>Сонымен, адаптивті тест әрбір тапсырманың күрделілік параметрлері мен дифференциалданушы қасиеттері алдын ала анықталған автоматтандырылған тестілеу жүйесі түрінде болады. Бұл жүйе тапсырманың керекті сипаттамаларымен сәйкес келулері бойынша реттелген тапсырмалардың компьютерлік банкі түрінде құқұрылған. Адаптивті тест тапсырмаларының негізгі сипаттамасы – бұл тәжірибе негізінде алынған тапсырмалардың күрделілік деңгейі. Бұл банкке кірмей тұрып, қажетінше үлкен көлемінде керекті контингент білімгерлерінің әрбір тапсырмасы эмпирикалық апробациядан өтуін білдіреді. «Керекті контингент» сөзі ғылымда аса қатаң «негізгі жиынтық» ұғымының мәнін беріп тұр [4].</w:t>
      </w:r>
    </w:p>
    <w:p w:rsidR="000E32C4" w:rsidRPr="00B64DD1" w:rsidRDefault="000E32C4" w:rsidP="0043360D">
      <w:pPr>
        <w:spacing w:after="0" w:line="240" w:lineRule="auto"/>
        <w:ind w:right="-1" w:firstLine="709"/>
        <w:jc w:val="both"/>
        <w:rPr>
          <w:rFonts w:ascii="Times New Roman" w:hAnsi="Times New Roman"/>
          <w:sz w:val="28"/>
          <w:szCs w:val="28"/>
          <w:lang w:val="kk-KZ"/>
        </w:rPr>
      </w:pPr>
      <w:r w:rsidRPr="00B64DD1">
        <w:rPr>
          <w:rFonts w:ascii="Times New Roman" w:hAnsi="Times New Roman"/>
          <w:sz w:val="28"/>
          <w:szCs w:val="28"/>
          <w:lang w:val="kk-KZ"/>
        </w:rPr>
        <w:t>Адаптация – тұлғаның немесе әлеуметік топтың әлеуметтік (білім беру) ортасымен өзара әрекеттесуі.</w:t>
      </w:r>
    </w:p>
    <w:p w:rsidR="000E32C4" w:rsidRPr="00B64DD1" w:rsidRDefault="000E32C4" w:rsidP="0043360D">
      <w:pPr>
        <w:spacing w:after="0" w:line="240" w:lineRule="auto"/>
        <w:ind w:right="-1" w:firstLine="709"/>
        <w:jc w:val="both"/>
        <w:rPr>
          <w:rFonts w:ascii="Times New Roman" w:hAnsi="Times New Roman"/>
          <w:sz w:val="28"/>
          <w:szCs w:val="28"/>
          <w:lang w:val="kk-KZ"/>
        </w:rPr>
      </w:pPr>
      <w:r w:rsidRPr="00B64DD1">
        <w:rPr>
          <w:rFonts w:ascii="Times New Roman" w:hAnsi="Times New Roman"/>
          <w:sz w:val="28"/>
          <w:szCs w:val="28"/>
          <w:lang w:val="kk-KZ"/>
        </w:rPr>
        <w:t>Адаптивті оқыту жүйесі деп әрбір оқушыға оның қабілеттеріне сай интелектуалды дамудың оптималды деңгейіне жетуге мүмкіндік туғызатын оқыту жүйесін айтамыз. Икемділік, полиструктуралық, жайдарлық сияқты қасиеттерге ие бола отырып, адаптивті оқыту жүйесі өзінің талаптарына бейімдеп, білімгерді дамудың потенциалды мүмкін болар деңгейіне шығарады.</w:t>
      </w:r>
    </w:p>
    <w:p w:rsidR="000E32C4" w:rsidRPr="00B64DD1" w:rsidRDefault="000E32C4" w:rsidP="0043360D">
      <w:pPr>
        <w:spacing w:after="0" w:line="240" w:lineRule="auto"/>
        <w:ind w:right="-1" w:firstLine="709"/>
        <w:jc w:val="both"/>
        <w:rPr>
          <w:rFonts w:ascii="Times New Roman" w:hAnsi="Times New Roman"/>
          <w:sz w:val="28"/>
          <w:szCs w:val="28"/>
          <w:lang w:val="kk-KZ"/>
        </w:rPr>
      </w:pPr>
      <w:r w:rsidRPr="00B64DD1">
        <w:rPr>
          <w:rFonts w:ascii="Times New Roman" w:hAnsi="Times New Roman"/>
          <w:sz w:val="28"/>
          <w:szCs w:val="28"/>
          <w:lang w:val="kk-KZ"/>
        </w:rPr>
        <w:t>Адаптивті оқыту жүйесі немесе АОЖ оқытушының заманауи ақпараттық технологияларды қолданып шығармашылық ойлауын қалыптастыруға ықпал етудің оқу процесін жетілдірудің соңғы кездері тенденциясын белгілеу анализінің негізінде пайда болды.</w:t>
      </w:r>
    </w:p>
    <w:p w:rsidR="000E32C4" w:rsidRPr="00B64DD1" w:rsidRDefault="000E32C4" w:rsidP="0043360D">
      <w:pPr>
        <w:spacing w:after="0" w:line="240" w:lineRule="auto"/>
        <w:ind w:right="-1" w:firstLine="709"/>
        <w:jc w:val="both"/>
        <w:rPr>
          <w:rFonts w:ascii="Times New Roman" w:hAnsi="Times New Roman"/>
          <w:sz w:val="28"/>
          <w:szCs w:val="28"/>
          <w:lang w:val="kk-KZ"/>
        </w:rPr>
      </w:pPr>
      <w:r w:rsidRPr="00B64DD1">
        <w:rPr>
          <w:rFonts w:ascii="Times New Roman" w:hAnsi="Times New Roman"/>
          <w:sz w:val="28"/>
          <w:szCs w:val="28"/>
          <w:lang w:val="kk-KZ"/>
        </w:rPr>
        <w:t>Адам қызметтерінің бірі ретіндегі АОЖ шарттарында әртүрлі білім беру мен бақылау программаларын, желілік жоспар мен өзін-өзі есептеу графигін пайдалану арқылы басқарылатын айрықша дербес белсенді қызмет болып табылады. Адаптивті оқыту жүйесінде оқытушылар тәжірибелері және ғалымдар мен оқытушы-тәжірибешілердің теориялық зерттеулерінің нәтижелерінің оқу процесіне зерделі енуіне барлық жағдайлар жасалды.</w:t>
      </w:r>
    </w:p>
    <w:p w:rsidR="000E32C4" w:rsidRPr="00B64DD1" w:rsidRDefault="000E32C4" w:rsidP="00926CCC">
      <w:pPr>
        <w:spacing w:after="0" w:line="240" w:lineRule="auto"/>
        <w:ind w:firstLine="709"/>
        <w:jc w:val="both"/>
        <w:rPr>
          <w:rFonts w:ascii="Times New Roman" w:hAnsi="Times New Roman"/>
          <w:sz w:val="28"/>
          <w:szCs w:val="28"/>
          <w:lang w:val="kk-KZ"/>
        </w:rPr>
      </w:pPr>
    </w:p>
    <w:p w:rsidR="000E32C4" w:rsidRPr="00B64DD1" w:rsidRDefault="000E32C4">
      <w:pPr>
        <w:rPr>
          <w:sz w:val="28"/>
          <w:szCs w:val="28"/>
          <w:lang w:val="kk-KZ"/>
        </w:rPr>
      </w:pPr>
    </w:p>
    <w:p w:rsidR="000E32C4" w:rsidRPr="00B64DD1" w:rsidRDefault="000E32C4" w:rsidP="00926CCC">
      <w:pPr>
        <w:spacing w:after="0" w:line="240" w:lineRule="auto"/>
        <w:ind w:right="-1" w:firstLine="709"/>
        <w:jc w:val="both"/>
        <w:rPr>
          <w:rFonts w:ascii="Times New Roman" w:hAnsi="Times New Roman"/>
          <w:b/>
          <w:sz w:val="28"/>
          <w:szCs w:val="28"/>
          <w:lang w:val="kk-KZ"/>
        </w:rPr>
      </w:pPr>
      <w:r w:rsidRPr="00B64DD1">
        <w:rPr>
          <w:rFonts w:ascii="Times New Roman" w:hAnsi="Times New Roman"/>
          <w:b/>
          <w:sz w:val="28"/>
          <w:szCs w:val="28"/>
          <w:lang w:val="kk-KZ"/>
        </w:rPr>
        <w:t>Пайдаланылған әдебиеттер тізімі</w:t>
      </w:r>
      <w:r>
        <w:rPr>
          <w:rFonts w:ascii="Times New Roman" w:hAnsi="Times New Roman"/>
          <w:b/>
          <w:sz w:val="28"/>
          <w:szCs w:val="28"/>
          <w:lang w:val="kk-KZ"/>
        </w:rPr>
        <w:t>:</w:t>
      </w:r>
    </w:p>
    <w:p w:rsidR="000E32C4" w:rsidRPr="00B64DD1" w:rsidRDefault="000E32C4" w:rsidP="00926CCC">
      <w:pPr>
        <w:spacing w:after="0" w:line="240" w:lineRule="auto"/>
        <w:ind w:right="-1" w:firstLine="709"/>
        <w:jc w:val="both"/>
        <w:rPr>
          <w:rFonts w:ascii="Times New Roman" w:hAnsi="Times New Roman"/>
          <w:b/>
          <w:sz w:val="28"/>
          <w:szCs w:val="28"/>
        </w:rPr>
      </w:pPr>
    </w:p>
    <w:p w:rsidR="000E32C4" w:rsidRPr="00B64DD1" w:rsidRDefault="000E32C4" w:rsidP="00926CCC">
      <w:pPr>
        <w:pStyle w:val="1"/>
        <w:numPr>
          <w:ilvl w:val="0"/>
          <w:numId w:val="1"/>
        </w:numPr>
        <w:shd w:val="clear" w:color="auto" w:fill="FFFFFF"/>
        <w:tabs>
          <w:tab w:val="left" w:pos="1134"/>
        </w:tabs>
        <w:spacing w:after="0" w:line="240" w:lineRule="auto"/>
        <w:ind w:left="0" w:firstLine="709"/>
        <w:jc w:val="both"/>
        <w:rPr>
          <w:rFonts w:ascii="Times New Roman" w:hAnsi="Times New Roman"/>
          <w:color w:val="000000"/>
          <w:sz w:val="28"/>
          <w:szCs w:val="28"/>
          <w:lang w:val="en-US"/>
        </w:rPr>
      </w:pPr>
      <w:r w:rsidRPr="00B64DD1">
        <w:rPr>
          <w:rFonts w:ascii="Times New Roman" w:hAnsi="Times New Roman"/>
          <w:color w:val="000000"/>
          <w:sz w:val="28"/>
          <w:szCs w:val="28"/>
          <w:lang w:val="en-US"/>
        </w:rPr>
        <w:t>Weiss D.J.(Ed.) «New Horizons in Testing: Latent Trait Test Theory and Computerised Adaptive Testing». N - Y., Academic Press, 2005.</w:t>
      </w:r>
    </w:p>
    <w:p w:rsidR="000E32C4" w:rsidRPr="00B64DD1" w:rsidRDefault="000E32C4" w:rsidP="00926CCC">
      <w:pPr>
        <w:pStyle w:val="1"/>
        <w:numPr>
          <w:ilvl w:val="0"/>
          <w:numId w:val="1"/>
        </w:numPr>
        <w:shd w:val="clear" w:color="auto" w:fill="FFFFFF"/>
        <w:tabs>
          <w:tab w:val="left" w:pos="1134"/>
        </w:tabs>
        <w:spacing w:after="0" w:line="240" w:lineRule="auto"/>
        <w:ind w:left="0" w:firstLine="709"/>
        <w:jc w:val="both"/>
        <w:rPr>
          <w:rFonts w:ascii="Times New Roman" w:hAnsi="Times New Roman"/>
          <w:color w:val="000000"/>
          <w:sz w:val="28"/>
          <w:szCs w:val="28"/>
          <w:lang w:val="en-US"/>
        </w:rPr>
      </w:pPr>
      <w:r w:rsidRPr="00B64DD1">
        <w:rPr>
          <w:rFonts w:ascii="Times New Roman" w:hAnsi="Times New Roman"/>
          <w:color w:val="000000"/>
          <w:sz w:val="28"/>
          <w:szCs w:val="28"/>
          <w:lang w:val="en-US"/>
        </w:rPr>
        <w:t xml:space="preserve">Lord F.M. «Application of Item Response Theory to Practical Testing Problems». Hillsdale N - J. Lawrence Erlbaum Ass., Publ. </w:t>
      </w:r>
      <w:r w:rsidRPr="00B64DD1">
        <w:rPr>
          <w:rFonts w:ascii="Times New Roman" w:hAnsi="Times New Roman"/>
          <w:color w:val="000000"/>
          <w:sz w:val="28"/>
          <w:szCs w:val="28"/>
        </w:rPr>
        <w:t>20</w:t>
      </w:r>
      <w:r w:rsidRPr="00B64DD1">
        <w:rPr>
          <w:rFonts w:ascii="Times New Roman" w:hAnsi="Times New Roman"/>
          <w:color w:val="000000"/>
          <w:sz w:val="28"/>
          <w:szCs w:val="28"/>
          <w:lang w:val="en-US"/>
        </w:rPr>
        <w:t>10.</w:t>
      </w:r>
    </w:p>
    <w:p w:rsidR="000E32C4" w:rsidRPr="00B64DD1" w:rsidRDefault="000E32C4" w:rsidP="00926CCC">
      <w:pPr>
        <w:pStyle w:val="1"/>
        <w:numPr>
          <w:ilvl w:val="0"/>
          <w:numId w:val="1"/>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B64DD1">
        <w:rPr>
          <w:rFonts w:ascii="Times New Roman" w:hAnsi="Times New Roman"/>
          <w:color w:val="000000"/>
          <w:sz w:val="28"/>
          <w:szCs w:val="28"/>
        </w:rPr>
        <w:t>Бобков А.И., Далматов С.Б., Преснякова Г.В., Шашин</w:t>
      </w:r>
      <w:r w:rsidRPr="00B64DD1">
        <w:rPr>
          <w:rFonts w:ascii="Times New Roman" w:hAnsi="Times New Roman"/>
          <w:color w:val="000000"/>
          <w:sz w:val="28"/>
          <w:szCs w:val="28"/>
          <w:lang w:val="en-US"/>
        </w:rPr>
        <w:t> </w:t>
      </w:r>
      <w:r w:rsidRPr="00B64DD1">
        <w:rPr>
          <w:rFonts w:ascii="Times New Roman" w:hAnsi="Times New Roman"/>
          <w:color w:val="000000"/>
          <w:sz w:val="28"/>
          <w:szCs w:val="28"/>
        </w:rPr>
        <w:t xml:space="preserve"> Г.В. «Принципы построения адаптивных аналоговых систем обучения и контроля знаний. Учеб. Пособие». Л.: Лен. инст. авиац. приборостроения, 2007.</w:t>
      </w:r>
    </w:p>
    <w:p w:rsidR="000E32C4" w:rsidRPr="00B64DD1" w:rsidRDefault="000E32C4" w:rsidP="00926CCC">
      <w:pPr>
        <w:pStyle w:val="1"/>
        <w:numPr>
          <w:ilvl w:val="0"/>
          <w:numId w:val="1"/>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B64DD1">
        <w:rPr>
          <w:rFonts w:ascii="Times New Roman" w:hAnsi="Times New Roman"/>
          <w:color w:val="000000"/>
          <w:sz w:val="28"/>
          <w:szCs w:val="28"/>
        </w:rPr>
        <w:t>Аванесов В.С. «Математические модели педагогического измерения». М.: Исследовательский центр проблем качества подготовки специалистов, 200</w:t>
      </w:r>
      <w:r w:rsidRPr="00B64DD1">
        <w:rPr>
          <w:rFonts w:ascii="Times New Roman" w:hAnsi="Times New Roman"/>
          <w:color w:val="000000"/>
          <w:sz w:val="28"/>
          <w:szCs w:val="28"/>
          <w:lang w:val="en-US"/>
        </w:rPr>
        <w:t>8</w:t>
      </w:r>
      <w:r w:rsidRPr="00B64DD1">
        <w:rPr>
          <w:rFonts w:ascii="Times New Roman" w:hAnsi="Times New Roman"/>
          <w:color w:val="000000"/>
          <w:sz w:val="28"/>
          <w:szCs w:val="28"/>
        </w:rPr>
        <w:t>.</w:t>
      </w:r>
    </w:p>
    <w:p w:rsidR="000E32C4" w:rsidRPr="00B64DD1" w:rsidRDefault="000E32C4">
      <w:pPr>
        <w:rPr>
          <w:sz w:val="28"/>
          <w:szCs w:val="28"/>
          <w:lang w:val="en-US"/>
        </w:rPr>
      </w:pPr>
    </w:p>
    <w:p w:rsidR="000E32C4" w:rsidRDefault="000E32C4" w:rsidP="008D2EE0">
      <w:pPr>
        <w:jc w:val="right"/>
        <w:rPr>
          <w:rFonts w:ascii="Times New Roman" w:hAnsi="Times New Roman"/>
          <w:sz w:val="28"/>
          <w:szCs w:val="28"/>
          <w:lang w:val="kk-KZ"/>
        </w:rPr>
      </w:pPr>
      <w:r w:rsidRPr="00B64DD1">
        <w:rPr>
          <w:rFonts w:ascii="Times New Roman" w:hAnsi="Times New Roman"/>
          <w:b/>
          <w:sz w:val="28"/>
          <w:szCs w:val="28"/>
          <w:lang w:val="kk-KZ"/>
        </w:rPr>
        <w:t>Ғылыми жетекші:</w:t>
      </w:r>
    </w:p>
    <w:p w:rsidR="000E32C4" w:rsidRPr="00B64DD1" w:rsidRDefault="000E32C4" w:rsidP="008D2EE0">
      <w:pPr>
        <w:jc w:val="right"/>
        <w:rPr>
          <w:rFonts w:ascii="Times New Roman" w:hAnsi="Times New Roman"/>
          <w:sz w:val="28"/>
          <w:szCs w:val="28"/>
          <w:lang w:val="kk-KZ"/>
        </w:rPr>
      </w:pPr>
      <w:r w:rsidRPr="00B64DD1">
        <w:rPr>
          <w:rFonts w:ascii="Times New Roman" w:hAnsi="Times New Roman"/>
          <w:sz w:val="28"/>
          <w:szCs w:val="28"/>
          <w:lang w:val="kk-KZ"/>
        </w:rPr>
        <w:t>т.ғ.д., профессор Андасбаев Ерлан Сулейменович</w:t>
      </w:r>
      <w:r>
        <w:rPr>
          <w:rFonts w:ascii="Times New Roman" w:hAnsi="Times New Roman"/>
          <w:sz w:val="28"/>
          <w:szCs w:val="28"/>
          <w:lang w:val="kk-KZ"/>
        </w:rPr>
        <w:t>.</w:t>
      </w:r>
    </w:p>
    <w:sectPr w:rsidR="000E32C4" w:rsidRPr="00B64DD1" w:rsidSect="00B64DD1">
      <w:pgSz w:w="11906" w:h="16838"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B7545"/>
    <w:multiLevelType w:val="hybridMultilevel"/>
    <w:tmpl w:val="612669EE"/>
    <w:lvl w:ilvl="0" w:tplc="5CD0228C">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6CCC"/>
    <w:rsid w:val="00023A6E"/>
    <w:rsid w:val="000E32C4"/>
    <w:rsid w:val="0018079A"/>
    <w:rsid w:val="0023695B"/>
    <w:rsid w:val="0043180E"/>
    <w:rsid w:val="0043360D"/>
    <w:rsid w:val="006221D1"/>
    <w:rsid w:val="006E307D"/>
    <w:rsid w:val="00790D7E"/>
    <w:rsid w:val="007E3F51"/>
    <w:rsid w:val="00843613"/>
    <w:rsid w:val="008D2EE0"/>
    <w:rsid w:val="00926CCC"/>
    <w:rsid w:val="00944240"/>
    <w:rsid w:val="00AF566E"/>
    <w:rsid w:val="00B64DD1"/>
    <w:rsid w:val="00D25FBB"/>
    <w:rsid w:val="00DF4389"/>
    <w:rsid w:val="00FA573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D7E"/>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26CCC"/>
    <w:pPr>
      <w:ind w:left="720"/>
      <w:contextualSpacing/>
    </w:pPr>
    <w:rPr>
      <w:lang w:eastAsia="en-US"/>
    </w:rPr>
  </w:style>
  <w:style w:type="character" w:styleId="Hyperlink">
    <w:name w:val="Hyperlink"/>
    <w:basedOn w:val="DefaultParagraphFont"/>
    <w:uiPriority w:val="99"/>
    <w:rsid w:val="00926CCC"/>
    <w:rPr>
      <w:rFonts w:cs="Times New Roman"/>
      <w:color w:val="0000FF"/>
      <w:u w:val="single"/>
    </w:rPr>
  </w:style>
  <w:style w:type="paragraph" w:customStyle="1" w:styleId="1">
    <w:name w:val="Абзац списка1"/>
    <w:basedOn w:val="Normal"/>
    <w:uiPriority w:val="99"/>
    <w:rsid w:val="00926CCC"/>
    <w:pPr>
      <w:spacing w:after="120" w:line="240" w:lineRule="atLeast"/>
      <w:ind w:left="720"/>
      <w:contextualSpacing/>
    </w:pPr>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testolog.narod.ru/Theory41.html-ftn1&#1082;&#1077;&#1083;&#1077;&#1089;&#111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3</Pages>
  <Words>4994</Words>
  <Characters>2848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Гульназ</dc:creator>
  <cp:keywords/>
  <dc:description/>
  <cp:lastModifiedBy>Admin</cp:lastModifiedBy>
  <cp:revision>10</cp:revision>
  <dcterms:created xsi:type="dcterms:W3CDTF">2015-03-19T06:06:00Z</dcterms:created>
  <dcterms:modified xsi:type="dcterms:W3CDTF">2015-04-29T14:08:00Z</dcterms:modified>
</cp:coreProperties>
</file>