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DB5" w:rsidRPr="002E0211" w:rsidRDefault="00405DB5" w:rsidP="002E0211">
      <w:pPr>
        <w:spacing w:line="240" w:lineRule="auto"/>
        <w:jc w:val="right"/>
        <w:rPr>
          <w:rFonts w:ascii="Times New Roman" w:hAnsi="Times New Roman"/>
          <w:b/>
          <w:sz w:val="28"/>
          <w:szCs w:val="28"/>
          <w:lang w:val="kk-KZ"/>
        </w:rPr>
      </w:pPr>
      <w:r w:rsidRPr="002E0211">
        <w:rPr>
          <w:rFonts w:ascii="Times New Roman" w:hAnsi="Times New Roman"/>
          <w:b/>
          <w:sz w:val="28"/>
          <w:szCs w:val="28"/>
          <w:lang w:val="kk-KZ"/>
        </w:rPr>
        <w:t xml:space="preserve">С.С.Жумкина,  Г. Сайдалина </w:t>
      </w:r>
    </w:p>
    <w:p w:rsidR="00405DB5" w:rsidRPr="002E0211" w:rsidRDefault="00405DB5" w:rsidP="002919C1">
      <w:pPr>
        <w:spacing w:line="240" w:lineRule="auto"/>
        <w:jc w:val="right"/>
        <w:rPr>
          <w:rFonts w:ascii="Times New Roman" w:hAnsi="Times New Roman"/>
          <w:b/>
          <w:sz w:val="28"/>
          <w:szCs w:val="28"/>
          <w:lang w:val="kk-KZ"/>
        </w:rPr>
      </w:pPr>
      <w:r w:rsidRPr="002E0211">
        <w:rPr>
          <w:rFonts w:ascii="Times New Roman" w:hAnsi="Times New Roman"/>
          <w:b/>
          <w:sz w:val="28"/>
          <w:szCs w:val="28"/>
          <w:lang w:val="kk-KZ"/>
        </w:rPr>
        <w:t>(Қазақстан, Жезқазған)</w:t>
      </w:r>
    </w:p>
    <w:p w:rsidR="00405DB5" w:rsidRDefault="00405DB5" w:rsidP="002919C1">
      <w:pPr>
        <w:pStyle w:val="NoSpacing"/>
        <w:tabs>
          <w:tab w:val="left" w:pos="6345"/>
        </w:tabs>
        <w:spacing w:line="360" w:lineRule="auto"/>
        <w:jc w:val="center"/>
        <w:rPr>
          <w:rFonts w:ascii="Times New Roman" w:hAnsi="Times New Roman"/>
          <w:b/>
          <w:sz w:val="28"/>
          <w:szCs w:val="28"/>
          <w:lang w:val="kk-KZ"/>
        </w:rPr>
      </w:pPr>
    </w:p>
    <w:p w:rsidR="00405DB5" w:rsidRPr="00D31BB3" w:rsidRDefault="00405DB5" w:rsidP="002919C1">
      <w:pPr>
        <w:pStyle w:val="NoSpacing"/>
        <w:tabs>
          <w:tab w:val="left" w:pos="6345"/>
        </w:tabs>
        <w:spacing w:line="360" w:lineRule="auto"/>
        <w:jc w:val="center"/>
        <w:rPr>
          <w:rFonts w:ascii="Times New Roman" w:hAnsi="Times New Roman"/>
          <w:b/>
          <w:sz w:val="28"/>
          <w:szCs w:val="28"/>
          <w:lang w:val="kk-KZ"/>
        </w:rPr>
      </w:pPr>
      <w:r w:rsidRPr="00D31BB3">
        <w:rPr>
          <w:rFonts w:ascii="Times New Roman" w:hAnsi="Times New Roman"/>
          <w:b/>
          <w:sz w:val="28"/>
          <w:szCs w:val="28"/>
          <w:lang w:val="kk-KZ"/>
        </w:rPr>
        <w:t>САЛ-СЕРІЛІК ДӘСТҮР ЖӘНЕ АҚЫНДЫҚ ОРТА</w:t>
      </w:r>
    </w:p>
    <w:p w:rsidR="00405DB5" w:rsidRPr="00D31BB3" w:rsidRDefault="00405DB5" w:rsidP="00D7379A">
      <w:pPr>
        <w:pStyle w:val="NoSpacing"/>
        <w:spacing w:line="360" w:lineRule="auto"/>
        <w:jc w:val="both"/>
        <w:rPr>
          <w:rFonts w:ascii="Times New Roman" w:hAnsi="Times New Roman"/>
          <w:noProof/>
          <w:sz w:val="28"/>
          <w:szCs w:val="28"/>
          <w:lang w:val="kk-KZ"/>
        </w:rPr>
      </w:pPr>
    </w:p>
    <w:p w:rsidR="00405DB5" w:rsidRDefault="00405DB5" w:rsidP="00D7379A">
      <w:pPr>
        <w:pStyle w:val="NoSpacing"/>
        <w:spacing w:line="360" w:lineRule="auto"/>
        <w:jc w:val="both"/>
        <w:rPr>
          <w:rFonts w:ascii="Times New Roman" w:hAnsi="Times New Roman"/>
          <w:sz w:val="28"/>
          <w:szCs w:val="28"/>
          <w:lang w:val="kk-KZ"/>
        </w:rPr>
      </w:pPr>
      <w:r w:rsidRPr="00D31BB3">
        <w:rPr>
          <w:rFonts w:ascii="Times New Roman" w:hAnsi="Times New Roman"/>
          <w:noProof/>
          <w:sz w:val="28"/>
          <w:szCs w:val="28"/>
          <w:lang w:val="kk-KZ"/>
        </w:rPr>
        <w:tab/>
      </w:r>
      <w:r w:rsidRPr="00D31BB3">
        <w:rPr>
          <w:rFonts w:ascii="Times New Roman" w:hAnsi="Times New Roman"/>
          <w:bCs/>
          <w:sz w:val="28"/>
          <w:szCs w:val="28"/>
          <w:lang w:val="kk-KZ"/>
        </w:rPr>
        <w:t>Сал-сері</w:t>
      </w:r>
      <w:r w:rsidRPr="00D31BB3">
        <w:rPr>
          <w:rFonts w:ascii="Times New Roman" w:hAnsi="Times New Roman"/>
          <w:sz w:val="28"/>
          <w:szCs w:val="28"/>
          <w:lang w:val="kk-KZ"/>
        </w:rPr>
        <w:t xml:space="preserve"> — дәстүрлі </w:t>
      </w:r>
      <w:hyperlink r:id="rId5" w:tooltip="Қазақ" w:history="1">
        <w:r w:rsidRPr="00D31BB3">
          <w:rPr>
            <w:rStyle w:val="Hyperlink"/>
            <w:rFonts w:ascii="Times New Roman" w:hAnsi="Times New Roman"/>
            <w:color w:val="auto"/>
            <w:sz w:val="28"/>
            <w:szCs w:val="28"/>
            <w:lang w:val="kk-KZ"/>
          </w:rPr>
          <w:t>қазақ</w:t>
        </w:r>
      </w:hyperlink>
      <w:r w:rsidRPr="00D31BB3">
        <w:rPr>
          <w:rFonts w:ascii="Times New Roman" w:hAnsi="Times New Roman"/>
          <w:sz w:val="28"/>
          <w:szCs w:val="28"/>
          <w:lang w:val="kk-KZ"/>
        </w:rPr>
        <w:t xml:space="preserve"> қоғамында ерекше өнерпаздықпен байланысты ұғым.</w:t>
      </w:r>
    </w:p>
    <w:p w:rsidR="00405DB5" w:rsidRPr="00D31BB3" w:rsidRDefault="00405DB5" w:rsidP="00D7379A">
      <w:pPr>
        <w:pStyle w:val="NoSpacing"/>
        <w:spacing w:line="360" w:lineRule="auto"/>
        <w:jc w:val="both"/>
        <w:rPr>
          <w:rFonts w:ascii="Times New Roman" w:hAnsi="Times New Roman"/>
          <w:sz w:val="28"/>
          <w:szCs w:val="28"/>
          <w:lang w:val="kk-KZ"/>
        </w:rPr>
      </w:pPr>
      <w:hyperlink r:id="rId6" w:tooltip="Сал" w:history="1">
        <w:r w:rsidRPr="002E0211">
          <w:rPr>
            <w:rStyle w:val="Hyperlink"/>
            <w:rFonts w:ascii="Times New Roman" w:hAnsi="Times New Roman"/>
            <w:color w:val="auto"/>
            <w:sz w:val="28"/>
            <w:szCs w:val="28"/>
            <w:lang w:val="kk-KZ"/>
          </w:rPr>
          <w:t>Сал</w:t>
        </w:r>
      </w:hyperlink>
      <w:r w:rsidRPr="002E0211">
        <w:rPr>
          <w:rFonts w:ascii="Times New Roman" w:hAnsi="Times New Roman"/>
          <w:sz w:val="28"/>
          <w:szCs w:val="28"/>
          <w:lang w:val="kk-KZ"/>
        </w:rPr>
        <w:t>сөзініңэтимологиясысеріктесжігіттеріменауылғатаяғандаәдейіаттанқұлап, ауылқыздарыүйгекөтеріпалыпкіргенше сал болғанадамшатырпетпей жата беретініс-әрекеттентуындаған. Сал айрықшакиімдеріменерекшеленген. ЗерттеушіӘ.Диваев “Салдыңүстінекигенкиімі</w:t>
      </w:r>
      <w:hyperlink r:id="rId7" w:tooltip="Халық" w:history="1">
        <w:r w:rsidRPr="002E0211">
          <w:rPr>
            <w:rStyle w:val="Hyperlink"/>
            <w:rFonts w:ascii="Times New Roman" w:hAnsi="Times New Roman"/>
            <w:color w:val="auto"/>
            <w:sz w:val="28"/>
            <w:szCs w:val="28"/>
            <w:lang w:val="kk-KZ"/>
          </w:rPr>
          <w:t>халық</w:t>
        </w:r>
      </w:hyperlink>
      <w:r w:rsidRPr="002E0211">
        <w:rPr>
          <w:rFonts w:ascii="Times New Roman" w:hAnsi="Times New Roman"/>
          <w:sz w:val="28"/>
          <w:szCs w:val="28"/>
          <w:lang w:val="kk-KZ"/>
        </w:rPr>
        <w:t>кимегентүрденболады. Егеролкигенкиімдіхалық кисе, оны кимей, қарақұрымкиізденкиімқылыпкиедіекен” дейді. Ел аузындасалдардыңпаңжүрісі, тәкаппармінездері, киімкиістері, сән-салтанатытуралыаңыз-әңгімелеркөп.</w:t>
      </w:r>
    </w:p>
    <w:p w:rsidR="00405DB5" w:rsidRPr="00D31BB3" w:rsidRDefault="00405DB5" w:rsidP="00D7379A">
      <w:pPr>
        <w:pStyle w:val="NoSpacing"/>
        <w:spacing w:line="360" w:lineRule="auto"/>
        <w:jc w:val="both"/>
        <w:rPr>
          <w:rFonts w:ascii="Times New Roman" w:hAnsi="Times New Roman"/>
          <w:sz w:val="28"/>
          <w:szCs w:val="28"/>
          <w:lang w:val="kk-KZ"/>
        </w:rPr>
      </w:pPr>
      <w:r w:rsidRPr="00D31BB3">
        <w:rPr>
          <w:rFonts w:ascii="Times New Roman" w:hAnsi="Times New Roman"/>
          <w:sz w:val="28"/>
          <w:szCs w:val="28"/>
          <w:lang w:val="kk-KZ"/>
        </w:rPr>
        <w:tab/>
        <w:t>Сал-серілік дәстүрдің ерекше көрністерінің бірі – ақындық орта, ақындық мектеп. Қай ақынның өмірдеректеріне көңіл аударсақ та осы мектептің мықты дамығанын, және бұл мектептен тек халық ақындары ғана емес, жазба ақындар да сусындағанын көруге болады. Осындай өнер мектебінің ірі өкілдерінің бірі – Ыбырай Сандыбайұлы.</w:t>
      </w:r>
    </w:p>
    <w:p w:rsidR="00405DB5" w:rsidRPr="00D31BB3" w:rsidRDefault="00405DB5" w:rsidP="00D7379A">
      <w:pPr>
        <w:spacing w:line="360" w:lineRule="auto"/>
        <w:jc w:val="both"/>
        <w:rPr>
          <w:rFonts w:ascii="Times New Roman" w:hAnsi="Times New Roman"/>
          <w:sz w:val="28"/>
          <w:szCs w:val="28"/>
          <w:lang w:val="kk-KZ"/>
        </w:rPr>
      </w:pPr>
      <w:r w:rsidRPr="00D31BB3">
        <w:rPr>
          <w:rFonts w:ascii="Times New Roman" w:hAnsi="Times New Roman"/>
          <w:noProof/>
          <w:sz w:val="28"/>
          <w:szCs w:val="28"/>
          <w:lang w:val="kk-KZ"/>
        </w:rPr>
        <w:tab/>
        <w:t xml:space="preserve">Ел аузындағы аңыз бойынша Ыбырай сегіз жасында түс көреді. Түсінде: ауылы шалқар көлдің жағасында екен. Ыбырай сол жағада асық ойнап жүрсе, көлдің арғы жақ қабағынан біреудің айғай салған дауысы шығады. Жай қараса, аксақалды, қолына домбыра ұстаған шал. Ол Ыбырайға «Шырағым, мынаны саған сыйладым»,— деп домбырасын лақтырып жібергенде Ыбырай шошып оянып, әндете, өлеңдете тұра келеді. Сол күннен бастап ол әрі өлең, әрі ән шығарғыш болып, елге атағы жайылады.  </w:t>
      </w:r>
    </w:p>
    <w:p w:rsidR="00405DB5" w:rsidRPr="00D31BB3" w:rsidRDefault="00405DB5" w:rsidP="00D31BB3">
      <w:pPr>
        <w:shd w:val="clear" w:color="auto" w:fill="FFFFFF"/>
        <w:spacing w:before="29" w:after="0" w:line="360" w:lineRule="auto"/>
        <w:ind w:firstLine="115"/>
        <w:jc w:val="both"/>
        <w:rPr>
          <w:rFonts w:ascii="Times New Roman" w:hAnsi="Times New Roman"/>
          <w:noProof/>
          <w:sz w:val="28"/>
          <w:szCs w:val="28"/>
          <w:lang w:val="kk-KZ"/>
        </w:rPr>
      </w:pPr>
      <w:r w:rsidRPr="00D31BB3">
        <w:rPr>
          <w:rFonts w:ascii="Times New Roman" w:hAnsi="Times New Roman"/>
          <w:noProof/>
          <w:sz w:val="28"/>
          <w:szCs w:val="28"/>
          <w:lang w:val="kk-KZ"/>
        </w:rPr>
        <w:tab/>
        <w:t xml:space="preserve">Ыбырайдың көптеген әндері «Гәкку», «Қарақат көз», «Балкурай», «Шалқыма», «Қаралдым», «Сүйгенім кете барды қасыма еріп», «Кісіге кісі жары   жар   болмайды»,   «Сұлу   Көкше»,   «Отарба»   және тағы басқа өлеңдері дүниеге келе бастайды </w:t>
      </w:r>
      <w:r w:rsidRPr="00D31BB3">
        <w:rPr>
          <w:rFonts w:ascii="Times New Roman" w:hAnsi="Times New Roman"/>
          <w:sz w:val="28"/>
          <w:szCs w:val="28"/>
          <w:lang w:val="kk-KZ"/>
        </w:rPr>
        <w:t>/1,</w:t>
      </w:r>
      <w:r w:rsidRPr="00D31BB3">
        <w:rPr>
          <w:rFonts w:ascii="Times New Roman" w:hAnsi="Times New Roman"/>
          <w:noProof/>
          <w:sz w:val="28"/>
          <w:szCs w:val="28"/>
          <w:lang w:val="kk-KZ"/>
        </w:rPr>
        <w:t xml:space="preserve"> 5-8</w:t>
      </w:r>
      <w:r w:rsidRPr="00D31BB3">
        <w:rPr>
          <w:rFonts w:ascii="Times New Roman" w:hAnsi="Times New Roman"/>
          <w:sz w:val="28"/>
          <w:szCs w:val="28"/>
          <w:lang w:val="kk-KZ"/>
        </w:rPr>
        <w:t xml:space="preserve">/. </w:t>
      </w:r>
      <w:r w:rsidRPr="00D31BB3">
        <w:rPr>
          <w:rFonts w:ascii="Times New Roman" w:hAnsi="Times New Roman"/>
          <w:noProof/>
          <w:sz w:val="28"/>
          <w:szCs w:val="28"/>
          <w:lang w:val="kk-KZ"/>
        </w:rPr>
        <w:t xml:space="preserve"> Ыбырайдың өз аузынан ән үйренген ақын-әнші Тайжан Қалмағамбетов болатын.  Тайжан жастайынан нағашы атасы Үкілі Ыбырайдан тәлім-тәрбие алып өседі. </w:t>
      </w:r>
      <w:r w:rsidRPr="00D31BB3">
        <w:rPr>
          <w:rFonts w:ascii="Times New Roman" w:hAnsi="Times New Roman"/>
          <w:sz w:val="28"/>
          <w:szCs w:val="28"/>
          <w:lang w:val="kk-KZ"/>
        </w:rPr>
        <w:t>1</w:t>
      </w:r>
      <w:r w:rsidRPr="00D31BB3">
        <w:rPr>
          <w:rFonts w:ascii="Times New Roman" w:hAnsi="Times New Roman"/>
          <w:noProof/>
          <w:sz w:val="28"/>
          <w:szCs w:val="28"/>
          <w:lang w:val="kk-KZ"/>
        </w:rPr>
        <w:t>934 жылы халық өнерпаздарының Алматыда өткен республикалық слетіне, 1936 жылы қазақ әдебиеті мен өнерінің Москвадағы онкүндігіне қатысқан, ақындықпен қатар өзі де ән шығарады. Оның «Ленин мавзолейіне», «Тайжан әні», «Ыбырайға», «Әгугәй» ән, термелері кезінде грампластинкаға түсірілген.</w:t>
      </w:r>
    </w:p>
    <w:p w:rsidR="00405DB5" w:rsidRPr="00D31BB3" w:rsidRDefault="00405DB5" w:rsidP="00D31BB3">
      <w:pPr>
        <w:spacing w:after="0" w:line="360" w:lineRule="auto"/>
        <w:jc w:val="both"/>
        <w:rPr>
          <w:rFonts w:ascii="Times New Roman" w:hAnsi="Times New Roman"/>
          <w:sz w:val="28"/>
          <w:szCs w:val="28"/>
          <w:lang w:val="kk-KZ"/>
        </w:rPr>
      </w:pPr>
      <w:r w:rsidRPr="00D31BB3">
        <w:rPr>
          <w:rFonts w:ascii="Times New Roman" w:hAnsi="Times New Roman"/>
          <w:noProof/>
          <w:sz w:val="28"/>
          <w:szCs w:val="28"/>
          <w:lang w:val="kk-KZ"/>
        </w:rPr>
        <w:tab/>
        <w:t xml:space="preserve"> Сәкен Сейфуллин Ыбырай ақынмен кездесіп, әнін тыңдаған, бірге жүрген.  Ыбырай есейіп кетсе де, әнді тамаша айтып, домбыраны да шебер тартатын болған. А.Құлымбетов пен С.Сейфуллиннің айтуларына қарағанда, 1924 жылдың қазанында Қызылжарда қазақ жастарының кешінде сахнаға шығып, өзінің «Қалдырған» атты мейлінше әсем әнін шырқап берген. Бір қызығы - ол Сейфуллинге «жас күнімде даусым жазық далада 7 шақырым жерге жететін еді» - деп мақтан айтыпты. Ыбырай мен Сәкеннің алғашқы кездесуінен алған әсерін Сәбит Мұқанов былайша жазады:«1927 жылы, жаздыкүні Сәкен Сейфуллин Қызылордадан Көкшетау еліне, жер бөліс науқанын өткізуге барды, Бурабай тауын айнала отырған елде бұл науқанды жүргізіп жатқан Сәкенді, сол жылы 71 жасқа шыққан Ыбырай іздеп келді. Мен Сәкеннің қасында жүр едім, Ыбырай мен Сәкен, бұған дейін жүзі таныс емес екен. Ыбырайдың ірі ақын, ірі әнші екенін бұрын естіген Сәкен «Оқжетпестің түбінде отырып тыңдау керек»,-деді. Сонда,  Көкшенің жотасы қоршаған Оқжетпес қасында, Ыбырай «Көкшетаудың биігі-ай!» деп бастайтын «Каракөз» әніне шырқап жібергенде, жантайып жатқан Сәкен, орнынан атып тұрып, Ыбырайдың алдына шөге түсіп қатты да қалды. Аса ырғақты және аса биік бұл ән орындалып болғаннан кейін Сәкен «Апырай: бұндай биік және көркем дауыс болады екен!»,— деп Ыбырайды құшақтап сүйді.</w:t>
      </w:r>
    </w:p>
    <w:p w:rsidR="00405DB5" w:rsidRPr="00D31BB3" w:rsidRDefault="00405DB5" w:rsidP="00D31BB3">
      <w:pPr>
        <w:shd w:val="clear" w:color="auto" w:fill="FFFFFF"/>
        <w:spacing w:after="0" w:line="360" w:lineRule="auto"/>
        <w:jc w:val="both"/>
        <w:rPr>
          <w:rFonts w:ascii="Times New Roman" w:hAnsi="Times New Roman"/>
          <w:sz w:val="28"/>
          <w:szCs w:val="28"/>
          <w:lang w:val="kk-KZ"/>
        </w:rPr>
      </w:pPr>
      <w:r w:rsidRPr="00D31BB3">
        <w:rPr>
          <w:rFonts w:ascii="Times New Roman" w:hAnsi="Times New Roman"/>
          <w:noProof/>
          <w:sz w:val="28"/>
          <w:szCs w:val="28"/>
          <w:lang w:val="kk-KZ"/>
        </w:rPr>
        <w:tab/>
        <w:t xml:space="preserve">Ыбырай Сәкенмен бірге жүріп, оның өлеңдеріне «Көкшетау», «Сұлу Көкше» әндерін шығарған. Ыбырай әндерінде туған жердің сұлу табиғатын суреттеу «Жалғыз тау», «Сұлу Көкше» әндерінен көрініс тапқан. </w:t>
      </w:r>
    </w:p>
    <w:p w:rsidR="00405DB5" w:rsidRPr="00D31BB3" w:rsidRDefault="00405DB5" w:rsidP="00D31BB3">
      <w:pPr>
        <w:pStyle w:val="NoSpacing"/>
        <w:spacing w:line="360" w:lineRule="auto"/>
        <w:jc w:val="both"/>
        <w:rPr>
          <w:rFonts w:ascii="Times New Roman" w:hAnsi="Times New Roman"/>
          <w:sz w:val="28"/>
          <w:szCs w:val="28"/>
          <w:lang w:val="kk-KZ"/>
        </w:rPr>
      </w:pPr>
      <w:r w:rsidRPr="00D31BB3">
        <w:rPr>
          <w:rFonts w:ascii="Times New Roman" w:hAnsi="Times New Roman"/>
          <w:sz w:val="28"/>
          <w:szCs w:val="28"/>
          <w:lang w:val="kk-KZ"/>
        </w:rPr>
        <w:t xml:space="preserve">         Біржан сал жас Ыбырайды алғаш рет тыңдағанда Ақан серіге қарап: “Ақанжан-ай, ертіп келген шәкіртіңе қанықтым, шын бақытты жан екенсің: қазақта жылқының перісі Құлагер саған бұйырса, ақынның перісі осы інің болар. Қазақ әнінде өзім жеке дара тұрмын, өзгелерге Ыбырай жеткізбес”, – деген сөзін халық ақыны, әкемнің ағасы Молдақмет Тырбиұлынан естіп едім. Кейін осыған ұқсас сөзді әйгілі әдебиет зерттеуші Е.Смайыловтан да оқыдым. Бұл ағамыз: “Ыбырай — шын мәніндегі ұлы өнерпаз”, – деп жазып кетті.</w:t>
      </w:r>
    </w:p>
    <w:p w:rsidR="00405DB5" w:rsidRPr="00D31BB3" w:rsidRDefault="00405DB5" w:rsidP="00D7379A">
      <w:pPr>
        <w:shd w:val="clear" w:color="auto" w:fill="FFFFFF"/>
        <w:spacing w:before="34" w:line="360" w:lineRule="auto"/>
        <w:jc w:val="both"/>
        <w:rPr>
          <w:rFonts w:ascii="Times New Roman" w:hAnsi="Times New Roman"/>
          <w:noProof/>
          <w:sz w:val="28"/>
          <w:szCs w:val="28"/>
          <w:lang w:val="kk-KZ"/>
        </w:rPr>
      </w:pPr>
      <w:r w:rsidRPr="00D31BB3">
        <w:rPr>
          <w:rFonts w:ascii="Times New Roman" w:hAnsi="Times New Roman"/>
          <w:noProof/>
          <w:sz w:val="28"/>
          <w:szCs w:val="28"/>
          <w:lang w:val="kk-KZ"/>
        </w:rPr>
        <w:t xml:space="preserve">       «Гәкку» Ыбырайдың сүйген қызы Кәкимаға арнап шығарған әні. Ғашықтық әндердің бірі «Гәккуде» автор сүйген қызы Кәкиманы аққу құсқа теңейді:</w:t>
      </w:r>
      <w:r w:rsidRPr="00D31BB3">
        <w:rPr>
          <w:rFonts w:ascii="Times New Roman" w:hAnsi="Times New Roman"/>
          <w:noProof/>
          <w:sz w:val="28"/>
          <w:szCs w:val="28"/>
          <w:lang w:val="kk-KZ"/>
        </w:rPr>
        <w:tab/>
      </w:r>
      <w:r w:rsidRPr="00D31BB3">
        <w:rPr>
          <w:rFonts w:ascii="Times New Roman" w:hAnsi="Times New Roman"/>
          <w:noProof/>
          <w:sz w:val="28"/>
          <w:szCs w:val="28"/>
          <w:lang w:val="kk-KZ"/>
        </w:rPr>
        <w:tab/>
        <w:t>Шомылған айдын көлде сіз бір аққу,</w:t>
      </w:r>
    </w:p>
    <w:p w:rsidR="00405DB5" w:rsidRPr="00D31BB3" w:rsidRDefault="00405DB5" w:rsidP="00D7379A">
      <w:pPr>
        <w:shd w:val="clear" w:color="auto" w:fill="FFFFFF"/>
        <w:spacing w:before="5" w:line="360" w:lineRule="auto"/>
        <w:ind w:firstLine="2268"/>
        <w:jc w:val="both"/>
        <w:rPr>
          <w:rFonts w:ascii="Times New Roman" w:hAnsi="Times New Roman"/>
          <w:noProof/>
          <w:sz w:val="28"/>
          <w:szCs w:val="28"/>
          <w:lang w:val="kk-KZ"/>
        </w:rPr>
      </w:pPr>
      <w:r w:rsidRPr="00D31BB3">
        <w:rPr>
          <w:rFonts w:ascii="Times New Roman" w:hAnsi="Times New Roman"/>
          <w:noProof/>
          <w:sz w:val="28"/>
          <w:szCs w:val="28"/>
          <w:lang w:val="kk-KZ"/>
        </w:rPr>
        <w:t>Мұндай сөз естідің бе бек ләззатлу.</w:t>
      </w:r>
    </w:p>
    <w:p w:rsidR="00405DB5" w:rsidRPr="00D31BB3" w:rsidRDefault="00405DB5" w:rsidP="00D7379A">
      <w:pPr>
        <w:shd w:val="clear" w:color="auto" w:fill="FFFFFF"/>
        <w:spacing w:before="5" w:line="360" w:lineRule="auto"/>
        <w:ind w:firstLine="2268"/>
        <w:jc w:val="both"/>
        <w:rPr>
          <w:rFonts w:ascii="Times New Roman" w:hAnsi="Times New Roman"/>
          <w:noProof/>
          <w:sz w:val="28"/>
          <w:szCs w:val="28"/>
          <w:lang w:val="kk-KZ"/>
        </w:rPr>
      </w:pPr>
      <w:r w:rsidRPr="00D31BB3">
        <w:rPr>
          <w:rFonts w:ascii="Times New Roman" w:hAnsi="Times New Roman"/>
          <w:noProof/>
          <w:sz w:val="28"/>
          <w:szCs w:val="28"/>
          <w:lang w:val="kk-KZ"/>
        </w:rPr>
        <w:t>Сырнай мен домбыраның арасында,</w:t>
      </w:r>
    </w:p>
    <w:p w:rsidR="00405DB5" w:rsidRPr="00D31BB3" w:rsidRDefault="00405DB5" w:rsidP="00D7379A">
      <w:pPr>
        <w:shd w:val="clear" w:color="auto" w:fill="FFFFFF"/>
        <w:spacing w:before="5" w:line="360" w:lineRule="auto"/>
        <w:ind w:firstLine="2268"/>
        <w:jc w:val="both"/>
        <w:rPr>
          <w:rFonts w:ascii="Times New Roman" w:hAnsi="Times New Roman"/>
          <w:noProof/>
          <w:sz w:val="28"/>
          <w:szCs w:val="28"/>
          <w:lang w:val="kk-KZ"/>
        </w:rPr>
      </w:pPr>
      <w:r w:rsidRPr="00D31BB3">
        <w:rPr>
          <w:rFonts w:ascii="Times New Roman" w:hAnsi="Times New Roman"/>
          <w:noProof/>
          <w:sz w:val="28"/>
          <w:szCs w:val="28"/>
          <w:lang w:val="kk-KZ"/>
        </w:rPr>
        <w:t>Балқыған қорғасындай қайран Гәкку.</w:t>
      </w:r>
    </w:p>
    <w:p w:rsidR="00405DB5" w:rsidRPr="00D31BB3" w:rsidRDefault="00405DB5" w:rsidP="00D31BB3">
      <w:pPr>
        <w:spacing w:after="0" w:line="360" w:lineRule="auto"/>
        <w:jc w:val="both"/>
        <w:rPr>
          <w:rFonts w:ascii="Times New Roman" w:hAnsi="Times New Roman"/>
          <w:noProof/>
          <w:sz w:val="28"/>
          <w:szCs w:val="28"/>
          <w:lang w:val="kk-KZ"/>
        </w:rPr>
      </w:pPr>
      <w:r w:rsidRPr="00D31BB3">
        <w:rPr>
          <w:rFonts w:ascii="Times New Roman" w:hAnsi="Times New Roman"/>
          <w:noProof/>
          <w:sz w:val="28"/>
          <w:szCs w:val="28"/>
          <w:lang w:val="kk-KZ"/>
        </w:rPr>
        <w:t xml:space="preserve"> Қазақ музыка тарихын жетік білетін академик Ахмет Жұбанов әннің шығу жайын былайша суреттейді: «Дастархан жиналғаннан кейін Ыбырай домбырасын алып қағып, құлақ күйін түсіріп, дауысын байқайын деді ме, жоқ Кәкиманын назарын аударып, бір қарасын деді ме, айқайлап жіберді. Ол кезде жалғыз Кәкима емес, отырғандардың барі де бір бұрылды. Тіпті далада жүргендер де тыпырлап, есікке лықып келіп, дауыс тез үзілген себепті қайта шалқайды... Ыбырай Кәкиманы аса ұнатып, оның гармон тартқанын, сұлу үнін, ұялшақ болғанымен сыпайы мінезін, сөйлесе сөзге шешендігін көріп, тіпті осы ауылда қыстап қалу керек болса да, бас тартпайтынын іштей сезіп отырды... Халық тарап, екеуі аз уақыт оңаша қалғанда сырларының тоқетерін түйіп, бір-біріне ұнайтындықтарын айтысты... Ертеңгі астан кейін, жүрер алдында, қаумалаған халықтың сұрауы бойынша қоштасу ретінде тағы бірнеше ән орындады да, аяғында: «Кәкимажан, мынау саған менің арнағаным» деп, жана бір әнге басты. Әннің жөнін Кәкима білмесе, басқа ешкім сезген жоқ. Оны тек Ыбырай екеуі ғана біледі. Осылай дүниеге Ыбырай шығармашылығының шыңы «Гәкку» әні шықты. «Гәкку» деген Кәкиманың атын өзгертіп, еркелетіп айтқан өлеңі. Осыдан бұл халық </w:t>
      </w:r>
      <w:bookmarkStart w:id="0" w:name="_GoBack"/>
      <w:r w:rsidRPr="00D31BB3">
        <w:rPr>
          <w:rFonts w:ascii="Times New Roman" w:hAnsi="Times New Roman"/>
          <w:noProof/>
          <w:sz w:val="28"/>
          <w:szCs w:val="28"/>
          <w:lang w:val="kk-KZ"/>
        </w:rPr>
        <w:t>арасында «Гәкку» болып жайылып кетіпті. Отызыншы жылдары «Гәкку» ұлттық мәдениетіміздегі түңғыш опера композитор Е.Г.Брусиловскийдің «Қыз Жібегіндегі» Жібек қыздың ариясы болып жаңа түрге ие болды.</w:t>
      </w:r>
    </w:p>
    <w:p w:rsidR="00405DB5" w:rsidRPr="00D31BB3" w:rsidRDefault="00405DB5" w:rsidP="00D31BB3">
      <w:pPr>
        <w:pStyle w:val="NoSpacing"/>
        <w:spacing w:line="360" w:lineRule="auto"/>
        <w:jc w:val="both"/>
        <w:rPr>
          <w:rFonts w:ascii="Times New Roman" w:hAnsi="Times New Roman"/>
          <w:sz w:val="28"/>
          <w:szCs w:val="28"/>
          <w:lang w:val="kk-KZ"/>
        </w:rPr>
      </w:pPr>
      <w:r w:rsidRPr="00D31BB3">
        <w:rPr>
          <w:rFonts w:ascii="Times New Roman" w:hAnsi="Times New Roman"/>
          <w:sz w:val="28"/>
          <w:szCs w:val="28"/>
          <w:lang w:val="kk-KZ"/>
        </w:rPr>
        <w:t xml:space="preserve">          Қазақ</w:t>
      </w:r>
      <w:r w:rsidRPr="00D31BB3">
        <w:rPr>
          <w:rFonts w:ascii="Times New Roman" w:hAnsi="Times New Roman"/>
          <w:sz w:val="28"/>
          <w:szCs w:val="28"/>
          <w:lang w:val="kk-KZ"/>
        </w:rPr>
        <w:softHyphen/>
        <w:t>станның халық ақыны, Үкілі Ыбырайдың төл шәкірті Молдахмет Тырбиұлының айтуынша, ол алдына жан салмаған әнші</w:t>
      </w:r>
      <w:r w:rsidRPr="00D31BB3">
        <w:rPr>
          <w:rFonts w:ascii="Times New Roman" w:hAnsi="Times New Roman"/>
          <w:sz w:val="28"/>
          <w:szCs w:val="28"/>
          <w:lang w:val="kk-KZ"/>
        </w:rPr>
        <w:softHyphen/>
        <w:t xml:space="preserve">лігімен қатар, қай сайысқа салсаң да дес бермейтін білімдар, тапқыр, ағынды айтыс ақыны. Оған қоса қаламгерлігі </w:t>
      </w:r>
      <w:bookmarkEnd w:id="0"/>
      <w:r w:rsidRPr="00D31BB3">
        <w:rPr>
          <w:rFonts w:ascii="Times New Roman" w:hAnsi="Times New Roman"/>
          <w:sz w:val="28"/>
          <w:szCs w:val="28"/>
          <w:lang w:val="kk-KZ"/>
        </w:rPr>
        <w:t>де мол, араб, парсы тілінде оқи білген, өте зерек болған көрінеді. Ыбрай хат танығаннан кейін қолына түскен кітапты жаттап аларлық өнер көрсетіпті. “Мұңлық-Зарлық”, “Қыз Жібек”, “Жүсіп пен Зылиха”, “Тотының та</w:t>
      </w:r>
      <w:r w:rsidRPr="00D31BB3">
        <w:rPr>
          <w:rFonts w:ascii="Times New Roman" w:hAnsi="Times New Roman"/>
          <w:sz w:val="28"/>
          <w:szCs w:val="28"/>
          <w:lang w:val="kk-KZ"/>
        </w:rPr>
        <w:softHyphen/>
        <w:t>рануы”, “Сейфул- Мәлік”, “Мың бір түн” іспеттес лира-эпостық, батырлық һәм ғашықтық жыр</w:t>
      </w:r>
      <w:r w:rsidRPr="00D31BB3">
        <w:rPr>
          <w:rFonts w:ascii="Times New Roman" w:hAnsi="Times New Roman"/>
          <w:sz w:val="28"/>
          <w:szCs w:val="28"/>
          <w:lang w:val="kk-KZ"/>
        </w:rPr>
        <w:softHyphen/>
        <w:t>лары мен қисса-дастандарды жатқа өз әуенімен айта білген. Әсіресе, “Ер Тарғын” мен “Мың бір түнді” әнге қосып жатқа айтуға жалық</w:t>
      </w:r>
      <w:r w:rsidRPr="00D31BB3">
        <w:rPr>
          <w:rFonts w:ascii="Times New Roman" w:hAnsi="Times New Roman"/>
          <w:sz w:val="28"/>
          <w:szCs w:val="28"/>
          <w:lang w:val="kk-KZ"/>
        </w:rPr>
        <w:softHyphen/>
        <w:t>папты. Кейде қара сыр</w:t>
      </w:r>
      <w:r w:rsidRPr="00D31BB3">
        <w:rPr>
          <w:rFonts w:ascii="Times New Roman" w:hAnsi="Times New Roman"/>
          <w:sz w:val="28"/>
          <w:szCs w:val="28"/>
          <w:lang w:val="kk-KZ"/>
        </w:rPr>
        <w:softHyphen/>
        <w:t>наймен, кейде үкілі домбырасымен қоса шырқап, поэзияның желісіне қарай ән мақамының өрісін жатық үйлестіре білгені үлкен өнер. Ұзақ дастанды әндеткенде, кейде қолындағы домбырасын жерге қоя салып, тақпақтатып кетіп, отырған жерінен ілгері-кейін жылжып қызғылықты қимылдармен жалық</w:t>
      </w:r>
      <w:r w:rsidRPr="00D31BB3">
        <w:rPr>
          <w:rFonts w:ascii="Times New Roman" w:hAnsi="Times New Roman"/>
          <w:sz w:val="28"/>
          <w:szCs w:val="28"/>
          <w:lang w:val="kk-KZ"/>
        </w:rPr>
        <w:softHyphen/>
        <w:t>тырмас даланың дара әртісінше тыңдаған жанды жіпсіз байла</w:t>
      </w:r>
      <w:r w:rsidRPr="00D31BB3">
        <w:rPr>
          <w:rFonts w:ascii="Times New Roman" w:hAnsi="Times New Roman"/>
          <w:sz w:val="28"/>
          <w:szCs w:val="28"/>
          <w:lang w:val="kk-KZ"/>
        </w:rPr>
        <w:softHyphen/>
        <w:t>ғандай баурапты. Бойға қонған жан-жақты өнердің арқасында ауыз әдебиетінен әбден сусындап, жазба әдебиетіне иек артып, өз ақындық өрісін кеңейте білген.</w:t>
      </w:r>
    </w:p>
    <w:p w:rsidR="00405DB5" w:rsidRPr="00D31BB3" w:rsidRDefault="00405DB5" w:rsidP="00D7379A">
      <w:pPr>
        <w:pStyle w:val="NoSpacing"/>
        <w:spacing w:line="360" w:lineRule="auto"/>
        <w:jc w:val="both"/>
        <w:rPr>
          <w:rFonts w:ascii="Times New Roman" w:hAnsi="Times New Roman"/>
          <w:sz w:val="28"/>
          <w:szCs w:val="28"/>
          <w:lang w:val="kk-KZ"/>
        </w:rPr>
      </w:pPr>
      <w:r w:rsidRPr="00D31BB3">
        <w:rPr>
          <w:rFonts w:ascii="Times New Roman" w:hAnsi="Times New Roman"/>
          <w:sz w:val="28"/>
          <w:szCs w:val="28"/>
          <w:lang w:val="kk-KZ"/>
        </w:rPr>
        <w:t xml:space="preserve">          Үкілі Ыбырайдың өзіне үлгі болған Арыстан, Орынбай, Шал ақын, Сегіз сері, Тезекбай, Шөже, Нұркей, Біржан сал, Ақан сері, Мұстафа сияқты саңлақтардың әндерін, айтыстарын ел арасына тарата білгендігі бір төбе.</w:t>
      </w:r>
    </w:p>
    <w:p w:rsidR="00405DB5" w:rsidRPr="00D31BB3" w:rsidRDefault="00405DB5" w:rsidP="00D7379A">
      <w:pPr>
        <w:pStyle w:val="NoSpacing"/>
        <w:spacing w:line="360" w:lineRule="auto"/>
        <w:jc w:val="both"/>
        <w:rPr>
          <w:rFonts w:ascii="Times New Roman" w:hAnsi="Times New Roman"/>
          <w:sz w:val="28"/>
          <w:szCs w:val="28"/>
          <w:lang w:val="kk-KZ"/>
        </w:rPr>
      </w:pPr>
      <w:r w:rsidRPr="00D31BB3">
        <w:rPr>
          <w:rFonts w:ascii="Times New Roman" w:hAnsi="Times New Roman"/>
          <w:sz w:val="28"/>
          <w:szCs w:val="28"/>
          <w:lang w:val="kk-KZ"/>
        </w:rPr>
        <w:t xml:space="preserve">        Ыбрай тек қана ауыз әдебиетінің өкілі емес, ол өзінің ең жақын һәм жанашыр пір тұтқан ұстазы Ақан сері секілді суырып салма төкпе де, ойланып жазар жазба да ақын. Негізінде, олар ауыз әдебиеті мен жазба ақындарының ортасындағы табиғи алтын көпір іспеттес жол салды. Ыбрайдың ақындық ерекшелігіндегі басты көрініс сол жан-жақтылықта жатыр. Керегінде ағыл-тегіл құйғытып, қай сайысқа болсын іркіл</w:t>
      </w:r>
      <w:r w:rsidRPr="00D31BB3">
        <w:rPr>
          <w:rFonts w:ascii="Times New Roman" w:hAnsi="Times New Roman"/>
          <w:sz w:val="28"/>
          <w:szCs w:val="28"/>
          <w:lang w:val="kk-KZ"/>
        </w:rPr>
        <w:softHyphen/>
        <w:t>мей кірісе кетеді. Ыбы</w:t>
      </w:r>
      <w:r w:rsidRPr="00D31BB3">
        <w:rPr>
          <w:rFonts w:ascii="Times New Roman" w:hAnsi="Times New Roman"/>
          <w:sz w:val="28"/>
          <w:szCs w:val="28"/>
          <w:lang w:val="kk-KZ"/>
        </w:rPr>
        <w:softHyphen/>
        <w:t>райдың тілі де жебедей жеткіш өткір тіл. Жас ке</w:t>
      </w:r>
      <w:r w:rsidRPr="00D31BB3">
        <w:rPr>
          <w:rFonts w:ascii="Times New Roman" w:hAnsi="Times New Roman"/>
          <w:sz w:val="28"/>
          <w:szCs w:val="28"/>
          <w:lang w:val="kk-KZ"/>
        </w:rPr>
        <w:softHyphen/>
        <w:t>зінде әрлі сөз, ұлғая келе мәнді сөз, аш</w:t>
      </w:r>
      <w:r w:rsidRPr="00D31BB3">
        <w:rPr>
          <w:rFonts w:ascii="Times New Roman" w:hAnsi="Times New Roman"/>
          <w:sz w:val="28"/>
          <w:szCs w:val="28"/>
          <w:lang w:val="kk-KZ"/>
        </w:rPr>
        <w:softHyphen/>
        <w:t>ын</w:t>
      </w:r>
      <w:r w:rsidRPr="00D31BB3">
        <w:rPr>
          <w:rFonts w:ascii="Times New Roman" w:hAnsi="Times New Roman"/>
          <w:sz w:val="28"/>
          <w:szCs w:val="28"/>
          <w:lang w:val="kk-KZ"/>
        </w:rPr>
        <w:softHyphen/>
      </w:r>
      <w:r w:rsidRPr="00D31BB3">
        <w:rPr>
          <w:rFonts w:ascii="Times New Roman" w:hAnsi="Times New Roman"/>
          <w:sz w:val="28"/>
          <w:szCs w:val="28"/>
          <w:lang w:val="kk-KZ"/>
        </w:rPr>
        <w:softHyphen/>
        <w:t>ғанда зәрлі сөз таба білген Үкілі Ыбы</w:t>
      </w:r>
      <w:r w:rsidRPr="00D31BB3">
        <w:rPr>
          <w:rFonts w:ascii="Times New Roman" w:hAnsi="Times New Roman"/>
          <w:sz w:val="28"/>
          <w:szCs w:val="28"/>
          <w:lang w:val="kk-KZ"/>
        </w:rPr>
        <w:softHyphen/>
      </w:r>
      <w:r w:rsidRPr="00D31BB3">
        <w:rPr>
          <w:rFonts w:ascii="Times New Roman" w:hAnsi="Times New Roman"/>
          <w:sz w:val="28"/>
          <w:szCs w:val="28"/>
          <w:lang w:val="kk-KZ"/>
        </w:rPr>
        <w:softHyphen/>
        <w:t>райдың тілінде ақындық ерекшелігінің бас</w:t>
      </w:r>
      <w:r w:rsidRPr="00D31BB3">
        <w:rPr>
          <w:rFonts w:ascii="Times New Roman" w:hAnsi="Times New Roman"/>
          <w:sz w:val="28"/>
          <w:szCs w:val="28"/>
          <w:lang w:val="kk-KZ"/>
        </w:rPr>
        <w:softHyphen/>
        <w:t>ты арқауы жатыр. Ақынның тіл байлығы шерлі сөзі мен зерлі сөзін қоса же</w:t>
      </w:r>
      <w:r w:rsidRPr="00D31BB3">
        <w:rPr>
          <w:rFonts w:ascii="Times New Roman" w:hAnsi="Times New Roman"/>
          <w:sz w:val="28"/>
          <w:szCs w:val="28"/>
          <w:lang w:val="kk-KZ"/>
        </w:rPr>
        <w:softHyphen/>
        <w:t>кеше тал</w:t>
      </w:r>
      <w:r w:rsidRPr="00D31BB3">
        <w:rPr>
          <w:rFonts w:ascii="Times New Roman" w:hAnsi="Times New Roman"/>
          <w:sz w:val="28"/>
          <w:szCs w:val="28"/>
          <w:lang w:val="kk-KZ"/>
        </w:rPr>
        <w:softHyphen/>
        <w:t xml:space="preserve">дауды талап ететін үлкен қазына. </w:t>
      </w:r>
    </w:p>
    <w:p w:rsidR="00405DB5" w:rsidRPr="00D31BB3" w:rsidRDefault="00405DB5" w:rsidP="00D7379A">
      <w:pPr>
        <w:pStyle w:val="NoSpacing"/>
        <w:spacing w:line="360" w:lineRule="auto"/>
        <w:ind w:firstLine="720"/>
        <w:jc w:val="both"/>
        <w:rPr>
          <w:rFonts w:ascii="Times New Roman" w:hAnsi="Times New Roman"/>
          <w:sz w:val="28"/>
          <w:szCs w:val="28"/>
          <w:lang w:val="kk-KZ"/>
        </w:rPr>
      </w:pPr>
      <w:r w:rsidRPr="00D31BB3">
        <w:rPr>
          <w:rFonts w:ascii="Times New Roman" w:hAnsi="Times New Roman"/>
          <w:sz w:val="28"/>
          <w:szCs w:val="28"/>
          <w:lang w:val="kk-KZ"/>
        </w:rPr>
        <w:t>Ол алдындағы ұстаздары Біржан сал, Ақан серіге еліктеп алғашқы өлеңдерін де әнімен қоса шалқытты. Уыз туындылары ғашықтық сарында, әзіл-күлкі ауқымында дәстүрлі лириканы байытқаны анық. Қа</w:t>
      </w:r>
      <w:r w:rsidRPr="00D31BB3">
        <w:rPr>
          <w:rFonts w:ascii="Times New Roman" w:hAnsi="Times New Roman"/>
          <w:sz w:val="28"/>
          <w:szCs w:val="28"/>
          <w:lang w:val="kk-KZ"/>
        </w:rPr>
        <w:softHyphen/>
        <w:t>зақтың ежелгі салты бозбалалықтың қызығын күйттеу Ыбырайға да бастау берді. Шөбектің Мұқанының Мәлике атты сұлу қызын, бір жиында Ақан серінің ойынды басқару салты мен нұсқауы бойынша, алқа топта бірінші болып қасына өлеңмен шақырыпты.</w:t>
      </w:r>
    </w:p>
    <w:p w:rsidR="00405DB5" w:rsidRPr="00D31BB3" w:rsidRDefault="00405DB5" w:rsidP="00D7379A">
      <w:pPr>
        <w:pStyle w:val="NoSpacing"/>
        <w:spacing w:line="360" w:lineRule="auto"/>
        <w:ind w:firstLine="2268"/>
        <w:jc w:val="both"/>
        <w:rPr>
          <w:rFonts w:ascii="Times New Roman" w:hAnsi="Times New Roman"/>
          <w:sz w:val="28"/>
          <w:szCs w:val="28"/>
          <w:lang w:val="kk-KZ"/>
        </w:rPr>
      </w:pPr>
      <w:r w:rsidRPr="00D31BB3">
        <w:rPr>
          <w:rFonts w:ascii="Times New Roman" w:hAnsi="Times New Roman"/>
          <w:sz w:val="28"/>
          <w:szCs w:val="28"/>
          <w:lang w:val="kk-KZ"/>
        </w:rPr>
        <w:t>“Бозбалаға бұл бір сын жеке-жеке,</w:t>
      </w:r>
    </w:p>
    <w:p w:rsidR="00405DB5" w:rsidRPr="00D31BB3" w:rsidRDefault="00405DB5" w:rsidP="00D7379A">
      <w:pPr>
        <w:pStyle w:val="NoSpacing"/>
        <w:spacing w:line="360" w:lineRule="auto"/>
        <w:ind w:firstLine="2268"/>
        <w:jc w:val="both"/>
        <w:rPr>
          <w:rFonts w:ascii="Times New Roman" w:hAnsi="Times New Roman"/>
          <w:sz w:val="28"/>
          <w:szCs w:val="28"/>
          <w:lang w:val="kk-KZ"/>
        </w:rPr>
      </w:pPr>
      <w:r w:rsidRPr="00D31BB3">
        <w:rPr>
          <w:rFonts w:ascii="Times New Roman" w:hAnsi="Times New Roman"/>
          <w:sz w:val="28"/>
          <w:szCs w:val="28"/>
          <w:lang w:val="kk-KZ"/>
        </w:rPr>
        <w:t>Әркімнің қасындағы сәулесі ерке.</w:t>
      </w:r>
    </w:p>
    <w:p w:rsidR="00405DB5" w:rsidRPr="00D31BB3" w:rsidRDefault="00405DB5" w:rsidP="00D7379A">
      <w:pPr>
        <w:pStyle w:val="NoSpacing"/>
        <w:spacing w:line="360" w:lineRule="auto"/>
        <w:ind w:firstLine="2268"/>
        <w:jc w:val="both"/>
        <w:rPr>
          <w:rFonts w:ascii="Times New Roman" w:hAnsi="Times New Roman"/>
          <w:sz w:val="28"/>
          <w:szCs w:val="28"/>
          <w:lang w:val="kk-KZ"/>
        </w:rPr>
      </w:pPr>
      <w:r w:rsidRPr="00D31BB3">
        <w:rPr>
          <w:rFonts w:ascii="Times New Roman" w:hAnsi="Times New Roman"/>
          <w:sz w:val="28"/>
          <w:szCs w:val="28"/>
          <w:lang w:val="kk-KZ"/>
        </w:rPr>
        <w:t>Бұйрығы ханзаданың екеу емес,</w:t>
      </w:r>
    </w:p>
    <w:p w:rsidR="00405DB5" w:rsidRPr="00D31BB3" w:rsidRDefault="00405DB5" w:rsidP="00D7379A">
      <w:pPr>
        <w:pStyle w:val="NoSpacing"/>
        <w:spacing w:line="360" w:lineRule="auto"/>
        <w:ind w:firstLine="2268"/>
        <w:jc w:val="both"/>
        <w:rPr>
          <w:rFonts w:ascii="Times New Roman" w:hAnsi="Times New Roman"/>
          <w:sz w:val="28"/>
          <w:szCs w:val="28"/>
          <w:lang w:val="kk-KZ"/>
        </w:rPr>
      </w:pPr>
      <w:r w:rsidRPr="002E0211">
        <w:rPr>
          <w:rFonts w:ascii="Times New Roman" w:hAnsi="Times New Roman"/>
          <w:sz w:val="28"/>
          <w:szCs w:val="28"/>
          <w:lang w:val="kk-KZ"/>
        </w:rPr>
        <w:t>Жанымакеліпотыр, ей, Мәлике”, – дегенөлеңісондатуыпты. “Ханзада” депотырғаныАқансеріғой, олкісініағайын ел ішіәуелі “ақжігіт” депатап, артынан “Ақанаға” деугекөшті. Ал, бұлМәликегебайланыстышумақтыңжарықкөруінеолкездежігітағасыболыпқалғанАқансерініңжастардыңойынынбастапберіп, біріншікезектісенімдішәкіртіЫбырайғасілтеуіндежатыр. ЖасЫбырай: “Көсемқиында, шешенжиында” дегендей, көшбастап, өзіміндетінатқарыпты. Олнағызішкісенім мен қанынатуабіткенжүректіліктіңбелгісі. Міне, солсәттешыдайалмайбуыныбо</w:t>
      </w:r>
      <w:r w:rsidRPr="002E0211">
        <w:rPr>
          <w:rFonts w:ascii="Times New Roman" w:hAnsi="Times New Roman"/>
          <w:sz w:val="28"/>
          <w:szCs w:val="28"/>
          <w:lang w:val="kk-KZ"/>
        </w:rPr>
        <w:softHyphen/>
        <w:t>сап, күмісшолпысынәсемүнменсылдыр</w:t>
      </w:r>
      <w:r w:rsidRPr="002E0211">
        <w:rPr>
          <w:rFonts w:ascii="Times New Roman" w:hAnsi="Times New Roman"/>
          <w:sz w:val="28"/>
          <w:szCs w:val="28"/>
          <w:lang w:val="kk-KZ"/>
        </w:rPr>
        <w:softHyphen/>
        <w:t xml:space="preserve">лата, сызылабасып, сиқырлысылқымМәликесұлуашықажарынжайнататүсіп, жасақынЫбырайдыңқасынаотыракетіпті. </w:t>
      </w:r>
    </w:p>
    <w:p w:rsidR="00405DB5" w:rsidRPr="00D31BB3" w:rsidRDefault="00405DB5" w:rsidP="00D7379A">
      <w:pPr>
        <w:pStyle w:val="NoSpacing"/>
        <w:spacing w:line="360" w:lineRule="auto"/>
        <w:jc w:val="both"/>
        <w:rPr>
          <w:rFonts w:ascii="Times New Roman" w:hAnsi="Times New Roman"/>
          <w:sz w:val="28"/>
          <w:szCs w:val="28"/>
          <w:lang w:val="kk-KZ"/>
        </w:rPr>
      </w:pPr>
      <w:r w:rsidRPr="00D31BB3">
        <w:rPr>
          <w:rFonts w:ascii="Times New Roman" w:hAnsi="Times New Roman"/>
          <w:sz w:val="28"/>
          <w:szCs w:val="28"/>
          <w:lang w:val="kk-KZ"/>
        </w:rPr>
        <w:t xml:space="preserve">        Ыбрай  қай тақырыпқа барса да көкі</w:t>
      </w:r>
      <w:r w:rsidRPr="00D31BB3">
        <w:rPr>
          <w:rFonts w:ascii="Times New Roman" w:hAnsi="Times New Roman"/>
          <w:sz w:val="28"/>
          <w:szCs w:val="28"/>
          <w:lang w:val="kk-KZ"/>
        </w:rPr>
        <w:softHyphen/>
        <w:t>регінің көзі жеткен, ақындық сөзі жеткен шырқау шыңға шықпай тынбайды. “Қарақат көзді, сым саусақтың” бір шумағында:</w:t>
      </w:r>
    </w:p>
    <w:p w:rsidR="00405DB5" w:rsidRPr="00D31BB3" w:rsidRDefault="00405DB5" w:rsidP="00D7379A">
      <w:pPr>
        <w:pStyle w:val="NoSpacing"/>
        <w:spacing w:line="360" w:lineRule="auto"/>
        <w:ind w:firstLine="2268"/>
        <w:jc w:val="both"/>
        <w:rPr>
          <w:rFonts w:ascii="Times New Roman" w:hAnsi="Times New Roman"/>
          <w:sz w:val="28"/>
          <w:szCs w:val="28"/>
          <w:lang w:val="kk-KZ"/>
        </w:rPr>
      </w:pPr>
      <w:r w:rsidRPr="00D31BB3">
        <w:rPr>
          <w:rFonts w:ascii="Times New Roman" w:hAnsi="Times New Roman"/>
          <w:sz w:val="28"/>
          <w:szCs w:val="28"/>
          <w:lang w:val="kk-KZ"/>
        </w:rPr>
        <w:t>“Мұхиттың сенсің құндызы,</w:t>
      </w:r>
    </w:p>
    <w:p w:rsidR="00405DB5" w:rsidRPr="00D31BB3" w:rsidRDefault="00405DB5" w:rsidP="00D7379A">
      <w:pPr>
        <w:pStyle w:val="NoSpacing"/>
        <w:spacing w:line="360" w:lineRule="auto"/>
        <w:ind w:firstLine="2268"/>
        <w:jc w:val="both"/>
        <w:rPr>
          <w:rFonts w:ascii="Times New Roman" w:hAnsi="Times New Roman"/>
          <w:sz w:val="28"/>
          <w:szCs w:val="28"/>
          <w:lang w:val="kk-KZ"/>
        </w:rPr>
      </w:pPr>
      <w:r w:rsidRPr="00D31BB3">
        <w:rPr>
          <w:rFonts w:ascii="Times New Roman" w:hAnsi="Times New Roman"/>
          <w:sz w:val="28"/>
          <w:szCs w:val="28"/>
          <w:lang w:val="kk-KZ"/>
        </w:rPr>
        <w:t>Аспанның сенсің жұлдызы,</w:t>
      </w:r>
    </w:p>
    <w:p w:rsidR="00405DB5" w:rsidRPr="00D31BB3" w:rsidRDefault="00405DB5" w:rsidP="00D7379A">
      <w:pPr>
        <w:pStyle w:val="NoSpacing"/>
        <w:spacing w:line="360" w:lineRule="auto"/>
        <w:ind w:firstLine="2268"/>
        <w:jc w:val="both"/>
        <w:rPr>
          <w:rFonts w:ascii="Times New Roman" w:hAnsi="Times New Roman"/>
          <w:sz w:val="28"/>
          <w:szCs w:val="28"/>
          <w:lang w:val="kk-KZ"/>
        </w:rPr>
      </w:pPr>
      <w:r w:rsidRPr="00D31BB3">
        <w:rPr>
          <w:rFonts w:ascii="Times New Roman" w:hAnsi="Times New Roman"/>
          <w:sz w:val="28"/>
          <w:szCs w:val="28"/>
          <w:lang w:val="kk-KZ"/>
        </w:rPr>
        <w:t>Өзіңнен сәулем аспайды,</w:t>
      </w:r>
    </w:p>
    <w:p w:rsidR="00405DB5" w:rsidRPr="00D31BB3" w:rsidRDefault="00405DB5" w:rsidP="00D7379A">
      <w:pPr>
        <w:pStyle w:val="NoSpacing"/>
        <w:spacing w:line="360" w:lineRule="auto"/>
        <w:ind w:firstLine="2268"/>
        <w:jc w:val="both"/>
        <w:rPr>
          <w:rFonts w:ascii="Times New Roman" w:hAnsi="Times New Roman"/>
          <w:sz w:val="28"/>
          <w:szCs w:val="28"/>
          <w:lang w:val="kk-KZ"/>
        </w:rPr>
      </w:pPr>
      <w:r w:rsidRPr="00D31BB3">
        <w:rPr>
          <w:rFonts w:ascii="Times New Roman" w:hAnsi="Times New Roman"/>
          <w:sz w:val="28"/>
          <w:szCs w:val="28"/>
          <w:lang w:val="kk-KZ"/>
        </w:rPr>
        <w:t>Пейіште жүрген хор қызы”, – дегенін естігенде, өзі барып пейіште жүрген қызды көріп келгендей сенесің. Сүйген қызын жер-көкте, фани-бақида бар сұлулар</w:t>
      </w:r>
      <w:r w:rsidRPr="00D31BB3">
        <w:rPr>
          <w:rFonts w:ascii="Times New Roman" w:hAnsi="Times New Roman"/>
          <w:sz w:val="28"/>
          <w:szCs w:val="28"/>
          <w:lang w:val="kk-KZ"/>
        </w:rPr>
        <w:softHyphen/>
        <w:t>дан асырып жіберуі бұл ғаламда бар шырғалаңға әуестіктің нағыз өзі, қазақ поэзиясының тәңір берген асыл төрінен орын алар кемел деңгейін айқын</w:t>
      </w:r>
      <w:r w:rsidRPr="00D31BB3">
        <w:rPr>
          <w:rFonts w:ascii="Times New Roman" w:hAnsi="Times New Roman"/>
          <w:sz w:val="28"/>
          <w:szCs w:val="28"/>
          <w:lang w:val="kk-KZ"/>
        </w:rPr>
        <w:softHyphen/>
        <w:t>да</w:t>
      </w:r>
      <w:r w:rsidRPr="00D31BB3">
        <w:rPr>
          <w:rFonts w:ascii="Times New Roman" w:hAnsi="Times New Roman"/>
          <w:sz w:val="28"/>
          <w:szCs w:val="28"/>
          <w:lang w:val="kk-KZ"/>
        </w:rPr>
        <w:softHyphen/>
        <w:t>ғаны. Ыбрай өлеңдерінде тың сурет</w:t>
      </w:r>
      <w:r w:rsidRPr="00D31BB3">
        <w:rPr>
          <w:rFonts w:ascii="Times New Roman" w:hAnsi="Times New Roman"/>
          <w:sz w:val="28"/>
          <w:szCs w:val="28"/>
          <w:lang w:val="kk-KZ"/>
        </w:rPr>
        <w:softHyphen/>
        <w:t>кер</w:t>
      </w:r>
      <w:r w:rsidRPr="00D31BB3">
        <w:rPr>
          <w:rFonts w:ascii="Times New Roman" w:hAnsi="Times New Roman"/>
          <w:sz w:val="28"/>
          <w:szCs w:val="28"/>
          <w:lang w:val="kk-KZ"/>
        </w:rPr>
        <w:softHyphen/>
        <w:t>лік, тұлғалы да үлкен ойшылдық, ға</w:t>
      </w:r>
      <w:r w:rsidRPr="00D31BB3">
        <w:rPr>
          <w:rFonts w:ascii="Times New Roman" w:hAnsi="Times New Roman"/>
          <w:sz w:val="28"/>
          <w:szCs w:val="28"/>
          <w:lang w:val="kk-KZ"/>
        </w:rPr>
        <w:softHyphen/>
        <w:t>шық</w:t>
      </w:r>
      <w:r w:rsidRPr="00D31BB3">
        <w:rPr>
          <w:rFonts w:ascii="Times New Roman" w:hAnsi="Times New Roman"/>
          <w:sz w:val="28"/>
          <w:szCs w:val="28"/>
          <w:lang w:val="kk-KZ"/>
        </w:rPr>
        <w:softHyphen/>
        <w:t>қа деген ақжарма ашықтықтың нәрі бар, ғаламаттың бәрі бар. “Қарақат көзді, сым саусағы” сол ерекшелігін айқын танытады.</w:t>
      </w:r>
    </w:p>
    <w:p w:rsidR="00405DB5" w:rsidRPr="00D31BB3" w:rsidRDefault="00405DB5" w:rsidP="00D7379A">
      <w:pPr>
        <w:pStyle w:val="NoSpacing"/>
        <w:spacing w:line="360" w:lineRule="auto"/>
        <w:jc w:val="both"/>
        <w:rPr>
          <w:rFonts w:ascii="Times New Roman" w:hAnsi="Times New Roman"/>
          <w:sz w:val="28"/>
          <w:szCs w:val="28"/>
          <w:lang w:val="kk-KZ"/>
        </w:rPr>
      </w:pPr>
      <w:r w:rsidRPr="00D31BB3">
        <w:rPr>
          <w:rFonts w:ascii="Times New Roman" w:hAnsi="Times New Roman"/>
          <w:sz w:val="28"/>
          <w:szCs w:val="28"/>
          <w:lang w:val="kk-KZ"/>
        </w:rPr>
        <w:t xml:space="preserve">           Ыбы</w:t>
      </w:r>
      <w:r w:rsidRPr="00D31BB3">
        <w:rPr>
          <w:rFonts w:ascii="Times New Roman" w:hAnsi="Times New Roman"/>
          <w:sz w:val="28"/>
          <w:szCs w:val="28"/>
          <w:lang w:val="kk-KZ"/>
        </w:rPr>
        <w:softHyphen/>
        <w:t>рай кейбір халық ақындарынша бір сарын</w:t>
      </w:r>
      <w:r w:rsidRPr="00D31BB3">
        <w:rPr>
          <w:rFonts w:ascii="Times New Roman" w:hAnsi="Times New Roman"/>
          <w:sz w:val="28"/>
          <w:szCs w:val="28"/>
          <w:lang w:val="kk-KZ"/>
        </w:rPr>
        <w:softHyphen/>
        <w:t>да, бір ғана ырғақта, бір ғана өлшемде қалған ақын емес. Оның шығармашылық, ақындық тәсіл, әдістері сан қилы құбыл</w:t>
      </w:r>
      <w:r w:rsidRPr="00D31BB3">
        <w:rPr>
          <w:rFonts w:ascii="Times New Roman" w:hAnsi="Times New Roman"/>
          <w:sz w:val="28"/>
          <w:szCs w:val="28"/>
          <w:lang w:val="kk-KZ"/>
        </w:rPr>
        <w:softHyphen/>
        <w:t>малы келеді. Оған қоса ол қа</w:t>
      </w:r>
      <w:r w:rsidRPr="00D31BB3">
        <w:rPr>
          <w:rFonts w:ascii="Times New Roman" w:hAnsi="Times New Roman"/>
          <w:sz w:val="28"/>
          <w:szCs w:val="28"/>
          <w:lang w:val="kk-KZ"/>
        </w:rPr>
        <w:softHyphen/>
        <w:t>зақтың жазба әдебиетіне де, суырып-салма</w:t>
      </w:r>
      <w:r w:rsidRPr="00D31BB3">
        <w:rPr>
          <w:rFonts w:ascii="Times New Roman" w:hAnsi="Times New Roman"/>
          <w:sz w:val="28"/>
          <w:szCs w:val="28"/>
          <w:lang w:val="kk-KZ"/>
        </w:rPr>
        <w:softHyphen/>
        <w:t>лығы бар ауыз әдебиетіне де қатысы молынан бар қаламгер, сегіз қырлы, бір сырлы пара</w:t>
      </w:r>
      <w:r w:rsidRPr="00D31BB3">
        <w:rPr>
          <w:rFonts w:ascii="Times New Roman" w:hAnsi="Times New Roman"/>
          <w:sz w:val="28"/>
          <w:szCs w:val="28"/>
          <w:lang w:val="kk-KZ"/>
        </w:rPr>
        <w:softHyphen/>
        <w:t>сатты дарын. Бір сөзбен айтсақ, шындықты тура сілтеуден жалтармайтын, қай заманда өмір сүрсе де өзінің өжет қалпында өрше</w:t>
      </w:r>
      <w:r w:rsidRPr="00D31BB3">
        <w:rPr>
          <w:rFonts w:ascii="Times New Roman" w:hAnsi="Times New Roman"/>
          <w:sz w:val="28"/>
          <w:szCs w:val="28"/>
          <w:lang w:val="kk-KZ"/>
        </w:rPr>
        <w:softHyphen/>
        <w:t>лене қала беретін бірбеткей ақын. Оның қай өлеңін, термесін, толғауын алсаңыз да жаңа</w:t>
      </w:r>
      <w:r w:rsidRPr="00D31BB3">
        <w:rPr>
          <w:rFonts w:ascii="Times New Roman" w:hAnsi="Times New Roman"/>
          <w:sz w:val="28"/>
          <w:szCs w:val="28"/>
          <w:lang w:val="kk-KZ"/>
        </w:rPr>
        <w:softHyphen/>
        <w:t>лық пен ақиқаттан нәр алған өткір де шешен, терең де ерен жалтарусыз мінезіне қанығасың. Дүниеге мейлінше ғашық ақын, дүниені соншалық айқын, ашық жырлап өтті. Өз қара басының қамын күйттеген жоқ, қоғамдық талас-тартыстарға қатынасып, сол елім деп жүрген жолында қатыгез заманның аяусыз ажал оғынан қаза тапты. Үкілі Ыбырай сал-серіліктің сайранында қалып қоймай, бойына Махамбеттің мінезі сіңген қайсар ақын, алғыр айтыскер, үлкен сықақшы, ержүрек азамат ақын.</w:t>
      </w:r>
    </w:p>
    <w:p w:rsidR="00405DB5" w:rsidRPr="002E0211" w:rsidRDefault="00405DB5" w:rsidP="00D7379A">
      <w:pPr>
        <w:pStyle w:val="NoSpacing"/>
        <w:spacing w:line="360" w:lineRule="auto"/>
        <w:jc w:val="both"/>
        <w:rPr>
          <w:rFonts w:ascii="Times New Roman" w:hAnsi="Times New Roman"/>
          <w:b/>
          <w:sz w:val="28"/>
          <w:szCs w:val="28"/>
          <w:lang w:val="kk-KZ"/>
        </w:rPr>
      </w:pPr>
      <w:r w:rsidRPr="002E0211">
        <w:rPr>
          <w:rFonts w:ascii="Times New Roman" w:hAnsi="Times New Roman"/>
          <w:b/>
          <w:sz w:val="28"/>
          <w:szCs w:val="28"/>
          <w:lang w:val="kk-KZ"/>
        </w:rPr>
        <w:t xml:space="preserve">Пайдаланған әдебиеттер тізімі:  </w:t>
      </w:r>
    </w:p>
    <w:p w:rsidR="00405DB5" w:rsidRPr="00D31BB3" w:rsidRDefault="00405DB5" w:rsidP="00D7379A">
      <w:pPr>
        <w:pStyle w:val="BodyText"/>
        <w:numPr>
          <w:ilvl w:val="0"/>
          <w:numId w:val="1"/>
        </w:numPr>
        <w:rPr>
          <w:rFonts w:ascii="Times New Roman" w:hAnsi="Times New Roman"/>
          <w:szCs w:val="28"/>
          <w:lang w:val="kk-KZ"/>
        </w:rPr>
      </w:pPr>
      <w:r w:rsidRPr="00D31BB3">
        <w:rPr>
          <w:rFonts w:ascii="Times New Roman" w:hAnsi="Times New Roman"/>
          <w:szCs w:val="28"/>
          <w:lang w:val="kk-KZ"/>
        </w:rPr>
        <w:t>Үкiлi Ыбырай. Гәкку. Әндер. // Құраст. Жүзбасов Қ., Қоспақов З. Алматы, Өнер, 1995, 128 б.</w:t>
      </w:r>
    </w:p>
    <w:p w:rsidR="00405DB5" w:rsidRPr="00D31BB3" w:rsidRDefault="00405DB5" w:rsidP="00D7379A">
      <w:pPr>
        <w:pStyle w:val="BodyText"/>
        <w:numPr>
          <w:ilvl w:val="0"/>
          <w:numId w:val="1"/>
        </w:numPr>
        <w:rPr>
          <w:rFonts w:ascii="Times New Roman" w:hAnsi="Times New Roman"/>
          <w:szCs w:val="28"/>
          <w:lang w:val="kk-KZ"/>
        </w:rPr>
      </w:pPr>
      <w:r w:rsidRPr="00D31BB3">
        <w:rPr>
          <w:rFonts w:ascii="Times New Roman" w:hAnsi="Times New Roman"/>
          <w:szCs w:val="28"/>
          <w:lang w:val="kk-KZ"/>
        </w:rPr>
        <w:t>Жақанов I. Аққулар қонған айдын көл. Деректi әңгiмелер, эсселер. Алматы, Жазушы, 1988,  205 б.</w:t>
      </w:r>
    </w:p>
    <w:p w:rsidR="00405DB5" w:rsidRPr="00D31BB3" w:rsidRDefault="00405DB5" w:rsidP="00D7379A">
      <w:pPr>
        <w:pStyle w:val="BodyText"/>
        <w:numPr>
          <w:ilvl w:val="0"/>
          <w:numId w:val="1"/>
        </w:numPr>
        <w:rPr>
          <w:rFonts w:ascii="Times New Roman" w:hAnsi="Times New Roman"/>
          <w:szCs w:val="28"/>
          <w:lang w:val="kk-KZ"/>
        </w:rPr>
      </w:pPr>
      <w:r w:rsidRPr="00D31BB3">
        <w:rPr>
          <w:rFonts w:ascii="Times New Roman" w:hAnsi="Times New Roman"/>
          <w:szCs w:val="28"/>
          <w:lang w:val="kk-KZ"/>
        </w:rPr>
        <w:t>Тұрсынов Е. Қазақ ауыз әдебиетiн жасаушылардың байырғы өкiлдерi, Алматы, Ғылым, 1976, 200 б.</w:t>
      </w:r>
    </w:p>
    <w:p w:rsidR="00405DB5" w:rsidRPr="00D31BB3" w:rsidRDefault="00405DB5">
      <w:pPr>
        <w:rPr>
          <w:rFonts w:ascii="Times New Roman" w:hAnsi="Times New Roman"/>
          <w:sz w:val="28"/>
          <w:szCs w:val="28"/>
          <w:lang w:val="kk-KZ"/>
        </w:rPr>
      </w:pPr>
    </w:p>
    <w:sectPr w:rsidR="00405DB5" w:rsidRPr="00D31BB3" w:rsidSect="00F5159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Kaz">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C22FC7"/>
    <w:multiLevelType w:val="hybridMultilevel"/>
    <w:tmpl w:val="84CC1A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7379A"/>
    <w:rsid w:val="000761DF"/>
    <w:rsid w:val="001721E6"/>
    <w:rsid w:val="00265963"/>
    <w:rsid w:val="0028127D"/>
    <w:rsid w:val="002919C1"/>
    <w:rsid w:val="002E0211"/>
    <w:rsid w:val="00405DB5"/>
    <w:rsid w:val="0048519E"/>
    <w:rsid w:val="00612BCA"/>
    <w:rsid w:val="006C08C4"/>
    <w:rsid w:val="00714BA8"/>
    <w:rsid w:val="00754482"/>
    <w:rsid w:val="00D31BB3"/>
    <w:rsid w:val="00D7379A"/>
    <w:rsid w:val="00F27D27"/>
    <w:rsid w:val="00F5159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19E"/>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D7379A"/>
    <w:rPr>
      <w:lang w:val="ru-RU" w:eastAsia="ru-RU"/>
    </w:rPr>
  </w:style>
  <w:style w:type="character" w:styleId="Hyperlink">
    <w:name w:val="Hyperlink"/>
    <w:basedOn w:val="DefaultParagraphFont"/>
    <w:uiPriority w:val="99"/>
    <w:semiHidden/>
    <w:rsid w:val="00D7379A"/>
    <w:rPr>
      <w:rFonts w:cs="Times New Roman"/>
      <w:color w:val="0000FF"/>
      <w:u w:val="single"/>
    </w:rPr>
  </w:style>
  <w:style w:type="paragraph" w:styleId="BodyText">
    <w:name w:val="Body Text"/>
    <w:basedOn w:val="Normal"/>
    <w:link w:val="BodyTextChar"/>
    <w:uiPriority w:val="99"/>
    <w:rsid w:val="00D7379A"/>
    <w:pPr>
      <w:spacing w:after="0" w:line="240" w:lineRule="auto"/>
      <w:jc w:val="both"/>
    </w:pPr>
    <w:rPr>
      <w:rFonts w:ascii="Times Kaz" w:hAnsi="Times Kaz"/>
      <w:sz w:val="28"/>
      <w:szCs w:val="20"/>
      <w:lang w:val="en-US"/>
    </w:rPr>
  </w:style>
  <w:style w:type="character" w:customStyle="1" w:styleId="BodyTextChar">
    <w:name w:val="Body Text Char"/>
    <w:basedOn w:val="DefaultParagraphFont"/>
    <w:link w:val="BodyText"/>
    <w:uiPriority w:val="99"/>
    <w:locked/>
    <w:rsid w:val="00D7379A"/>
    <w:rPr>
      <w:rFonts w:ascii="Times Kaz" w:hAnsi="Times Kaz"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kk.wikipedia.org/wiki/%D0%A5%D0%B0%D0%BB%D1%8B%D2%9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kk.wikipedia.org/wiki/%D0%A1%D0%B0%D0%BB" TargetMode="External"/><Relationship Id="rId5" Type="http://schemas.openxmlformats.org/officeDocument/2006/relationships/hyperlink" Target="http://kk.wikipedia.org/wiki/%D2%9A%D0%B0%D0%B7%D0%B0%D2%9B"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7</Pages>
  <Words>7202</Words>
  <Characters>4106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dcterms:created xsi:type="dcterms:W3CDTF">2015-04-13T05:25:00Z</dcterms:created>
  <dcterms:modified xsi:type="dcterms:W3CDTF">2015-04-28T09:02:00Z</dcterms:modified>
</cp:coreProperties>
</file>