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EC0" w:rsidRPr="005F5A05" w:rsidRDefault="00CD3EC0" w:rsidP="00FA6C66">
      <w:pPr>
        <w:pStyle w:val="ListParagraph"/>
        <w:spacing w:after="0" w:line="360" w:lineRule="auto"/>
        <w:ind w:left="0" w:firstLine="708"/>
        <w:jc w:val="right"/>
        <w:rPr>
          <w:rFonts w:ascii="Times New Roman" w:hAnsi="Times New Roman"/>
          <w:b/>
          <w:bCs/>
          <w:sz w:val="28"/>
          <w:szCs w:val="28"/>
        </w:rPr>
      </w:pPr>
      <w:r w:rsidRPr="005F5A05">
        <w:rPr>
          <w:rFonts w:ascii="Times New Roman" w:hAnsi="Times New Roman"/>
          <w:b/>
          <w:bCs/>
          <w:sz w:val="28"/>
          <w:szCs w:val="28"/>
          <w:lang w:val="kk-KZ"/>
        </w:rPr>
        <w:t>Ж. С. Жунусова</w:t>
      </w:r>
      <w:r w:rsidRPr="005F5A05">
        <w:rPr>
          <w:rFonts w:ascii="Times New Roman" w:hAnsi="Times New Roman"/>
          <w:b/>
          <w:bCs/>
          <w:sz w:val="28"/>
          <w:szCs w:val="28"/>
        </w:rPr>
        <w:t>,</w:t>
      </w:r>
      <w:r w:rsidRPr="005F5A05">
        <w:rPr>
          <w:rFonts w:ascii="Times New Roman" w:hAnsi="Times New Roman"/>
          <w:b/>
          <w:bCs/>
          <w:sz w:val="28"/>
          <w:szCs w:val="28"/>
          <w:lang w:val="kk-KZ"/>
        </w:rPr>
        <w:t xml:space="preserve"> Ш.С.</w:t>
      </w:r>
      <w:r w:rsidRPr="005F5A05">
        <w:rPr>
          <w:rFonts w:ascii="Times New Roman" w:hAnsi="Times New Roman"/>
          <w:b/>
          <w:bCs/>
          <w:sz w:val="28"/>
          <w:szCs w:val="28"/>
        </w:rPr>
        <w:t xml:space="preserve"> </w:t>
      </w:r>
      <w:r w:rsidRPr="005F5A05">
        <w:rPr>
          <w:rFonts w:ascii="Times New Roman" w:hAnsi="Times New Roman"/>
          <w:b/>
          <w:bCs/>
          <w:sz w:val="28"/>
          <w:szCs w:val="28"/>
          <w:lang w:val="kk-KZ"/>
        </w:rPr>
        <w:t xml:space="preserve">Қаталбаева </w:t>
      </w:r>
    </w:p>
    <w:p w:rsidR="00CD3EC0" w:rsidRDefault="00CD3EC0" w:rsidP="00FA6C66">
      <w:pPr>
        <w:pStyle w:val="ListParagraph"/>
        <w:spacing w:after="0" w:line="360" w:lineRule="auto"/>
        <w:ind w:left="0" w:firstLine="708"/>
        <w:jc w:val="right"/>
        <w:rPr>
          <w:rFonts w:ascii="Times New Roman" w:hAnsi="Times New Roman"/>
          <w:b/>
          <w:bCs/>
          <w:sz w:val="28"/>
          <w:szCs w:val="28"/>
        </w:rPr>
      </w:pPr>
      <w:r w:rsidRPr="005F5A05">
        <w:rPr>
          <w:rFonts w:ascii="Times New Roman" w:hAnsi="Times New Roman"/>
          <w:b/>
          <w:bCs/>
          <w:sz w:val="28"/>
          <w:szCs w:val="28"/>
        </w:rPr>
        <w:t>(Алматы, Казахстан)</w:t>
      </w:r>
    </w:p>
    <w:p w:rsidR="00CD3EC0" w:rsidRPr="005F5A05" w:rsidRDefault="00CD3EC0" w:rsidP="00FA6C66">
      <w:pPr>
        <w:pStyle w:val="ListParagraph"/>
        <w:spacing w:after="0" w:line="360" w:lineRule="auto"/>
        <w:ind w:left="0" w:firstLine="708"/>
        <w:jc w:val="right"/>
        <w:rPr>
          <w:rFonts w:ascii="Times New Roman" w:hAnsi="Times New Roman"/>
          <w:b/>
          <w:bCs/>
          <w:sz w:val="28"/>
          <w:szCs w:val="28"/>
        </w:rPr>
      </w:pPr>
    </w:p>
    <w:p w:rsidR="00CD3EC0" w:rsidRDefault="00CD3EC0" w:rsidP="009E58DF">
      <w:pPr>
        <w:pStyle w:val="ListParagraph"/>
        <w:spacing w:after="0" w:line="360" w:lineRule="auto"/>
        <w:ind w:left="0" w:firstLine="708"/>
        <w:jc w:val="center"/>
        <w:rPr>
          <w:rFonts w:ascii="Trebuchet MS" w:hAnsi="Trebuchet MS"/>
          <w:b/>
          <w:bCs/>
          <w:color w:val="666666"/>
          <w:kern w:val="36"/>
          <w:sz w:val="31"/>
          <w:szCs w:val="31"/>
          <w:lang w:eastAsia="ru-RU"/>
        </w:rPr>
      </w:pPr>
      <w:r>
        <w:rPr>
          <w:rFonts w:ascii="Times New Roman" w:hAnsi="Times New Roman"/>
          <w:b/>
          <w:bCs/>
          <w:sz w:val="28"/>
          <w:szCs w:val="28"/>
        </w:rPr>
        <w:t>Ы</w:t>
      </w:r>
      <w:r>
        <w:rPr>
          <w:rFonts w:ascii="Times New Roman" w:hAnsi="Times New Roman"/>
          <w:b/>
          <w:bCs/>
          <w:sz w:val="28"/>
          <w:szCs w:val="28"/>
          <w:lang w:val="kk-KZ"/>
        </w:rPr>
        <w:t xml:space="preserve">ҚТИМАЛДЫҚТАР ЖӘНЕ СТАТИСТИКА ТЕОРИЯСЫН </w:t>
      </w:r>
      <w:r>
        <w:rPr>
          <w:rFonts w:ascii="Times New Roman" w:hAnsi="Times New Roman"/>
          <w:b/>
          <w:bCs/>
          <w:sz w:val="28"/>
          <w:szCs w:val="28"/>
        </w:rPr>
        <w:t xml:space="preserve">5-10 </w:t>
      </w:r>
      <w:r>
        <w:rPr>
          <w:rFonts w:ascii="Times New Roman" w:hAnsi="Times New Roman"/>
          <w:b/>
          <w:bCs/>
          <w:sz w:val="28"/>
          <w:szCs w:val="28"/>
          <w:lang w:val="kk-KZ"/>
        </w:rPr>
        <w:t>СЫНЫПТАРДА ОҚЫТУ</w:t>
      </w:r>
      <w:r>
        <w:rPr>
          <w:rFonts w:ascii="Arial" w:hAnsi="Arial" w:cs="Arial"/>
          <w:b/>
          <w:bCs/>
          <w:color w:val="666666"/>
          <w:kern w:val="36"/>
          <w:sz w:val="31"/>
          <w:szCs w:val="31"/>
          <w:lang w:val="kk-KZ" w:eastAsia="ru-RU"/>
        </w:rPr>
        <w:t>.</w:t>
      </w:r>
    </w:p>
    <w:p w:rsidR="00CD3EC0" w:rsidRDefault="00CD3EC0" w:rsidP="004060C8">
      <w:pPr>
        <w:pStyle w:val="ListParagraph"/>
        <w:spacing w:after="0" w:line="360" w:lineRule="auto"/>
        <w:ind w:left="0" w:firstLine="708"/>
        <w:jc w:val="both"/>
        <w:rPr>
          <w:rFonts w:ascii="Times New Roman" w:hAnsi="Times New Roman"/>
          <w:sz w:val="28"/>
          <w:szCs w:val="28"/>
          <w:lang w:val="kk-KZ"/>
        </w:rPr>
      </w:pPr>
    </w:p>
    <w:p w:rsidR="00CD3EC0" w:rsidRPr="00C6788F"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Ықтималдықтар теориясының элементтерін орта мектеп курсына енгізу жайлы ой пікірлер ІХ ғасырдан пайда болған. ХХ ғасырдың басында жаратылыстану мен техникадағы, молекулярлық физикадағы жетістіктер мектепте ықтималдықтар теориясының элементтерін оқыту қажеттілігін қолға алды. [</w:t>
      </w:r>
      <w:r w:rsidRPr="00C6788F">
        <w:rPr>
          <w:rFonts w:ascii="Times New Roman" w:hAnsi="Times New Roman"/>
          <w:sz w:val="28"/>
          <w:szCs w:val="28"/>
          <w:lang w:val="kk-KZ"/>
        </w:rPr>
        <w:t>1]</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Математикалық білім беру реформасына байланысты орта мектептегі математика курсының жеке тақырыбы ретінде ықтималдықтар теориясының элементтерін оқыту мақсатында ХХ ғасырдың 60-шы жылдары көптеген ғылым-әдіскерлердің бірқатар еңбектері жарық көрді. </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Бірақ ықтималдық теориясының элементтерін оқытуға мектеп дайын болмағандықтан, орта мектептің математикадан бағдарлама құру бойынша пәндік комиссиясы </w:t>
      </w:r>
      <w:r w:rsidRPr="0098625F">
        <w:rPr>
          <w:rFonts w:ascii="Times New Roman" w:hAnsi="Times New Roman"/>
          <w:sz w:val="28"/>
          <w:szCs w:val="28"/>
          <w:lang w:val="kk-KZ"/>
        </w:rPr>
        <w:t>19</w:t>
      </w:r>
      <w:r>
        <w:rPr>
          <w:rFonts w:ascii="Times New Roman" w:hAnsi="Times New Roman"/>
          <w:sz w:val="28"/>
          <w:szCs w:val="28"/>
          <w:lang w:val="kk-KZ"/>
        </w:rPr>
        <w:t xml:space="preserve">67 жылғы жобада ұсынылған ықтималдықтар теориясындағы бастапқы мәліметтерді міндетті оқу курсынан алып тастады және 10 сыныптың факультативтік сабағына аусытырды. </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Қазіргі кезде көптеген шет елдердің орта мектеп бағдарламаларына комбинаторика және статистика элементтері қамтылған ықтималдықтар теориясының элементарлық курсы енгізілген. Сонымен, ғылымда мектеп математика курсына ықтималдық-статистикалық материалды енгізу идеясы көп жыл бойы жүргізіліп келеді және көптеген педагог-ғылымдарының еңбектерінде бұл проблеманың әр түрлі аспектілері зерттеледі.</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Соңғы жылдары ТМД елдерінде ықтималдық-статистикалық білім беру мәселесіне қызығушылық арта түсті. Ресейде бірнеше жыл бойы әртүрлі аймақтардағы негізгі мектептің оқушыларына Г.В Дорофеев пен И.Ф.Шарыгиннің редакциялауымен «Математика </w:t>
      </w:r>
      <w:r w:rsidRPr="0078363C">
        <w:rPr>
          <w:rFonts w:ascii="Times New Roman" w:hAnsi="Times New Roman"/>
          <w:sz w:val="28"/>
          <w:szCs w:val="28"/>
          <w:lang w:val="kk-KZ"/>
        </w:rPr>
        <w:t>5-6</w:t>
      </w:r>
      <w:r>
        <w:rPr>
          <w:rFonts w:ascii="Times New Roman" w:hAnsi="Times New Roman"/>
          <w:sz w:val="28"/>
          <w:szCs w:val="28"/>
          <w:lang w:val="kk-KZ"/>
        </w:rPr>
        <w:t xml:space="preserve">», </w:t>
      </w:r>
      <w:r w:rsidRPr="0078363C">
        <w:rPr>
          <w:rFonts w:ascii="Times New Roman" w:hAnsi="Times New Roman"/>
          <w:sz w:val="28"/>
          <w:szCs w:val="28"/>
          <w:lang w:val="kk-KZ"/>
        </w:rPr>
        <w:t xml:space="preserve"> </w:t>
      </w:r>
      <w:r>
        <w:rPr>
          <w:rFonts w:ascii="Times New Roman" w:hAnsi="Times New Roman"/>
          <w:sz w:val="28"/>
          <w:szCs w:val="28"/>
          <w:lang w:val="kk-KZ"/>
        </w:rPr>
        <w:t xml:space="preserve">Г.В Дорофеев  редакциялауымен басқарылған «Математика </w:t>
      </w:r>
      <w:r w:rsidRPr="0078363C">
        <w:rPr>
          <w:rFonts w:ascii="Times New Roman" w:hAnsi="Times New Roman"/>
          <w:sz w:val="28"/>
          <w:szCs w:val="28"/>
          <w:lang w:val="kk-KZ"/>
        </w:rPr>
        <w:t>7-9</w:t>
      </w:r>
      <w:r>
        <w:rPr>
          <w:rFonts w:ascii="Times New Roman" w:hAnsi="Times New Roman"/>
          <w:sz w:val="28"/>
          <w:szCs w:val="28"/>
          <w:lang w:val="kk-KZ"/>
        </w:rPr>
        <w:t>» жаңа оқу кешендерімен жұмыс жасауда. Бұл</w:t>
      </w:r>
      <w:r w:rsidRPr="0078363C">
        <w:rPr>
          <w:rFonts w:ascii="Times New Roman" w:hAnsi="Times New Roman"/>
          <w:sz w:val="28"/>
          <w:szCs w:val="28"/>
          <w:lang w:val="kk-KZ"/>
        </w:rPr>
        <w:t xml:space="preserve"> 5</w:t>
      </w:r>
      <w:r>
        <w:rPr>
          <w:rFonts w:ascii="Times New Roman" w:hAnsi="Times New Roman"/>
          <w:sz w:val="28"/>
          <w:szCs w:val="28"/>
          <w:lang w:val="kk-KZ"/>
        </w:rPr>
        <w:t xml:space="preserve"> сыныптан бастап</w:t>
      </w:r>
      <w:r w:rsidRPr="0078363C">
        <w:rPr>
          <w:rFonts w:ascii="Times New Roman" w:hAnsi="Times New Roman"/>
          <w:sz w:val="28"/>
          <w:szCs w:val="28"/>
          <w:lang w:val="kk-KZ"/>
        </w:rPr>
        <w:t xml:space="preserve"> 10</w:t>
      </w:r>
      <w:r>
        <w:rPr>
          <w:rFonts w:ascii="Times New Roman" w:hAnsi="Times New Roman"/>
          <w:sz w:val="28"/>
          <w:szCs w:val="28"/>
          <w:lang w:val="kk-KZ"/>
        </w:rPr>
        <w:t xml:space="preserve"> сыныпқа дейін</w:t>
      </w:r>
      <w:r w:rsidRPr="0078363C">
        <w:rPr>
          <w:rFonts w:ascii="Times New Roman" w:hAnsi="Times New Roman"/>
          <w:sz w:val="28"/>
          <w:szCs w:val="28"/>
          <w:lang w:val="kk-KZ"/>
        </w:rPr>
        <w:t xml:space="preserve"> </w:t>
      </w:r>
      <w:r>
        <w:rPr>
          <w:rFonts w:ascii="Times New Roman" w:hAnsi="Times New Roman"/>
          <w:sz w:val="28"/>
          <w:szCs w:val="28"/>
          <w:lang w:val="kk-KZ"/>
        </w:rPr>
        <w:t>жүйелі түрде статистикалық-ықтималдықтар теориясы оқытылатын Ресейдің алғашқы оқулықтарының бірі.</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Қазақстан Республикасындағы білім беруді дамытудың 2011-2020 жылдарға арналған мемлекеттік бағдарламасының негізгі мақсатының бірі ретінде 2020 жылы Қазақтандағы орта мектептердің 12 жылдық білім беру жүйесіне толық көшірілуі керек екендігі айтылған. Осы мақсатқа жету үшін  2002 жылдан бастап орта мектепте математика курсының бағдарламасына ықтималдықтар теориясы мен математикалық статистика элементтерін оқыту енгізілген. Тіпті ықтималдық-статистикалық материалды мектепте міндетті математикалық білім берудің негізгі тарауы ретінде енгізу жайлы түбегейлі шешім қабылданды. Соңғы жылғы барлық перспективалық білім беру құжаттарында </w:t>
      </w:r>
      <w:r w:rsidRPr="00F4621C">
        <w:rPr>
          <w:rFonts w:ascii="Times New Roman" w:hAnsi="Times New Roman"/>
          <w:sz w:val="28"/>
          <w:szCs w:val="28"/>
          <w:lang w:val="kk-KZ"/>
        </w:rPr>
        <w:t xml:space="preserve">6-9 </w:t>
      </w:r>
      <w:r>
        <w:rPr>
          <w:rFonts w:ascii="Times New Roman" w:hAnsi="Times New Roman"/>
          <w:sz w:val="28"/>
          <w:szCs w:val="28"/>
          <w:lang w:val="kk-KZ"/>
        </w:rPr>
        <w:t>сынып математика курсында «Функция», «Теңдеу және теңсіздік» салаларымен тең дәрежеде ықтималдық</w:t>
      </w:r>
      <w:r w:rsidRPr="00F4621C">
        <w:rPr>
          <w:rFonts w:ascii="Times New Roman" w:hAnsi="Times New Roman"/>
          <w:sz w:val="28"/>
          <w:szCs w:val="28"/>
          <w:lang w:val="kk-KZ"/>
        </w:rPr>
        <w:t>-</w:t>
      </w:r>
      <w:r>
        <w:rPr>
          <w:rFonts w:ascii="Times New Roman" w:hAnsi="Times New Roman"/>
          <w:sz w:val="28"/>
          <w:szCs w:val="28"/>
          <w:lang w:val="kk-KZ"/>
        </w:rPr>
        <w:t xml:space="preserve">статистикалық тарауы енгізілген. </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Енді ықтималдықтар теориясы мен математикалық статистика материалдары мектепте қалай оқытылатынын білу үшін мектеп оқулықтарына талдау жасайық. Бастауыш сынып математика курсы бойынша төмендегідей комбинаторикалық есептерді кездестіруге болады.</w:t>
      </w:r>
    </w:p>
    <w:p w:rsidR="00CD3EC0" w:rsidRPr="00C6788F" w:rsidRDefault="00CD3EC0" w:rsidP="0072644B">
      <w:pPr>
        <w:spacing w:after="0" w:line="360" w:lineRule="auto"/>
        <w:jc w:val="both"/>
        <w:rPr>
          <w:rFonts w:ascii="Times New Roman" w:hAnsi="Times New Roman"/>
          <w:sz w:val="28"/>
          <w:szCs w:val="28"/>
          <w:lang w:val="kk-KZ"/>
        </w:rPr>
      </w:pPr>
    </w:p>
    <w:p w:rsidR="00CD3EC0" w:rsidRPr="00C6788F" w:rsidRDefault="00CD3EC0" w:rsidP="0072644B">
      <w:pPr>
        <w:spacing w:after="0" w:line="360" w:lineRule="auto"/>
        <w:ind w:firstLine="708"/>
        <w:jc w:val="both"/>
        <w:rPr>
          <w:rFonts w:ascii="Times New Roman" w:hAnsi="Times New Roman"/>
          <w:sz w:val="28"/>
          <w:szCs w:val="28"/>
          <w:lang w:val="kk-KZ"/>
        </w:rPr>
      </w:pPr>
      <w:r w:rsidRPr="00240A4A">
        <w:rPr>
          <w:rFonts w:ascii="Times New Roman" w:hAnsi="Times New Roman"/>
          <w:sz w:val="28"/>
          <w:szCs w:val="28"/>
          <w:lang w:val="kk-KZ"/>
        </w:rPr>
        <w:t xml:space="preserve">№1. </w:t>
      </w:r>
      <w:r>
        <w:rPr>
          <w:rFonts w:ascii="Times New Roman" w:hAnsi="Times New Roman"/>
          <w:sz w:val="28"/>
          <w:szCs w:val="28"/>
          <w:lang w:val="kk-KZ"/>
        </w:rPr>
        <w:t>(145-бет). Екі таңбалы қосылғыштардан қосындысы 100 болатын қанша тәсілмен әр түрлі қосынды құруға болады?</w:t>
      </w:r>
      <w:r w:rsidRPr="008648C3">
        <w:rPr>
          <w:rFonts w:ascii="Times New Roman" w:hAnsi="Times New Roman"/>
          <w:sz w:val="28"/>
          <w:szCs w:val="28"/>
          <w:lang w:val="kk-KZ"/>
        </w:rPr>
        <w:t xml:space="preserve"> </w:t>
      </w:r>
      <w:r w:rsidRPr="00C6788F">
        <w:rPr>
          <w:rFonts w:ascii="Times New Roman" w:hAnsi="Times New Roman"/>
          <w:sz w:val="28"/>
          <w:szCs w:val="28"/>
          <w:lang w:val="kk-KZ"/>
        </w:rPr>
        <w:t>[2]</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Шешуі: «Қанша тәсілмен» деген сұраққа жауап беретін есептер комбинаторикалық есептер екені белгілі.</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Қосындысы  100 болатын екі таңбалы санның қосылғыштарының ең кішісі 10 ең үлкені 90, сонда 10+90=100.</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Басқа осындай қосындыларды құрғанда бірінші қосылғышты арттырып екіншісін кеміте отырып қосынды  100 болатын теңдік аламыз. Бұл процесс екі қосылғыш өзара тең болғанда тоқтайды. Ал процесті ары қарай жалғатыра берсек, қосылғыштарының орындары ауысқан қосындылар қайталанады. Енді осы қосындының құру тәртібін көрсетейік:</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10+90=100</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11+89=100</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12+88=100</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48+52=100</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49+51=100</w:t>
      </w:r>
    </w:p>
    <w:p w:rsidR="00CD3EC0" w:rsidRPr="00AA6AEF"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50+50=100</w:t>
      </w:r>
    </w:p>
    <w:p w:rsidR="00CD3EC0" w:rsidRPr="008648C3" w:rsidRDefault="00CD3EC0" w:rsidP="0072644B">
      <w:pPr>
        <w:spacing w:after="0" w:line="360" w:lineRule="auto"/>
        <w:ind w:firstLine="708"/>
        <w:jc w:val="both"/>
        <w:rPr>
          <w:rFonts w:ascii="Times New Roman" w:hAnsi="Times New Roman"/>
          <w:sz w:val="28"/>
          <w:szCs w:val="28"/>
          <w:lang w:val="kk-KZ"/>
        </w:rPr>
      </w:pPr>
      <w:r w:rsidRPr="00AA6AEF">
        <w:rPr>
          <w:rFonts w:ascii="Times New Roman" w:hAnsi="Times New Roman"/>
          <w:sz w:val="28"/>
          <w:szCs w:val="28"/>
          <w:lang w:val="kk-KZ"/>
        </w:rPr>
        <w:t>Енді неше т</w:t>
      </w:r>
      <w:r>
        <w:rPr>
          <w:rFonts w:ascii="Times New Roman" w:hAnsi="Times New Roman"/>
          <w:sz w:val="28"/>
          <w:szCs w:val="28"/>
          <w:lang w:val="kk-KZ"/>
        </w:rPr>
        <w:t>әсі</w:t>
      </w:r>
      <w:r w:rsidRPr="00AA6AEF">
        <w:rPr>
          <w:rFonts w:ascii="Times New Roman" w:hAnsi="Times New Roman"/>
          <w:sz w:val="28"/>
          <w:szCs w:val="28"/>
          <w:lang w:val="kk-KZ"/>
        </w:rPr>
        <w:t>лмен</w:t>
      </w:r>
      <w:r>
        <w:rPr>
          <w:rFonts w:ascii="Times New Roman" w:hAnsi="Times New Roman"/>
          <w:sz w:val="28"/>
          <w:szCs w:val="28"/>
          <w:lang w:val="kk-KZ"/>
        </w:rPr>
        <w:t xml:space="preserve"> қосынды құрылғанын оқушылар санап, </w:t>
      </w:r>
      <w:r w:rsidRPr="00AA6AEF">
        <w:rPr>
          <w:rFonts w:ascii="Times New Roman" w:hAnsi="Times New Roman"/>
          <w:sz w:val="28"/>
          <w:szCs w:val="28"/>
          <w:lang w:val="kk-KZ"/>
        </w:rPr>
        <w:t xml:space="preserve"> 41</w:t>
      </w:r>
      <w:r>
        <w:rPr>
          <w:rFonts w:ascii="Times New Roman" w:hAnsi="Times New Roman"/>
          <w:sz w:val="28"/>
          <w:szCs w:val="28"/>
          <w:lang w:val="kk-KZ"/>
        </w:rPr>
        <w:t xml:space="preserve"> тәсілмен екенін айтады.</w:t>
      </w:r>
    </w:p>
    <w:p w:rsidR="00CD3EC0" w:rsidRPr="00C6788F"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№1. (26-бет). 2, 1, 0 цифрларын пайдаланып үш таңбалы неше сан жазып көрсетуге болады? Барлық мүмкін тәсілдерді іздестір. Сол сандарды кему ретімен жазып шық.</w:t>
      </w:r>
      <w:r w:rsidRPr="00C6788F">
        <w:rPr>
          <w:rFonts w:ascii="Times New Roman" w:hAnsi="Times New Roman"/>
          <w:sz w:val="28"/>
          <w:szCs w:val="28"/>
          <w:lang w:val="kk-KZ"/>
        </w:rPr>
        <w:t>[2]</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Шешуі: Есептің мазмұнында барлық мүмкін тәсілді қарасыту керек болғандықтан элементтері қайталанатын да, қайталанбайтын да орналастыруды қолдану керек. Сонда:</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210, 120, 201, 102, 220, 221, 212, 122, 220, 202, 200, 111, 101, 110, 112, 121, 100, 102.</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Сонымен, барлық осындай орналастырудың саны 18 болады. Енді осы сандарды кему ретімен орналасытырайық:</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222, 221, 220, 212, 211, 210, 202, 201, 200, 122, 121, 120, 112, 111, 110, 102, 101, 100.</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Бірінші цифры 0 бола алмайды.</w:t>
      </w:r>
    </w:p>
    <w:p w:rsidR="00CD3EC0" w:rsidRDefault="00CD3EC0" w:rsidP="0072644B">
      <w:pPr>
        <w:spacing w:after="0" w:line="360" w:lineRule="auto"/>
        <w:ind w:firstLine="708"/>
        <w:jc w:val="both"/>
        <w:rPr>
          <w:rFonts w:ascii="Times New Roman" w:hAnsi="Times New Roman"/>
          <w:sz w:val="28"/>
          <w:szCs w:val="28"/>
          <w:lang w:val="kk-KZ"/>
        </w:rPr>
      </w:pPr>
      <w:r w:rsidRPr="00D65A03">
        <w:rPr>
          <w:rFonts w:ascii="Times New Roman" w:hAnsi="Times New Roman"/>
          <w:sz w:val="28"/>
          <w:szCs w:val="28"/>
          <w:lang w:val="kk-KZ"/>
        </w:rPr>
        <w:t xml:space="preserve">5 сынып </w:t>
      </w:r>
      <w:r>
        <w:rPr>
          <w:rFonts w:ascii="Times New Roman" w:hAnsi="Times New Roman"/>
          <w:sz w:val="28"/>
          <w:szCs w:val="28"/>
          <w:lang w:val="kk-KZ"/>
        </w:rPr>
        <w:t>математикасында «Сандарды арифметикалық ортасы, өзгеріс ауқымы, модасы» тақырыбы өтіледі. Мұнда статистикалық сипаттаманың жиі қолданылатын түрлері карастырылады.</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Бірнеше санның арифметикалық ортасы деп сол сандардың қосындысын қосылғыштар санына бөлгенде шығатын бөліндіні айтады.</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Өзгеріс ауқымы дегеніміз берілген сандар қатарындағы ең үлкен сан мен ең кіші санның айырмасы.</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Берілген сандар қатарындағы жиілігі ең көп сан, сол сандардың модасы болады. Яғни </w:t>
      </w:r>
      <w:r w:rsidRPr="00D65A03">
        <w:rPr>
          <w:rFonts w:ascii="Times New Roman" w:hAnsi="Times New Roman"/>
          <w:sz w:val="28"/>
          <w:szCs w:val="28"/>
          <w:lang w:val="kk-KZ"/>
        </w:rPr>
        <w:t xml:space="preserve">5 сынып </w:t>
      </w:r>
      <w:r>
        <w:rPr>
          <w:rFonts w:ascii="Times New Roman" w:hAnsi="Times New Roman"/>
          <w:sz w:val="28"/>
          <w:szCs w:val="28"/>
          <w:lang w:val="kk-KZ"/>
        </w:rPr>
        <w:t xml:space="preserve">математикасында үш анықтама беріледі. </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Енді </w:t>
      </w:r>
      <w:r w:rsidRPr="00C76872">
        <w:rPr>
          <w:rFonts w:ascii="Times New Roman" w:hAnsi="Times New Roman"/>
          <w:sz w:val="28"/>
          <w:szCs w:val="28"/>
          <w:lang w:val="kk-KZ"/>
        </w:rPr>
        <w:t>6</w:t>
      </w:r>
      <w:r>
        <w:rPr>
          <w:rFonts w:ascii="Times New Roman" w:hAnsi="Times New Roman"/>
          <w:sz w:val="28"/>
          <w:szCs w:val="28"/>
          <w:lang w:val="kk-KZ"/>
        </w:rPr>
        <w:t xml:space="preserve"> </w:t>
      </w:r>
      <w:r w:rsidRPr="00C76872">
        <w:rPr>
          <w:rFonts w:ascii="Times New Roman" w:hAnsi="Times New Roman"/>
          <w:sz w:val="28"/>
          <w:szCs w:val="28"/>
          <w:lang w:val="kk-KZ"/>
        </w:rPr>
        <w:t>сынып</w:t>
      </w:r>
      <w:r>
        <w:rPr>
          <w:rFonts w:ascii="Times New Roman" w:hAnsi="Times New Roman"/>
          <w:sz w:val="28"/>
          <w:szCs w:val="28"/>
          <w:lang w:val="kk-KZ"/>
        </w:rPr>
        <w:t xml:space="preserve"> оқулығында ықтималдықтар теориясы мен математикалық статистика материалдарына қатысты «Статистикалық сипаттамалар» тақырыбы берілді, мұндада осы статистикалық сипаттамалардың үш түріне анықтама беріледі, яғни қайталанады, сонымен қатар абсолют жиілік пен медианаға төмендегідей анықтамалар беріледі.</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«Берілген сандар қатарында қандай да бір санның неше рет кездесетінін көрсететін санды сол санның абсолют жиілігі дейміз», «Берілген сандардың саны тақ сан болса, онда олардың медианасы-сандарды реттеп орналастырғанда қақ ортасында тұрған сан. Ал егер берілген сандар саны жұп болса, онда олардың медианасы – осы сандарды өсу ретімен орналастырғанда ортасында тұрған екі санның арифметикалық ортасы болады».</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Сонда </w:t>
      </w:r>
      <w:r w:rsidRPr="00D65A03">
        <w:rPr>
          <w:rFonts w:ascii="Times New Roman" w:hAnsi="Times New Roman"/>
          <w:sz w:val="28"/>
          <w:szCs w:val="28"/>
          <w:lang w:val="kk-KZ"/>
        </w:rPr>
        <w:t>5 сынып</w:t>
      </w:r>
      <w:r>
        <w:rPr>
          <w:rFonts w:ascii="Times New Roman" w:hAnsi="Times New Roman"/>
          <w:sz w:val="28"/>
          <w:szCs w:val="28"/>
          <w:lang w:val="kk-KZ"/>
        </w:rPr>
        <w:t xml:space="preserve">та үш анықтама берілсе, </w:t>
      </w:r>
      <w:r w:rsidRPr="00C76872">
        <w:rPr>
          <w:rFonts w:ascii="Times New Roman" w:hAnsi="Times New Roman"/>
          <w:sz w:val="28"/>
          <w:szCs w:val="28"/>
          <w:lang w:val="kk-KZ"/>
        </w:rPr>
        <w:t>6</w:t>
      </w:r>
      <w:r>
        <w:rPr>
          <w:rFonts w:ascii="Times New Roman" w:hAnsi="Times New Roman"/>
          <w:sz w:val="28"/>
          <w:szCs w:val="28"/>
          <w:lang w:val="kk-KZ"/>
        </w:rPr>
        <w:t xml:space="preserve"> </w:t>
      </w:r>
      <w:r w:rsidRPr="00C76872">
        <w:rPr>
          <w:rFonts w:ascii="Times New Roman" w:hAnsi="Times New Roman"/>
          <w:sz w:val="28"/>
          <w:szCs w:val="28"/>
          <w:lang w:val="kk-KZ"/>
        </w:rPr>
        <w:t>сынып</w:t>
      </w:r>
      <w:r>
        <w:rPr>
          <w:rFonts w:ascii="Times New Roman" w:hAnsi="Times New Roman"/>
          <w:sz w:val="28"/>
          <w:szCs w:val="28"/>
          <w:lang w:val="kk-KZ"/>
        </w:rPr>
        <w:t>та ықтималдықтар теориясы мен математикалық статистика материалдары боынша екі анықтама ғана беріледі.</w:t>
      </w:r>
    </w:p>
    <w:p w:rsidR="00CD3EC0" w:rsidRDefault="00CD3EC0" w:rsidP="0072644B">
      <w:pPr>
        <w:spacing w:after="0" w:line="360" w:lineRule="auto"/>
        <w:ind w:firstLine="708"/>
        <w:jc w:val="both"/>
        <w:rPr>
          <w:rFonts w:ascii="Times New Roman" w:hAnsi="Times New Roman"/>
          <w:sz w:val="28"/>
          <w:szCs w:val="28"/>
          <w:lang w:val="kk-KZ"/>
        </w:rPr>
      </w:pPr>
      <w:r w:rsidRPr="00B6318A">
        <w:rPr>
          <w:rFonts w:ascii="Times New Roman" w:hAnsi="Times New Roman"/>
          <w:sz w:val="28"/>
          <w:szCs w:val="28"/>
          <w:lang w:val="kk-KZ"/>
        </w:rPr>
        <w:t xml:space="preserve">8 </w:t>
      </w:r>
      <w:r>
        <w:rPr>
          <w:rFonts w:ascii="Times New Roman" w:hAnsi="Times New Roman"/>
          <w:sz w:val="28"/>
          <w:szCs w:val="28"/>
          <w:lang w:val="kk-KZ"/>
        </w:rPr>
        <w:t xml:space="preserve">сынып алгебра оқулығында «Ықтималдықтар теориясы туралы алғашқы мағұлматтар және математикалық статистика» деп аталатын </w:t>
      </w:r>
      <w:r w:rsidRPr="00B6318A">
        <w:rPr>
          <w:rFonts w:ascii="Times New Roman" w:hAnsi="Times New Roman"/>
          <w:sz w:val="28"/>
          <w:szCs w:val="28"/>
          <w:lang w:val="kk-KZ"/>
        </w:rPr>
        <w:t xml:space="preserve">5 </w:t>
      </w:r>
      <w:r>
        <w:rPr>
          <w:rFonts w:ascii="Times New Roman" w:hAnsi="Times New Roman"/>
          <w:sz w:val="28"/>
          <w:szCs w:val="28"/>
          <w:lang w:val="kk-KZ"/>
        </w:rPr>
        <w:t xml:space="preserve">тарауда </w:t>
      </w:r>
      <w:r w:rsidRPr="00B6318A">
        <w:rPr>
          <w:rFonts w:ascii="Times New Roman" w:hAnsi="Times New Roman"/>
          <w:sz w:val="28"/>
          <w:szCs w:val="28"/>
          <w:lang w:val="kk-KZ"/>
        </w:rPr>
        <w:t xml:space="preserve">5 </w:t>
      </w:r>
      <w:r>
        <w:rPr>
          <w:rFonts w:ascii="Times New Roman" w:hAnsi="Times New Roman"/>
          <w:sz w:val="28"/>
          <w:szCs w:val="28"/>
          <w:lang w:val="kk-KZ"/>
        </w:rPr>
        <w:t xml:space="preserve">беріледі. Олар: белгілі бір жағдайда орындалатын немесе орындалмайтын құбылыстарды </w:t>
      </w:r>
      <w:r w:rsidRPr="0051463B">
        <w:rPr>
          <w:rFonts w:ascii="Times New Roman" w:hAnsi="Times New Roman"/>
          <w:i/>
          <w:sz w:val="28"/>
          <w:szCs w:val="28"/>
          <w:lang w:val="kk-KZ"/>
        </w:rPr>
        <w:t xml:space="preserve">кездейсоқ оқиғалар </w:t>
      </w:r>
      <w:r>
        <w:rPr>
          <w:rFonts w:ascii="Times New Roman" w:hAnsi="Times New Roman"/>
          <w:sz w:val="28"/>
          <w:szCs w:val="28"/>
          <w:lang w:val="kk-KZ"/>
        </w:rPr>
        <w:t xml:space="preserve">деп атайды;  берілген шарт бойынша міндетті түрде орындалатын оқиғаны </w:t>
      </w:r>
      <w:r w:rsidRPr="0051463B">
        <w:rPr>
          <w:rFonts w:ascii="Times New Roman" w:hAnsi="Times New Roman"/>
          <w:i/>
          <w:sz w:val="28"/>
          <w:szCs w:val="28"/>
          <w:lang w:val="kk-KZ"/>
        </w:rPr>
        <w:t xml:space="preserve">ақиқат оқиға </w:t>
      </w:r>
      <w:r>
        <w:rPr>
          <w:rFonts w:ascii="Times New Roman" w:hAnsi="Times New Roman"/>
          <w:sz w:val="28"/>
          <w:szCs w:val="28"/>
          <w:lang w:val="kk-KZ"/>
        </w:rPr>
        <w:t xml:space="preserve">деп атайды; берілген шарт бойынша орындалмайтын оқиғаны </w:t>
      </w:r>
      <w:r w:rsidRPr="0051463B">
        <w:rPr>
          <w:rFonts w:ascii="Times New Roman" w:hAnsi="Times New Roman"/>
          <w:i/>
          <w:sz w:val="28"/>
          <w:szCs w:val="28"/>
          <w:lang w:val="kk-KZ"/>
        </w:rPr>
        <w:t xml:space="preserve">мүмкін емес оқиға </w:t>
      </w:r>
      <w:r>
        <w:rPr>
          <w:rFonts w:ascii="Times New Roman" w:hAnsi="Times New Roman"/>
          <w:sz w:val="28"/>
          <w:szCs w:val="28"/>
          <w:lang w:val="kk-KZ"/>
        </w:rPr>
        <w:t xml:space="preserve">деп атайды; </w:t>
      </w:r>
      <w:r w:rsidRPr="0051463B">
        <w:rPr>
          <w:rFonts w:ascii="Times New Roman" w:hAnsi="Times New Roman"/>
          <w:i/>
          <w:sz w:val="28"/>
          <w:szCs w:val="28"/>
          <w:lang w:val="kk-KZ"/>
        </w:rPr>
        <w:t xml:space="preserve">ықтималдық теориясы </w:t>
      </w:r>
      <w:r>
        <w:rPr>
          <w:rFonts w:ascii="Times New Roman" w:hAnsi="Times New Roman"/>
          <w:sz w:val="28"/>
          <w:szCs w:val="28"/>
          <w:lang w:val="kk-KZ"/>
        </w:rPr>
        <w:t>дегеніміз –</w:t>
      </w:r>
      <w:r w:rsidRPr="00B6318A">
        <w:rPr>
          <w:rFonts w:ascii="Times New Roman" w:hAnsi="Times New Roman"/>
          <w:sz w:val="28"/>
          <w:szCs w:val="28"/>
          <w:lang w:val="kk-KZ"/>
        </w:rPr>
        <w:t xml:space="preserve"> </w:t>
      </w:r>
      <w:r>
        <w:rPr>
          <w:rFonts w:ascii="Times New Roman" w:hAnsi="Times New Roman"/>
          <w:sz w:val="28"/>
          <w:szCs w:val="28"/>
          <w:lang w:val="kk-KZ"/>
        </w:rPr>
        <w:t>кездейсоқ оқиғалардың орындалуының заңдылығын зерттейтін математиканың бөлімі; қандай да бір оқиғаның орындалу жиілігінің жалпы оқиғалар санына қатынасы оқиғаның ықтималдығы деп аталады. Сонымен қатар мысалдар арқылы статистикалық мәліметтерге қарапайып топтау мен талдау жүргізу жолдары көрсетілген.</w:t>
      </w:r>
    </w:p>
    <w:p w:rsidR="00CD3EC0" w:rsidRPr="00C6788F" w:rsidRDefault="00CD3EC0" w:rsidP="0072644B">
      <w:pPr>
        <w:spacing w:after="0" w:line="360" w:lineRule="auto"/>
        <w:ind w:firstLine="708"/>
        <w:jc w:val="both"/>
        <w:rPr>
          <w:rFonts w:ascii="Times New Roman" w:hAnsi="Times New Roman"/>
          <w:sz w:val="28"/>
          <w:szCs w:val="28"/>
          <w:lang w:val="kk-KZ"/>
        </w:rPr>
      </w:pPr>
      <w:r w:rsidRPr="00EB430E">
        <w:rPr>
          <w:rFonts w:ascii="Times New Roman" w:hAnsi="Times New Roman"/>
          <w:sz w:val="28"/>
          <w:szCs w:val="28"/>
          <w:lang w:val="kk-KZ"/>
        </w:rPr>
        <w:t>9</w:t>
      </w:r>
      <w:r>
        <w:rPr>
          <w:rFonts w:ascii="Times New Roman" w:hAnsi="Times New Roman"/>
          <w:sz w:val="28"/>
          <w:szCs w:val="28"/>
          <w:lang w:val="kk-KZ"/>
        </w:rPr>
        <w:t xml:space="preserve"> сынып алгебра оқулығында «Ықтималдықтар теориясы мен математикалық статистика» деп аталатын тарау төрт параграфтан тұрады.</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Мысал (200-бет) : Үш атқыштың біріншісінің нысанға тигізуін А оқиғасы, екіншісінің тигізуін В оқиғасы және үшіншісі тигізуін С оқиғасы деп алып:  </w:t>
      </w:r>
      <w:r w:rsidRPr="00C6788F">
        <w:rPr>
          <w:rFonts w:ascii="Times New Roman" w:hAnsi="Times New Roman"/>
          <w:sz w:val="28"/>
          <w:szCs w:val="28"/>
          <w:lang w:val="kk-KZ"/>
        </w:rPr>
        <w:t>1)А+В; 2)АВ</w:t>
      </w:r>
      <w:r w:rsidRPr="0040470C">
        <w:rPr>
          <w:rFonts w:ascii="Times New Roman" w:hAnsi="Times New Roman"/>
          <w:sz w:val="28"/>
          <w:szCs w:val="28"/>
          <w:lang w:val="kk-KZ"/>
        </w:rPr>
        <w:fldChar w:fldCharType="begin"/>
      </w:r>
      <w:r w:rsidRPr="0040470C">
        <w:rPr>
          <w:rFonts w:ascii="Times New Roman" w:hAnsi="Times New Roman"/>
          <w:sz w:val="28"/>
          <w:szCs w:val="28"/>
          <w:lang w:val="kk-KZ"/>
        </w:rPr>
        <w:instrText xml:space="preserve"> QUOTE </w:instrText>
      </w:r>
      <w:r w:rsidRPr="0040470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8&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B0C8D&quot;/&gt;&lt;wsp:rsid wsp:val=&quot;000006C1&quot;/&gt;&lt;wsp:rsid wsp:val=&quot;00003C61&quot;/&gt;&lt;wsp:rsid wsp:val=&quot;0005039A&quot;/&gt;&lt;wsp:rsid wsp:val=&quot;000621F9&quot;/&gt;&lt;wsp:rsid wsp:val=&quot;00104F56&quot;/&gt;&lt;wsp:rsid wsp:val=&quot;001B01B8&quot;/&gt;&lt;wsp:rsid wsp:val=&quot;001F43F8&quot;/&gt;&lt;wsp:rsid wsp:val=&quot;00240A4A&quot;/&gt;&lt;wsp:rsid wsp:val=&quot;002E119B&quot;/&gt;&lt;wsp:rsid wsp:val=&quot;003E7351&quot;/&gt;&lt;wsp:rsid wsp:val=&quot;004060C8&quot;/&gt;&lt;wsp:rsid wsp:val=&quot;0043069E&quot;/&gt;&lt;wsp:rsid wsp:val=&quot;004B715D&quot;/&gt;&lt;wsp:rsid wsp:val=&quot;0050056F&quot;/&gt;&lt;wsp:rsid wsp:val=&quot;0051463B&quot;/&gt;&lt;wsp:rsid wsp:val=&quot;00572138&quot;/&gt;&lt;wsp:rsid wsp:val=&quot;005C28D0&quot;/&gt;&lt;wsp:rsid wsp:val=&quot;006113BF&quot;/&gt;&lt;wsp:rsid wsp:val=&quot;0062324D&quot;/&gt;&lt;wsp:rsid wsp:val=&quot;006667C3&quot;/&gt;&lt;wsp:rsid wsp:val=&quot;0072644B&quot;/&gt;&lt;wsp:rsid wsp:val=&quot;0078363C&quot;/&gt;&lt;wsp:rsid wsp:val=&quot;00801532&quot;/&gt;&lt;wsp:rsid wsp:val=&quot;00805929&quot;/&gt;&lt;wsp:rsid wsp:val=&quot;00850430&quot;/&gt;&lt;wsp:rsid wsp:val=&quot;00853C14&quot;/&gt;&lt;wsp:rsid wsp:val=&quot;008648C3&quot;/&gt;&lt;wsp:rsid wsp:val=&quot;008A1A4C&quot;/&gt;&lt;wsp:rsid wsp:val=&quot;008B0C8D&quot;/&gt;&lt;wsp:rsid wsp:val=&quot;008D1F83&quot;/&gt;&lt;wsp:rsid wsp:val=&quot;008E4129&quot;/&gt;&lt;wsp:rsid wsp:val=&quot;00965178&quot;/&gt;&lt;wsp:rsid wsp:val=&quot;0098625F&quot;/&gt;&lt;wsp:rsid wsp:val=&quot;009E58DF&quot;/&gt;&lt;wsp:rsid wsp:val=&quot;00A30063&quot;/&gt;&lt;wsp:rsid wsp:val=&quot;00AA6AEF&quot;/&gt;&lt;wsp:rsid wsp:val=&quot;00AF6F22&quot;/&gt;&lt;wsp:rsid wsp:val=&quot;00B6318A&quot;/&gt;&lt;wsp:rsid wsp:val=&quot;00BB0E09&quot;/&gt;&lt;wsp:rsid wsp:val=&quot;00C27DB6&quot;/&gt;&lt;wsp:rsid wsp:val=&quot;00C60083&quot;/&gt;&lt;wsp:rsid wsp:val=&quot;00C6788F&quot;/&gt;&lt;wsp:rsid wsp:val=&quot;00C76872&quot;/&gt;&lt;wsp:rsid wsp:val=&quot;00C928A9&quot;/&gt;&lt;wsp:rsid wsp:val=&quot;00D65A03&quot;/&gt;&lt;wsp:rsid wsp:val=&quot;00D9076F&quot;/&gt;&lt;wsp:rsid wsp:val=&quot;00D952EF&quot;/&gt;&lt;wsp:rsid wsp:val=&quot;00E40449&quot;/&gt;&lt;wsp:rsid wsp:val=&quot;00E92706&quot;/&gt;&lt;wsp:rsid wsp:val=&quot;00EB430E&quot;/&gt;&lt;wsp:rsid wsp:val=&quot;00ED7F0C&quot;/&gt;&lt;wsp:rsid wsp:val=&quot;00F415D3&quot;/&gt;&lt;wsp:rsid wsp:val=&quot;00F4621C&quot;/&gt;&lt;wsp:rsid wsp:val=&quot;00F97A15&quot;/&gt;&lt;wsp:rsid wsp:val=&quot;00FA6C66&quot;/&gt;&lt;/wsp:rsids&gt;&lt;/w:docPr&gt;&lt;w:body&gt;&lt;w:p wsp:rsidR=&quot;00000000&quot; wsp:rsidRDefault=&quot;00F415D3&quot;&gt;&lt;m:oMathPara&gt;&lt;m:oMath&gt;&lt;m:acc&gt;&lt;m:accPr&gt;&lt;m:chr m:val=&quot;М…&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lang w:val=&quot;KZ&quot;/&gt;&lt;/w:rPr&gt;&lt;m:t&gt;РЎ;&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0470C">
        <w:rPr>
          <w:rFonts w:ascii="Times New Roman" w:hAnsi="Times New Roman"/>
          <w:sz w:val="28"/>
          <w:szCs w:val="28"/>
          <w:lang w:val="kk-KZ"/>
        </w:rPr>
        <w:instrText xml:space="preserve"> </w:instrText>
      </w:r>
      <w:r w:rsidRPr="0040470C">
        <w:rPr>
          <w:rFonts w:ascii="Times New Roman" w:hAnsi="Times New Roman"/>
          <w:sz w:val="28"/>
          <w:szCs w:val="28"/>
          <w:lang w:val="kk-KZ"/>
        </w:rPr>
        <w:fldChar w:fldCharType="separate"/>
      </w:r>
      <w:r w:rsidRPr="0040470C">
        <w:pict>
          <v:shape id="_x0000_i1026" type="#_x0000_t75" style="width:12.75pt;height:15.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8&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B0C8D&quot;/&gt;&lt;wsp:rsid wsp:val=&quot;000006C1&quot;/&gt;&lt;wsp:rsid wsp:val=&quot;00003C61&quot;/&gt;&lt;wsp:rsid wsp:val=&quot;0005039A&quot;/&gt;&lt;wsp:rsid wsp:val=&quot;000621F9&quot;/&gt;&lt;wsp:rsid wsp:val=&quot;00104F56&quot;/&gt;&lt;wsp:rsid wsp:val=&quot;001B01B8&quot;/&gt;&lt;wsp:rsid wsp:val=&quot;001F43F8&quot;/&gt;&lt;wsp:rsid wsp:val=&quot;00240A4A&quot;/&gt;&lt;wsp:rsid wsp:val=&quot;002E119B&quot;/&gt;&lt;wsp:rsid wsp:val=&quot;003E7351&quot;/&gt;&lt;wsp:rsid wsp:val=&quot;004060C8&quot;/&gt;&lt;wsp:rsid wsp:val=&quot;0043069E&quot;/&gt;&lt;wsp:rsid wsp:val=&quot;004B715D&quot;/&gt;&lt;wsp:rsid wsp:val=&quot;0050056F&quot;/&gt;&lt;wsp:rsid wsp:val=&quot;0051463B&quot;/&gt;&lt;wsp:rsid wsp:val=&quot;00572138&quot;/&gt;&lt;wsp:rsid wsp:val=&quot;005C28D0&quot;/&gt;&lt;wsp:rsid wsp:val=&quot;006113BF&quot;/&gt;&lt;wsp:rsid wsp:val=&quot;0062324D&quot;/&gt;&lt;wsp:rsid wsp:val=&quot;006667C3&quot;/&gt;&lt;wsp:rsid wsp:val=&quot;0072644B&quot;/&gt;&lt;wsp:rsid wsp:val=&quot;0078363C&quot;/&gt;&lt;wsp:rsid wsp:val=&quot;00801532&quot;/&gt;&lt;wsp:rsid wsp:val=&quot;00805929&quot;/&gt;&lt;wsp:rsid wsp:val=&quot;00850430&quot;/&gt;&lt;wsp:rsid wsp:val=&quot;00853C14&quot;/&gt;&lt;wsp:rsid wsp:val=&quot;008648C3&quot;/&gt;&lt;wsp:rsid wsp:val=&quot;008A1A4C&quot;/&gt;&lt;wsp:rsid wsp:val=&quot;008B0C8D&quot;/&gt;&lt;wsp:rsid wsp:val=&quot;008D1F83&quot;/&gt;&lt;wsp:rsid wsp:val=&quot;008E4129&quot;/&gt;&lt;wsp:rsid wsp:val=&quot;00965178&quot;/&gt;&lt;wsp:rsid wsp:val=&quot;0098625F&quot;/&gt;&lt;wsp:rsid wsp:val=&quot;009E58DF&quot;/&gt;&lt;wsp:rsid wsp:val=&quot;00A30063&quot;/&gt;&lt;wsp:rsid wsp:val=&quot;00AA6AEF&quot;/&gt;&lt;wsp:rsid wsp:val=&quot;00AF6F22&quot;/&gt;&lt;wsp:rsid wsp:val=&quot;00B6318A&quot;/&gt;&lt;wsp:rsid wsp:val=&quot;00BB0E09&quot;/&gt;&lt;wsp:rsid wsp:val=&quot;00C27DB6&quot;/&gt;&lt;wsp:rsid wsp:val=&quot;00C60083&quot;/&gt;&lt;wsp:rsid wsp:val=&quot;00C6788F&quot;/&gt;&lt;wsp:rsid wsp:val=&quot;00C76872&quot;/&gt;&lt;wsp:rsid wsp:val=&quot;00C928A9&quot;/&gt;&lt;wsp:rsid wsp:val=&quot;00D65A03&quot;/&gt;&lt;wsp:rsid wsp:val=&quot;00D9076F&quot;/&gt;&lt;wsp:rsid wsp:val=&quot;00D952EF&quot;/&gt;&lt;wsp:rsid wsp:val=&quot;00E40449&quot;/&gt;&lt;wsp:rsid wsp:val=&quot;00E92706&quot;/&gt;&lt;wsp:rsid wsp:val=&quot;00EB430E&quot;/&gt;&lt;wsp:rsid wsp:val=&quot;00ED7F0C&quot;/&gt;&lt;wsp:rsid wsp:val=&quot;00F415D3&quot;/&gt;&lt;wsp:rsid wsp:val=&quot;00F4621C&quot;/&gt;&lt;wsp:rsid wsp:val=&quot;00F97A15&quot;/&gt;&lt;wsp:rsid wsp:val=&quot;00FA6C66&quot;/&gt;&lt;/wsp:rsids&gt;&lt;/w:docPr&gt;&lt;w:body&gt;&lt;w:p wsp:rsidR=&quot;00000000&quot; wsp:rsidRDefault=&quot;00F415D3&quot;&gt;&lt;m:oMathPara&gt;&lt;m:oMath&gt;&lt;m:acc&gt;&lt;m:accPr&gt;&lt;m:chr m:val=&quot;М…&quot;/&gt;&lt;m:ctrlPr&gt;&lt;w:rPr&gt;&lt;w:rFonts w:ascii=&quot;Cambria Math&quot; w:h-ansi=&quot;Cambria Math&quot;/&gt;&lt;wx:font wx:val=&quot;Cambria Math&quot;/&gt;&lt;w:i/&gt;&lt;w:sz w:val=&quot;28&quot;/&gt;&lt;w:sz-cs w:val=&quot;28&quot;/&gt;&lt;/w:rPr&gt;&lt;/m:ctrlPr&gt;&lt;/m:accPr&gt;&lt;m:e&gt;&lt;m:r&gt;&lt;w:rPr&gt;&lt;w:rFonts w:ascii=&quot;Cambria Math&quot; w:h-ansi=&quot;Cambria Math&quot;/&gt;&lt;wx:font wx:val=&quot;Cambria Math&quot;/&gt;&lt;w:i/&gt;&lt;w:sz w:val=&quot;28&quot;/&gt;&lt;w:sz-cs w:val=&quot;28&quot;/&gt;&lt;w:lang w:val=&quot;KZ&quot;/&gt;&lt;/w:rPr&gt;&lt;m:t&gt;РЎ;&lt;/m:t&gt;&lt;/m:r&gt;&lt;/m:e&gt;&lt;/m:acc&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7" o:title="" chromakey="white"/>
          </v:shape>
        </w:pict>
      </w:r>
      <w:r w:rsidRPr="0040470C">
        <w:rPr>
          <w:rFonts w:ascii="Times New Roman" w:hAnsi="Times New Roman"/>
          <w:sz w:val="28"/>
          <w:szCs w:val="28"/>
          <w:lang w:val="kk-KZ"/>
        </w:rPr>
        <w:fldChar w:fldCharType="end"/>
      </w:r>
      <w:r w:rsidRPr="00C6788F">
        <w:rPr>
          <w:rFonts w:ascii="Times New Roman" w:hAnsi="Times New Roman"/>
          <w:sz w:val="28"/>
          <w:szCs w:val="28"/>
          <w:lang w:val="kk-KZ"/>
        </w:rPr>
        <w:t xml:space="preserve"> 3) АВ+АС+ВС өрнектерімен анықталатын оқиғалардың мағынасын ашып көрсетейік. [4]</w:t>
      </w:r>
    </w:p>
    <w:p w:rsidR="00CD3EC0" w:rsidRPr="0085043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Шешуі: </w:t>
      </w:r>
      <w:r w:rsidRPr="001B01B8">
        <w:rPr>
          <w:rFonts w:ascii="Times New Roman" w:hAnsi="Times New Roman"/>
          <w:sz w:val="28"/>
          <w:szCs w:val="28"/>
          <w:lang w:val="kk-KZ"/>
        </w:rPr>
        <w:t>1)</w:t>
      </w:r>
      <w:r w:rsidRPr="00850430">
        <w:rPr>
          <w:rFonts w:ascii="Times New Roman" w:hAnsi="Times New Roman"/>
          <w:sz w:val="28"/>
          <w:szCs w:val="28"/>
          <w:lang w:val="kk-KZ"/>
        </w:rPr>
        <w:t xml:space="preserve"> </w:t>
      </w:r>
      <w:r w:rsidRPr="001B01B8">
        <w:rPr>
          <w:rFonts w:ascii="Times New Roman" w:hAnsi="Times New Roman"/>
          <w:sz w:val="28"/>
          <w:szCs w:val="28"/>
          <w:lang w:val="kk-KZ"/>
        </w:rPr>
        <w:t>Нысанаға бірінші немесе екінші атқыш тигізді; 2)</w:t>
      </w:r>
      <w:r w:rsidRPr="00850430">
        <w:rPr>
          <w:rFonts w:ascii="Times New Roman" w:hAnsi="Times New Roman"/>
          <w:sz w:val="28"/>
          <w:szCs w:val="28"/>
          <w:lang w:val="kk-KZ"/>
        </w:rPr>
        <w:t xml:space="preserve"> </w:t>
      </w:r>
      <w:r w:rsidRPr="001B01B8">
        <w:rPr>
          <w:rFonts w:ascii="Times New Roman" w:hAnsi="Times New Roman"/>
          <w:sz w:val="28"/>
          <w:szCs w:val="28"/>
          <w:lang w:val="kk-KZ"/>
        </w:rPr>
        <w:t>Нысанаға бірінші</w:t>
      </w:r>
      <w:r>
        <w:rPr>
          <w:rFonts w:ascii="Times New Roman" w:hAnsi="Times New Roman"/>
          <w:sz w:val="28"/>
          <w:szCs w:val="28"/>
          <w:lang w:val="kk-KZ"/>
        </w:rPr>
        <w:t xml:space="preserve"> және екінші атқыштар тигізіп, ү</w:t>
      </w:r>
      <w:r w:rsidRPr="001B01B8">
        <w:rPr>
          <w:rFonts w:ascii="Times New Roman" w:hAnsi="Times New Roman"/>
          <w:sz w:val="28"/>
          <w:szCs w:val="28"/>
          <w:lang w:val="kk-KZ"/>
        </w:rPr>
        <w:t>шінші</w:t>
      </w:r>
      <w:r>
        <w:rPr>
          <w:rFonts w:ascii="Times New Roman" w:hAnsi="Times New Roman"/>
          <w:sz w:val="28"/>
          <w:szCs w:val="28"/>
          <w:lang w:val="kk-KZ"/>
        </w:rPr>
        <w:t xml:space="preserve"> мүлт кетті; </w:t>
      </w:r>
      <w:r w:rsidRPr="001B01B8">
        <w:rPr>
          <w:rFonts w:ascii="Times New Roman" w:hAnsi="Times New Roman"/>
          <w:sz w:val="28"/>
          <w:szCs w:val="28"/>
          <w:lang w:val="kk-KZ"/>
        </w:rPr>
        <w:t>3)</w:t>
      </w:r>
      <w:r w:rsidRPr="00850430">
        <w:rPr>
          <w:rFonts w:ascii="Times New Roman" w:hAnsi="Times New Roman"/>
          <w:sz w:val="28"/>
          <w:szCs w:val="28"/>
          <w:lang w:val="kk-KZ"/>
        </w:rPr>
        <w:t xml:space="preserve"> </w:t>
      </w:r>
      <w:r w:rsidRPr="001B01B8">
        <w:rPr>
          <w:rFonts w:ascii="Times New Roman" w:hAnsi="Times New Roman"/>
          <w:sz w:val="28"/>
          <w:szCs w:val="28"/>
          <w:lang w:val="kk-KZ"/>
        </w:rPr>
        <w:t>Кем дегенде екі атқыш нысанаға тигізді.</w:t>
      </w:r>
      <w:r>
        <w:rPr>
          <w:rFonts w:ascii="Times New Roman" w:hAnsi="Times New Roman"/>
          <w:sz w:val="28"/>
          <w:szCs w:val="28"/>
          <w:lang w:val="kk-KZ"/>
        </w:rPr>
        <w:t xml:space="preserve"> </w:t>
      </w:r>
    </w:p>
    <w:p w:rsidR="00CD3EC0" w:rsidRDefault="00CD3EC0" w:rsidP="0072644B">
      <w:pPr>
        <w:spacing w:after="0" w:line="360" w:lineRule="auto"/>
        <w:ind w:firstLine="708"/>
        <w:jc w:val="both"/>
        <w:rPr>
          <w:rFonts w:ascii="Times New Roman" w:hAnsi="Times New Roman"/>
          <w:sz w:val="28"/>
          <w:szCs w:val="28"/>
          <w:lang w:val="kk-KZ"/>
        </w:rPr>
      </w:pPr>
      <w:r w:rsidRPr="00E40449">
        <w:rPr>
          <w:rFonts w:ascii="Times New Roman" w:hAnsi="Times New Roman"/>
          <w:sz w:val="28"/>
          <w:szCs w:val="28"/>
          <w:lang w:val="kk-KZ"/>
        </w:rPr>
        <w:t xml:space="preserve">10 сынып алгебра және анализ бастамалары </w:t>
      </w:r>
      <w:r>
        <w:rPr>
          <w:rFonts w:ascii="Times New Roman" w:hAnsi="Times New Roman"/>
          <w:sz w:val="28"/>
          <w:szCs w:val="28"/>
          <w:lang w:val="kk-KZ"/>
        </w:rPr>
        <w:t>оқулығында «Комбинаторика және Ньютон биномы» деп аталатын тарау үш параграфтан тұрады. Оқулықта комбинаториканың қарапайым бөлімдері орналастырулар, алмастырулар және терулерге анықтама формулалары берілген.</w:t>
      </w:r>
    </w:p>
    <w:p w:rsidR="00CD3EC0" w:rsidRPr="00C6788F"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Мысал: Сыныптағы </w:t>
      </w:r>
      <w:r w:rsidRPr="005C28D0">
        <w:rPr>
          <w:rFonts w:ascii="Times New Roman" w:hAnsi="Times New Roman"/>
          <w:sz w:val="28"/>
          <w:szCs w:val="28"/>
          <w:lang w:val="kk-KZ"/>
        </w:rPr>
        <w:t>20 оқушыны ек</w:t>
      </w:r>
      <w:r>
        <w:rPr>
          <w:rFonts w:ascii="Times New Roman" w:hAnsi="Times New Roman"/>
          <w:sz w:val="28"/>
          <w:szCs w:val="28"/>
          <w:lang w:val="kk-KZ"/>
        </w:rPr>
        <w:t>і</w:t>
      </w:r>
      <w:r w:rsidRPr="005C28D0">
        <w:rPr>
          <w:rFonts w:ascii="Times New Roman" w:hAnsi="Times New Roman"/>
          <w:sz w:val="28"/>
          <w:szCs w:val="28"/>
          <w:lang w:val="kk-KZ"/>
        </w:rPr>
        <w:t>ден орналастыру керек</w:t>
      </w:r>
      <w:r>
        <w:rPr>
          <w:rFonts w:ascii="Times New Roman" w:hAnsi="Times New Roman"/>
          <w:sz w:val="28"/>
          <w:szCs w:val="28"/>
          <w:lang w:val="kk-KZ"/>
        </w:rPr>
        <w:t xml:space="preserve">. Оқушыларды қанша тәсілмен орналастыруға болады? </w:t>
      </w:r>
      <w:r w:rsidRPr="008648C3">
        <w:rPr>
          <w:rFonts w:ascii="Times New Roman" w:hAnsi="Times New Roman"/>
          <w:sz w:val="28"/>
          <w:szCs w:val="28"/>
          <w:lang w:val="kk-KZ"/>
        </w:rPr>
        <w:t>[3</w:t>
      </w:r>
      <w:r w:rsidRPr="00C6788F">
        <w:rPr>
          <w:rFonts w:ascii="Times New Roman" w:hAnsi="Times New Roman"/>
          <w:sz w:val="28"/>
          <w:szCs w:val="28"/>
          <w:lang w:val="kk-KZ"/>
        </w:rPr>
        <w:t>]</w:t>
      </w:r>
    </w:p>
    <w:p w:rsidR="00CD3EC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Шешуі: Берілген есептің шешімі </w:t>
      </w:r>
      <w:r w:rsidRPr="005C28D0">
        <w:rPr>
          <w:rFonts w:ascii="Times New Roman" w:hAnsi="Times New Roman"/>
          <w:sz w:val="28"/>
          <w:szCs w:val="28"/>
          <w:lang w:val="kk-KZ"/>
        </w:rPr>
        <w:t>20</w:t>
      </w:r>
      <w:r>
        <w:rPr>
          <w:rFonts w:ascii="Times New Roman" w:hAnsi="Times New Roman"/>
          <w:sz w:val="28"/>
          <w:szCs w:val="28"/>
          <w:lang w:val="kk-KZ"/>
        </w:rPr>
        <w:t xml:space="preserve"> элементтен алынған екі элементтен құралған орналастырулар топтарының санына тең, яғни</w:t>
      </w:r>
    </w:p>
    <w:p w:rsidR="00CD3EC0" w:rsidRPr="005C28D0" w:rsidRDefault="00CD3EC0" w:rsidP="0072644B">
      <w:pPr>
        <w:spacing w:after="0" w:line="360" w:lineRule="auto"/>
        <w:ind w:firstLine="708"/>
        <w:jc w:val="both"/>
        <w:rPr>
          <w:rFonts w:ascii="Times New Roman" w:hAnsi="Times New Roman"/>
          <w:sz w:val="28"/>
          <w:szCs w:val="28"/>
          <w:lang w:val="kk-KZ"/>
        </w:rPr>
      </w:pPr>
      <w:r>
        <w:rPr>
          <w:rFonts w:ascii="Times New Roman" w:hAnsi="Times New Roman"/>
          <w:sz w:val="28"/>
          <w:szCs w:val="28"/>
          <w:lang w:val="kk-KZ"/>
        </w:rPr>
        <w:t xml:space="preserve"> </w:t>
      </w:r>
      <w:r w:rsidRPr="0040470C">
        <w:rPr>
          <w:rFonts w:ascii="Times New Roman" w:hAnsi="Times New Roman"/>
          <w:sz w:val="28"/>
          <w:szCs w:val="28"/>
          <w:lang w:val="kk-KZ"/>
        </w:rPr>
        <w:fldChar w:fldCharType="begin"/>
      </w:r>
      <w:r w:rsidRPr="0040470C">
        <w:rPr>
          <w:rFonts w:ascii="Times New Roman" w:hAnsi="Times New Roman"/>
          <w:sz w:val="28"/>
          <w:szCs w:val="28"/>
          <w:lang w:val="kk-KZ"/>
        </w:rPr>
        <w:instrText xml:space="preserve"> QUOTE </w:instrText>
      </w:r>
      <w:r w:rsidRPr="0040470C">
        <w:pict>
          <v:shape id="_x0000_i1027" type="#_x0000_t75" style="width:210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8&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B0C8D&quot;/&gt;&lt;wsp:rsid wsp:val=&quot;000006C1&quot;/&gt;&lt;wsp:rsid wsp:val=&quot;00003C61&quot;/&gt;&lt;wsp:rsid wsp:val=&quot;0005039A&quot;/&gt;&lt;wsp:rsid wsp:val=&quot;000621F9&quot;/&gt;&lt;wsp:rsid wsp:val=&quot;00104F56&quot;/&gt;&lt;wsp:rsid wsp:val=&quot;001B01B8&quot;/&gt;&lt;wsp:rsid wsp:val=&quot;001F43F8&quot;/&gt;&lt;wsp:rsid wsp:val=&quot;00240A4A&quot;/&gt;&lt;wsp:rsid wsp:val=&quot;002E119B&quot;/&gt;&lt;wsp:rsid wsp:val=&quot;003E7351&quot;/&gt;&lt;wsp:rsid wsp:val=&quot;0040470C&quot;/&gt;&lt;wsp:rsid wsp:val=&quot;004060C8&quot;/&gt;&lt;wsp:rsid wsp:val=&quot;0043069E&quot;/&gt;&lt;wsp:rsid wsp:val=&quot;004B715D&quot;/&gt;&lt;wsp:rsid wsp:val=&quot;0050056F&quot;/&gt;&lt;wsp:rsid wsp:val=&quot;0051463B&quot;/&gt;&lt;wsp:rsid wsp:val=&quot;00572138&quot;/&gt;&lt;wsp:rsid wsp:val=&quot;005C28D0&quot;/&gt;&lt;wsp:rsid wsp:val=&quot;006113BF&quot;/&gt;&lt;wsp:rsid wsp:val=&quot;0062324D&quot;/&gt;&lt;wsp:rsid wsp:val=&quot;006667C3&quot;/&gt;&lt;wsp:rsid wsp:val=&quot;0072644B&quot;/&gt;&lt;wsp:rsid wsp:val=&quot;00744DB8&quot;/&gt;&lt;wsp:rsid wsp:val=&quot;0078363C&quot;/&gt;&lt;wsp:rsid wsp:val=&quot;00801532&quot;/&gt;&lt;wsp:rsid wsp:val=&quot;00805929&quot;/&gt;&lt;wsp:rsid wsp:val=&quot;00850430&quot;/&gt;&lt;wsp:rsid wsp:val=&quot;00853C14&quot;/&gt;&lt;wsp:rsid wsp:val=&quot;008648C3&quot;/&gt;&lt;wsp:rsid wsp:val=&quot;008A1A4C&quot;/&gt;&lt;wsp:rsid wsp:val=&quot;008B0C8D&quot;/&gt;&lt;wsp:rsid wsp:val=&quot;008D1F83&quot;/&gt;&lt;wsp:rsid wsp:val=&quot;008E4129&quot;/&gt;&lt;wsp:rsid wsp:val=&quot;00965178&quot;/&gt;&lt;wsp:rsid wsp:val=&quot;0098625F&quot;/&gt;&lt;wsp:rsid wsp:val=&quot;009E58DF&quot;/&gt;&lt;wsp:rsid wsp:val=&quot;00A30063&quot;/&gt;&lt;wsp:rsid wsp:val=&quot;00AA6AEF&quot;/&gt;&lt;wsp:rsid wsp:val=&quot;00AF6F22&quot;/&gt;&lt;wsp:rsid wsp:val=&quot;00B6318A&quot;/&gt;&lt;wsp:rsid wsp:val=&quot;00BB0E09&quot;/&gt;&lt;wsp:rsid wsp:val=&quot;00C27DB6&quot;/&gt;&lt;wsp:rsid wsp:val=&quot;00C60083&quot;/&gt;&lt;wsp:rsid wsp:val=&quot;00C6788F&quot;/&gt;&lt;wsp:rsid wsp:val=&quot;00C76872&quot;/&gt;&lt;wsp:rsid wsp:val=&quot;00C928A9&quot;/&gt;&lt;wsp:rsid wsp:val=&quot;00D65A03&quot;/&gt;&lt;wsp:rsid wsp:val=&quot;00D9076F&quot;/&gt;&lt;wsp:rsid wsp:val=&quot;00D952EF&quot;/&gt;&lt;wsp:rsid wsp:val=&quot;00E40449&quot;/&gt;&lt;wsp:rsid wsp:val=&quot;00E92706&quot;/&gt;&lt;wsp:rsid wsp:val=&quot;00EB430E&quot;/&gt;&lt;wsp:rsid wsp:val=&quot;00ED7F0C&quot;/&gt;&lt;wsp:rsid wsp:val=&quot;00F4621C&quot;/&gt;&lt;wsp:rsid wsp:val=&quot;00F97A15&quot;/&gt;&lt;wsp:rsid wsp:val=&quot;00FA6C66&quot;/&gt;&lt;/wsp:rsids&gt;&lt;/w:docPr&gt;&lt;w:body&gt;&lt;w:p wsp:rsidR=&quot;00000000&quot; wsp:rsidRDefault=&quot;00744DB8&quot;&gt;&lt;m:oMathPara&gt;&lt;m:oMath&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Рђ&lt;/m:t&gt;&lt;/m:r&gt;&lt;/m:e&gt;&lt;m:sub&gt;&lt;m:r&gt;&lt;w:rPr&gt;&lt;w:rFonts w:ascii=&quot;Cambria Math&quot; w:h-ansi=&quot;Cambria Math&quot;/&gt;&lt;wx:font wx:val=&quot;Cambria Math&quot;/&gt;&lt;w:i/&gt;&lt;w:sz w:val=&quot;28&quot;/&gt;&lt;w:sz-cs w:val=&quot;28&quot;/&gt;&lt;w:lang w:val=&quot;KZ&quot;/&gt;&lt;/w:rPr&gt;&lt;m:t&gt;20&lt;/m:t&gt;&lt;/m:r&gt;&lt;/m:sub&gt;&lt;m:sup&gt;&lt;m:r&gt;&lt;w:rPr&gt;&lt;w:rFonts w:ascii=&quot;Cambria Math&quot; w:h-ansi=&quot;Cambria Math&quot;/&gt;&lt;wx:font wx:val=&quot;Cambria Math&quot;/&gt;&lt;w:i/&gt;&lt;w:sz w:val=&quot;28&quot;/&gt;&lt;w:sz-cs w:val=&quot;28&quot;/&gt;&lt;/w:rPr&gt;&lt;m:t&gt;2&lt;/m:t&gt;&lt;/m:r&gt;&lt;/m:sup&gt;&lt;/m:sSubSup&gt;&lt;m:r&gt;&lt;w:rPr&gt;&lt;w:rFonts w:ascii=&quot;Cambria Math&quot; w:h-ansi=&quot;Cambria Math&quot;/&gt;&lt;wx:font wx:val=&quot;Cambria Math&quot;/&gt;&lt;w:i/&gt;&lt;w:sz w:val=&quot;28&quot;/&gt;&lt;w:sz-cs w:val=&quot;28&quot;/&gt;&lt;w:lang w:val=&quot;KZ&quot;/&gt;&lt;/w:rPr&gt;&lt;m:t&gt;=20в€™&lt;/m:t&gt;&lt;/m:r&gt;&lt;m:d&gt;&lt;m:dPr&gt;&lt;m:ctrlPr&gt;&lt;w:rPr&gt;&lt;w:rFonts w:ascii=&quot;Cambria Math&quot; w:h-ansi=&quot;Cambria Math&quot;/&gt;&lt;wx:font wx:val=&quot;Cambria Math&quot;/&gt;&lt;w:i/&gt;&lt;w:sz w:val=&quot;28&quot;/&gt;&lt;w:sz-cs w:val=&quot;28&quot;/&gt;&lt;w:lang w:val=&quot;KZ&quot;/&gt;&lt;/w:rPr&gt;&lt;/m:ctrlPr&gt;&lt;/m:dPr&gt;&lt;m:e&gt;&lt;m:r&gt;&lt;w:rPr&gt;&lt;w:rFonts w:ascii=&quot;Cambria Math&quot; w:h-ansi=&quot;Cambria Math&quot;/&gt;&lt;wx:font wx:val=&quot;Cambria Math&quot;/&gt;&lt;w:i/&gt;&lt;w:sz w:val=&quot;28&quot;/&gt;&lt;w:sz-cs w:val=&quot;28&quot;/&gt;&lt;w:lang w:val=&quot;KZ&quot;/&gt;&lt;/w:rPr&gt;&lt;m:t&gt;20-1&lt;/m:t&gt;&lt;/m:r&gt;&lt;/m:e&gt;&lt;/m:d&gt;&lt;m:r&gt;&lt;w:rPr&gt;&lt;w:rFonts w:ascii=&quot;Cambria Math&quot; w:h-ansi=&quot;Cambria Math&quot;/&gt;&lt;wx:font wx:val=&quot;Cambria Math&quot;/&gt;&lt;w:i/&gt;&lt;w:sz w:val=&quot;28&quot;/&gt;&lt;w:sz-cs w:val=&quot;28&quot;/&gt;&lt;w:lang w:val=&quot;KZ&quot;/&gt;&lt;/w:rPr&gt;&lt;m:t&gt;=20в€™19=38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40470C">
        <w:rPr>
          <w:rFonts w:ascii="Times New Roman" w:hAnsi="Times New Roman"/>
          <w:sz w:val="28"/>
          <w:szCs w:val="28"/>
          <w:lang w:val="kk-KZ"/>
        </w:rPr>
        <w:instrText xml:space="preserve"> </w:instrText>
      </w:r>
      <w:r w:rsidRPr="0040470C">
        <w:rPr>
          <w:rFonts w:ascii="Times New Roman" w:hAnsi="Times New Roman"/>
          <w:sz w:val="28"/>
          <w:szCs w:val="28"/>
          <w:lang w:val="kk-KZ"/>
        </w:rPr>
        <w:fldChar w:fldCharType="separate"/>
      </w:r>
      <w:r w:rsidRPr="0040470C">
        <w:pict>
          <v:shape id="_x0000_i1028" type="#_x0000_t75" style="width:210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8&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B0C8D&quot;/&gt;&lt;wsp:rsid wsp:val=&quot;000006C1&quot;/&gt;&lt;wsp:rsid wsp:val=&quot;00003C61&quot;/&gt;&lt;wsp:rsid wsp:val=&quot;0005039A&quot;/&gt;&lt;wsp:rsid wsp:val=&quot;000621F9&quot;/&gt;&lt;wsp:rsid wsp:val=&quot;00104F56&quot;/&gt;&lt;wsp:rsid wsp:val=&quot;001B01B8&quot;/&gt;&lt;wsp:rsid wsp:val=&quot;001F43F8&quot;/&gt;&lt;wsp:rsid wsp:val=&quot;00240A4A&quot;/&gt;&lt;wsp:rsid wsp:val=&quot;002E119B&quot;/&gt;&lt;wsp:rsid wsp:val=&quot;003E7351&quot;/&gt;&lt;wsp:rsid wsp:val=&quot;0040470C&quot;/&gt;&lt;wsp:rsid wsp:val=&quot;004060C8&quot;/&gt;&lt;wsp:rsid wsp:val=&quot;0043069E&quot;/&gt;&lt;wsp:rsid wsp:val=&quot;004B715D&quot;/&gt;&lt;wsp:rsid wsp:val=&quot;0050056F&quot;/&gt;&lt;wsp:rsid wsp:val=&quot;0051463B&quot;/&gt;&lt;wsp:rsid wsp:val=&quot;00572138&quot;/&gt;&lt;wsp:rsid wsp:val=&quot;005C28D0&quot;/&gt;&lt;wsp:rsid wsp:val=&quot;006113BF&quot;/&gt;&lt;wsp:rsid wsp:val=&quot;0062324D&quot;/&gt;&lt;wsp:rsid wsp:val=&quot;006667C3&quot;/&gt;&lt;wsp:rsid wsp:val=&quot;0072644B&quot;/&gt;&lt;wsp:rsid wsp:val=&quot;00744DB8&quot;/&gt;&lt;wsp:rsid wsp:val=&quot;0078363C&quot;/&gt;&lt;wsp:rsid wsp:val=&quot;00801532&quot;/&gt;&lt;wsp:rsid wsp:val=&quot;00805929&quot;/&gt;&lt;wsp:rsid wsp:val=&quot;00850430&quot;/&gt;&lt;wsp:rsid wsp:val=&quot;00853C14&quot;/&gt;&lt;wsp:rsid wsp:val=&quot;008648C3&quot;/&gt;&lt;wsp:rsid wsp:val=&quot;008A1A4C&quot;/&gt;&lt;wsp:rsid wsp:val=&quot;008B0C8D&quot;/&gt;&lt;wsp:rsid wsp:val=&quot;008D1F83&quot;/&gt;&lt;wsp:rsid wsp:val=&quot;008E4129&quot;/&gt;&lt;wsp:rsid wsp:val=&quot;00965178&quot;/&gt;&lt;wsp:rsid wsp:val=&quot;0098625F&quot;/&gt;&lt;wsp:rsid wsp:val=&quot;009E58DF&quot;/&gt;&lt;wsp:rsid wsp:val=&quot;00A30063&quot;/&gt;&lt;wsp:rsid wsp:val=&quot;00AA6AEF&quot;/&gt;&lt;wsp:rsid wsp:val=&quot;00AF6F22&quot;/&gt;&lt;wsp:rsid wsp:val=&quot;00B6318A&quot;/&gt;&lt;wsp:rsid wsp:val=&quot;00BB0E09&quot;/&gt;&lt;wsp:rsid wsp:val=&quot;00C27DB6&quot;/&gt;&lt;wsp:rsid wsp:val=&quot;00C60083&quot;/&gt;&lt;wsp:rsid wsp:val=&quot;00C6788F&quot;/&gt;&lt;wsp:rsid wsp:val=&quot;00C76872&quot;/&gt;&lt;wsp:rsid wsp:val=&quot;00C928A9&quot;/&gt;&lt;wsp:rsid wsp:val=&quot;00D65A03&quot;/&gt;&lt;wsp:rsid wsp:val=&quot;00D9076F&quot;/&gt;&lt;wsp:rsid wsp:val=&quot;00D952EF&quot;/&gt;&lt;wsp:rsid wsp:val=&quot;00E40449&quot;/&gt;&lt;wsp:rsid wsp:val=&quot;00E92706&quot;/&gt;&lt;wsp:rsid wsp:val=&quot;00EB430E&quot;/&gt;&lt;wsp:rsid wsp:val=&quot;00ED7F0C&quot;/&gt;&lt;wsp:rsid wsp:val=&quot;00F4621C&quot;/&gt;&lt;wsp:rsid wsp:val=&quot;00F97A15&quot;/&gt;&lt;wsp:rsid wsp:val=&quot;00FA6C66&quot;/&gt;&lt;/wsp:rsids&gt;&lt;/w:docPr&gt;&lt;w:body&gt;&lt;w:p wsp:rsidR=&quot;00000000&quot; wsp:rsidRDefault=&quot;00744DB8&quot;&gt;&lt;m:oMathPara&gt;&lt;m:oMath&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Рђ&lt;/m:t&gt;&lt;/m:r&gt;&lt;/m:e&gt;&lt;m:sub&gt;&lt;m:r&gt;&lt;w:rPr&gt;&lt;w:rFonts w:ascii=&quot;Cambria Math&quot; w:h-ansi=&quot;Cambria Math&quot;/&gt;&lt;wx:font wx:val=&quot;Cambria Math&quot;/&gt;&lt;w:i/&gt;&lt;w:sz w:val=&quot;28&quot;/&gt;&lt;w:sz-cs w:val=&quot;28&quot;/&gt;&lt;w:lang w:val=&quot;KZ&quot;/&gt;&lt;/w:rPr&gt;&lt;m:t&gt;20&lt;/m:t&gt;&lt;/m:r&gt;&lt;/m:sub&gt;&lt;m:sup&gt;&lt;m:r&gt;&lt;w:rPr&gt;&lt;w:rFonts w:ascii=&quot;Cambria Math&quot; w:h-ansi=&quot;Cambria Math&quot;/&gt;&lt;wx:font wx:val=&quot;Cambria Math&quot;/&gt;&lt;w:i/&gt;&lt;w:sz w:val=&quot;28&quot;/&gt;&lt;w:sz-cs w:val=&quot;28&quot;/&gt;&lt;/w:rPr&gt;&lt;m:t&gt;2&lt;/m:t&gt;&lt;/m:r&gt;&lt;/m:sup&gt;&lt;/m:sSubSup&gt;&lt;m:r&gt;&lt;w:rPr&gt;&lt;w:rFonts w:ascii=&quot;Cambria Math&quot; w:h-ansi=&quot;Cambria Math&quot;/&gt;&lt;wx:font wx:val=&quot;Cambria Math&quot;/&gt;&lt;w:i/&gt;&lt;w:sz w:val=&quot;28&quot;/&gt;&lt;w:sz-cs w:val=&quot;28&quot;/&gt;&lt;w:lang w:val=&quot;KZ&quot;/&gt;&lt;/w:rPr&gt;&lt;m:t&gt;=20в€™&lt;/m:t&gt;&lt;/m:r&gt;&lt;m:d&gt;&lt;m:dPr&gt;&lt;m:ctrlPr&gt;&lt;w:rPr&gt;&lt;w:rFonts w:ascii=&quot;Cambria Math&quot; w:h-ansi=&quot;Cambria Math&quot;/&gt;&lt;wx:font wx:val=&quot;Cambria Math&quot;/&gt;&lt;w:i/&gt;&lt;w:sz w:val=&quot;28&quot;/&gt;&lt;w:sz-cs w:val=&quot;28&quot;/&gt;&lt;w:lang w:val=&quot;KZ&quot;/&gt;&lt;/w:rPr&gt;&lt;/m:ctrlPr&gt;&lt;/m:dPr&gt;&lt;m:e&gt;&lt;m:r&gt;&lt;w:rPr&gt;&lt;w:rFonts w:ascii=&quot;Cambria Math&quot; w:h-ansi=&quot;Cambria Math&quot;/&gt;&lt;wx:font wx:val=&quot;Cambria Math&quot;/&gt;&lt;w:i/&gt;&lt;w:sz w:val=&quot;28&quot;/&gt;&lt;w:sz-cs w:val=&quot;28&quot;/&gt;&lt;w:lang w:val=&quot;KZ&quot;/&gt;&lt;/w:rPr&gt;&lt;m:t&gt;20-1&lt;/m:t&gt;&lt;/m:r&gt;&lt;/m:e&gt;&lt;/m:d&gt;&lt;m:r&gt;&lt;w:rPr&gt;&lt;w:rFonts w:ascii=&quot;Cambria Math&quot; w:h-ansi=&quot;Cambria Math&quot;/&gt;&lt;wx:font wx:val=&quot;Cambria Math&quot;/&gt;&lt;w:i/&gt;&lt;w:sz w:val=&quot;28&quot;/&gt;&lt;w:sz-cs w:val=&quot;28&quot;/&gt;&lt;w:lang w:val=&quot;KZ&quot;/&gt;&lt;/w:rPr&gt;&lt;m:t&gt;=20в€™19=380&lt;/m:t&gt;&lt;/m:r&gt;&lt;/m:oMath&gt;&lt;/m:oMathPara&gt;&lt;/w:p&gt;&lt;w:sectPr wsp:rsidR=&quot;00000000&quot;&gt;&lt;w:pgSz w:w=&quot;12240&quot; w:h=&quot;15840&quot;/&gt;&lt;w:pgMar w:top=&quot;850&quot; w:right=&quot;850&quot; w:bottom=&quot;850&quot; w:left=&quot;1417&quot; w:header=&quot;708&quot; w:footer=&quot;708&quot; w:gutter=&quot;0&quot;/&gt;&lt;w:cols w:space=&quot;720&quot;/&gt;&lt;/w:sectPr&gt;&lt;/w:body&gt;&lt;/w:wordDocument&gt;">
            <v:imagedata r:id="rId8" o:title="" chromakey="white"/>
          </v:shape>
        </w:pict>
      </w:r>
      <w:r w:rsidRPr="0040470C">
        <w:rPr>
          <w:rFonts w:ascii="Times New Roman" w:hAnsi="Times New Roman"/>
          <w:sz w:val="28"/>
          <w:szCs w:val="28"/>
          <w:lang w:val="kk-KZ"/>
        </w:rPr>
        <w:fldChar w:fldCharType="end"/>
      </w:r>
    </w:p>
    <w:p w:rsidR="00CD3EC0" w:rsidRPr="005C28D0" w:rsidRDefault="00CD3EC0" w:rsidP="0072644B">
      <w:pPr>
        <w:spacing w:after="0" w:line="360" w:lineRule="auto"/>
        <w:ind w:firstLine="708"/>
        <w:jc w:val="both"/>
        <w:rPr>
          <w:rFonts w:ascii="Times New Roman" w:hAnsi="Times New Roman"/>
          <w:sz w:val="28"/>
          <w:szCs w:val="28"/>
          <w:lang w:val="kk-KZ"/>
        </w:rPr>
      </w:pPr>
      <w:r w:rsidRPr="005C28D0">
        <w:rPr>
          <w:rFonts w:ascii="Times New Roman" w:hAnsi="Times New Roman"/>
          <w:i/>
          <w:sz w:val="28"/>
          <w:szCs w:val="28"/>
          <w:lang w:val="kk-KZ"/>
        </w:rPr>
        <w:t>Жауабы:</w:t>
      </w:r>
      <w:r>
        <w:rPr>
          <w:rFonts w:ascii="Times New Roman" w:hAnsi="Times New Roman"/>
          <w:sz w:val="28"/>
          <w:szCs w:val="28"/>
          <w:lang w:val="kk-KZ"/>
        </w:rPr>
        <w:t xml:space="preserve"> 380 шешімі бар.</w:t>
      </w:r>
    </w:p>
    <w:p w:rsidR="00CD3EC0" w:rsidRPr="00C27DB6" w:rsidRDefault="00CD3EC0" w:rsidP="0072644B">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Сонымен, мектеп математикасында ықтималдықтар теориясы мен математикалық статистика элементтерін оқытуға қатысты оқулық мазмұндарын талдай келе, </w:t>
      </w:r>
      <w:r w:rsidRPr="00047768">
        <w:rPr>
          <w:rFonts w:ascii="Times New Roman" w:eastAsia="Arial Unicode MS" w:hAnsi="Times New Roman"/>
          <w:color w:val="000000"/>
          <w:sz w:val="28"/>
          <w:szCs w:val="28"/>
          <w:lang w:val="kk-KZ"/>
        </w:rPr>
        <w:t>ықтималдықтар теориясы мен математикалық статистика элементтері  қазіргі біздің   қоғамға   аса  қажетті  саланың бірі болып табылады,егер осы жайында  мысал келтіре кететін  болсақ , мына бәсекеге толы заманда  экономиканы қалыпты  ұстап тұру ол әрине қиын , экономиканы дамытып , жақсарту үшін, әрине мұнда ықтималдықтар теориясының маңызы зор , жалпы күнделікті жұмыс істеп жатқан зауыттар , банктер  және т.с.с  ірі кәсіп орындарының кірісі мен шығысын есептеуде де  ықтималдықтар теориясындағы үлен сандар заңының алатын орны  бөлек.</w:t>
      </w:r>
    </w:p>
    <w:p w:rsidR="00CD3EC0" w:rsidRPr="00047768" w:rsidRDefault="00CD3EC0" w:rsidP="0072644B">
      <w:pPr>
        <w:spacing w:after="0" w:line="360" w:lineRule="auto"/>
        <w:ind w:firstLine="709"/>
        <w:jc w:val="both"/>
        <w:rPr>
          <w:rFonts w:ascii="Times New Roman" w:hAnsi="Times New Roman"/>
          <w:sz w:val="28"/>
          <w:szCs w:val="28"/>
          <w:lang w:val="kk-KZ"/>
        </w:rPr>
      </w:pPr>
      <w:r w:rsidRPr="00047768">
        <w:rPr>
          <w:rFonts w:ascii="Times New Roman" w:hAnsi="Times New Roman"/>
          <w:sz w:val="28"/>
          <w:szCs w:val="28"/>
          <w:lang w:val="kk-KZ"/>
        </w:rPr>
        <w:t>Жалпы мектепте  математиканы оқытудың арнайы мақсаты оқушыларда ойлау стилінің бастамаларын қалыптастыра отырып, математиканың қолданбалылығына көңіл бөлу керектігі қазіргі өзекті мәселелердің  бірі болып табылады.</w:t>
      </w:r>
    </w:p>
    <w:p w:rsidR="00CD3EC0" w:rsidRPr="00047768" w:rsidRDefault="00CD3EC0" w:rsidP="0072644B">
      <w:pPr>
        <w:spacing w:after="0" w:line="360" w:lineRule="auto"/>
        <w:ind w:firstLine="709"/>
        <w:jc w:val="both"/>
        <w:rPr>
          <w:rFonts w:ascii="Times New Roman" w:hAnsi="Times New Roman"/>
          <w:sz w:val="28"/>
          <w:szCs w:val="28"/>
          <w:lang w:val="kk-KZ"/>
        </w:rPr>
      </w:pPr>
      <w:r w:rsidRPr="00047768">
        <w:rPr>
          <w:rFonts w:ascii="Times New Roman" w:hAnsi="Times New Roman"/>
          <w:sz w:val="28"/>
          <w:szCs w:val="28"/>
          <w:lang w:val="kk-KZ"/>
        </w:rPr>
        <w:t>Орта мектепте математика курсы үшін математиканы оқытудың қолданбалы және практикалық бағдарланғандығы ерекше маңызға ие болады, сондықтан орта мектепте математика курсының мазмұнында кең қолданбалы бағытталған және ғылымның қазіргі кездегі көңіл аударарлық бағыттары қамтылуы тиіс.</w:t>
      </w:r>
    </w:p>
    <w:p w:rsidR="00CD3EC0" w:rsidRPr="00047768" w:rsidRDefault="00CD3EC0" w:rsidP="0072644B">
      <w:pPr>
        <w:spacing w:after="0" w:line="360" w:lineRule="auto"/>
        <w:ind w:firstLine="709"/>
        <w:jc w:val="both"/>
        <w:rPr>
          <w:rFonts w:ascii="Times New Roman" w:hAnsi="Times New Roman"/>
          <w:sz w:val="28"/>
          <w:szCs w:val="28"/>
          <w:lang w:val="kk-KZ"/>
        </w:rPr>
      </w:pPr>
      <w:r w:rsidRPr="00047768">
        <w:rPr>
          <w:rFonts w:ascii="Times New Roman" w:hAnsi="Times New Roman"/>
          <w:sz w:val="28"/>
          <w:szCs w:val="28"/>
          <w:lang w:val="kk-KZ"/>
        </w:rPr>
        <w:t>Математика курсының мазмұнын таңдау кезінде халықаралық маңыздылық критерийі негізінде шетелдік мектептердің бағдарламаларын зерделеу орта мектеп бағдарламасына комбинаторика, ықтималдықтар теориясының элементтері, комплекс сандар, координаталық және векторлық әдістер енгізілуі орынды деген қорытынды жасалды. Ықтималдықтар теориясының тақырыптарына көп көңіл бөлінуі қазіргі қоғамның мүшесін қарапайым статистикалық сауаттылықпен қамтамасыз ету қажеттілігіне байланысты болып отыр.</w:t>
      </w:r>
    </w:p>
    <w:p w:rsidR="00CD3EC0" w:rsidRPr="00965178" w:rsidRDefault="00CD3EC0" w:rsidP="0072644B">
      <w:pPr>
        <w:spacing w:after="0" w:line="360" w:lineRule="auto"/>
        <w:ind w:firstLine="709"/>
        <w:jc w:val="both"/>
        <w:rPr>
          <w:rFonts w:ascii="Times New Roman" w:hAnsi="Times New Roman"/>
          <w:sz w:val="28"/>
          <w:szCs w:val="28"/>
          <w:lang w:val="kk-KZ"/>
        </w:rPr>
      </w:pPr>
      <w:r w:rsidRPr="00047768">
        <w:rPr>
          <w:rFonts w:ascii="Times New Roman" w:hAnsi="Times New Roman"/>
          <w:sz w:val="28"/>
          <w:szCs w:val="28"/>
          <w:lang w:val="kk-KZ"/>
        </w:rPr>
        <w:t>Психофизиологиялық критерийді қанғаттандыру тұрғысынан қарастырсақ, математиканың бұл саласынан қарапайым мағлұматтарды білу жалпы интеллектуалдық дамып жетілуге де, болашақ мамандардың қызметіне қажетті болатын арнайы білімдер алуға да жағдай жасайды.</w:t>
      </w:r>
    </w:p>
    <w:p w:rsidR="00CD3EC0" w:rsidRDefault="00CD3EC0" w:rsidP="0072644B">
      <w:pPr>
        <w:spacing w:after="0" w:line="360" w:lineRule="auto"/>
        <w:jc w:val="both"/>
        <w:rPr>
          <w:rFonts w:ascii="Times New Roman" w:hAnsi="Times New Roman"/>
          <w:sz w:val="28"/>
          <w:szCs w:val="28"/>
          <w:lang w:val="kk-KZ"/>
        </w:rPr>
      </w:pPr>
    </w:p>
    <w:p w:rsidR="00CD3EC0" w:rsidRPr="009E58DF" w:rsidRDefault="00CD3EC0" w:rsidP="005F5A05">
      <w:pPr>
        <w:spacing w:after="0" w:line="360" w:lineRule="auto"/>
        <w:jc w:val="both"/>
        <w:rPr>
          <w:rFonts w:ascii="Times New Roman" w:hAnsi="Times New Roman"/>
          <w:b/>
          <w:sz w:val="28"/>
          <w:szCs w:val="28"/>
          <w:lang w:val="kk-KZ"/>
        </w:rPr>
      </w:pPr>
      <w:r w:rsidRPr="009E58DF">
        <w:rPr>
          <w:rFonts w:ascii="Times New Roman" w:hAnsi="Times New Roman"/>
          <w:b/>
          <w:sz w:val="28"/>
          <w:szCs w:val="28"/>
          <w:lang w:val="kk-KZ"/>
        </w:rPr>
        <w:t>Әдебиеттер</w:t>
      </w:r>
      <w:r>
        <w:rPr>
          <w:rFonts w:ascii="Times New Roman" w:hAnsi="Times New Roman"/>
          <w:b/>
          <w:sz w:val="28"/>
          <w:szCs w:val="28"/>
          <w:lang w:val="kk-KZ"/>
        </w:rPr>
        <w:t>:</w:t>
      </w:r>
    </w:p>
    <w:p w:rsidR="00CD3EC0" w:rsidRDefault="00CD3EC0" w:rsidP="005F5A05">
      <w:pPr>
        <w:pStyle w:val="ListParagraph"/>
        <w:numPr>
          <w:ilvl w:val="0"/>
          <w:numId w:val="2"/>
        </w:numPr>
        <w:spacing w:after="0" w:line="360" w:lineRule="auto"/>
        <w:jc w:val="both"/>
        <w:rPr>
          <w:rFonts w:ascii="Times New Roman" w:hAnsi="Times New Roman"/>
          <w:sz w:val="28"/>
          <w:szCs w:val="28"/>
          <w:lang w:val="kk-KZ"/>
        </w:rPr>
      </w:pPr>
      <w:r>
        <w:rPr>
          <w:rFonts w:ascii="Times New Roman" w:hAnsi="Times New Roman"/>
          <w:sz w:val="28"/>
          <w:szCs w:val="28"/>
          <w:lang w:val="kk-KZ"/>
        </w:rPr>
        <w:t>Берикханова Г.Е. Бейінді мектептерде ықтималдықтар теориясы мен комбинаторика элементтерін оқыту ерекшеліктері // Семей мемлекеттік педагогикалық институтының хабаршысы. - №2(18). – 2010. – 25-28бб.</w:t>
      </w:r>
    </w:p>
    <w:p w:rsidR="00CD3EC0" w:rsidRDefault="00CD3EC0" w:rsidP="005F5A05">
      <w:pPr>
        <w:pStyle w:val="ListParagraph"/>
        <w:numPr>
          <w:ilvl w:val="0"/>
          <w:numId w:val="2"/>
        </w:num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Алдамұратова Т.А. Математика: Жалпы білім беретін </w:t>
      </w:r>
      <w:r w:rsidRPr="0043069E">
        <w:rPr>
          <w:rFonts w:ascii="Times New Roman" w:hAnsi="Times New Roman"/>
          <w:sz w:val="28"/>
          <w:szCs w:val="28"/>
          <w:lang w:val="kk-KZ"/>
        </w:rPr>
        <w:t xml:space="preserve">5-9 </w:t>
      </w:r>
      <w:r>
        <w:rPr>
          <w:rFonts w:ascii="Times New Roman" w:hAnsi="Times New Roman"/>
          <w:sz w:val="28"/>
          <w:szCs w:val="28"/>
          <w:lang w:val="kk-KZ"/>
        </w:rPr>
        <w:t xml:space="preserve">сыныптарын арналған оқулықтар. -  Алматы: Атамұра, 2002. </w:t>
      </w:r>
    </w:p>
    <w:p w:rsidR="00CD3EC0" w:rsidRPr="00965178" w:rsidRDefault="00CD3EC0" w:rsidP="005F5A05">
      <w:pPr>
        <w:pStyle w:val="ListParagraph"/>
        <w:numPr>
          <w:ilvl w:val="0"/>
          <w:numId w:val="2"/>
        </w:num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А.Е. Әбілқасымова, Алгебра және анализ бастамалары: жалпы білім беретін жаратылыстану-математика бағытындағы </w:t>
      </w:r>
      <w:r w:rsidRPr="0051463B">
        <w:rPr>
          <w:rFonts w:ascii="Times New Roman" w:hAnsi="Times New Roman"/>
          <w:sz w:val="28"/>
          <w:szCs w:val="28"/>
          <w:lang w:val="kk-KZ"/>
        </w:rPr>
        <w:t xml:space="preserve">10-сыныбына арналған оқулық. – Алматы: Мектеп, 2010. </w:t>
      </w:r>
      <w:r>
        <w:rPr>
          <w:rFonts w:ascii="Times New Roman" w:hAnsi="Times New Roman"/>
          <w:sz w:val="28"/>
          <w:szCs w:val="28"/>
          <w:lang w:val="kk-KZ"/>
        </w:rPr>
        <w:t>– 157-168 бб.</w:t>
      </w:r>
    </w:p>
    <w:p w:rsidR="00CD3EC0" w:rsidRDefault="00CD3EC0" w:rsidP="005F5A05">
      <w:pPr>
        <w:pStyle w:val="ListParagraph"/>
        <w:numPr>
          <w:ilvl w:val="0"/>
          <w:numId w:val="2"/>
        </w:num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Ә. Н. Шыныбеков, Алгебра: Жалпы білім беретін </w:t>
      </w:r>
      <w:r w:rsidRPr="0043069E">
        <w:rPr>
          <w:rFonts w:ascii="Times New Roman" w:hAnsi="Times New Roman"/>
          <w:sz w:val="28"/>
          <w:szCs w:val="28"/>
          <w:lang w:val="kk-KZ"/>
        </w:rPr>
        <w:t xml:space="preserve">9 </w:t>
      </w:r>
      <w:r>
        <w:rPr>
          <w:rFonts w:ascii="Times New Roman" w:hAnsi="Times New Roman"/>
          <w:sz w:val="28"/>
          <w:szCs w:val="28"/>
          <w:lang w:val="kk-KZ"/>
        </w:rPr>
        <w:t>сыныптарын арналған оқулықтар. -  Алматы: Атамұра, 200</w:t>
      </w:r>
      <w:r w:rsidRPr="00965178">
        <w:rPr>
          <w:rFonts w:ascii="Times New Roman" w:hAnsi="Times New Roman"/>
          <w:sz w:val="28"/>
          <w:szCs w:val="28"/>
          <w:lang w:val="kk-KZ"/>
        </w:rPr>
        <w:t>5</w:t>
      </w:r>
      <w:r>
        <w:rPr>
          <w:rFonts w:ascii="Times New Roman" w:hAnsi="Times New Roman"/>
          <w:sz w:val="28"/>
          <w:szCs w:val="28"/>
          <w:lang w:val="kk-KZ"/>
        </w:rPr>
        <w:t>.</w:t>
      </w:r>
    </w:p>
    <w:p w:rsidR="00CD3EC0" w:rsidRPr="00850430" w:rsidRDefault="00CD3EC0" w:rsidP="0072644B">
      <w:pPr>
        <w:spacing w:after="0" w:line="360" w:lineRule="auto"/>
        <w:jc w:val="both"/>
        <w:rPr>
          <w:lang w:val="kk-KZ"/>
        </w:rPr>
      </w:pPr>
    </w:p>
    <w:sectPr w:rsidR="00CD3EC0" w:rsidRPr="00850430" w:rsidSect="004060C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EC0" w:rsidRDefault="00CD3EC0" w:rsidP="00C6788F">
      <w:pPr>
        <w:spacing w:after="0" w:line="240" w:lineRule="auto"/>
      </w:pPr>
      <w:r>
        <w:separator/>
      </w:r>
    </w:p>
  </w:endnote>
  <w:endnote w:type="continuationSeparator" w:id="1">
    <w:p w:rsidR="00CD3EC0" w:rsidRDefault="00CD3EC0" w:rsidP="00C678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EC0" w:rsidRDefault="00CD3EC0" w:rsidP="00C6788F">
      <w:pPr>
        <w:spacing w:after="0" w:line="240" w:lineRule="auto"/>
      </w:pPr>
      <w:r>
        <w:separator/>
      </w:r>
    </w:p>
  </w:footnote>
  <w:footnote w:type="continuationSeparator" w:id="1">
    <w:p w:rsidR="00CD3EC0" w:rsidRDefault="00CD3EC0" w:rsidP="00C678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21441"/>
    <w:multiLevelType w:val="hybridMultilevel"/>
    <w:tmpl w:val="772077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50E079D"/>
    <w:multiLevelType w:val="hybridMultilevel"/>
    <w:tmpl w:val="664AB7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C8D"/>
    <w:rsid w:val="000006C1"/>
    <w:rsid w:val="00003C61"/>
    <w:rsid w:val="00047768"/>
    <w:rsid w:val="0005039A"/>
    <w:rsid w:val="000621F9"/>
    <w:rsid w:val="00104F56"/>
    <w:rsid w:val="001B01B8"/>
    <w:rsid w:val="001F43F8"/>
    <w:rsid w:val="00240A4A"/>
    <w:rsid w:val="002E119B"/>
    <w:rsid w:val="003E7351"/>
    <w:rsid w:val="003E7C38"/>
    <w:rsid w:val="0040470C"/>
    <w:rsid w:val="004060C8"/>
    <w:rsid w:val="0043069E"/>
    <w:rsid w:val="004B715D"/>
    <w:rsid w:val="0050056F"/>
    <w:rsid w:val="0051463B"/>
    <w:rsid w:val="00572138"/>
    <w:rsid w:val="005C28D0"/>
    <w:rsid w:val="005F5A05"/>
    <w:rsid w:val="006113BF"/>
    <w:rsid w:val="0062324D"/>
    <w:rsid w:val="006667C3"/>
    <w:rsid w:val="0072644B"/>
    <w:rsid w:val="0078363C"/>
    <w:rsid w:val="00801532"/>
    <w:rsid w:val="00805929"/>
    <w:rsid w:val="00850430"/>
    <w:rsid w:val="00853C14"/>
    <w:rsid w:val="008648C3"/>
    <w:rsid w:val="008A1A4C"/>
    <w:rsid w:val="008B0C8D"/>
    <w:rsid w:val="008D1F83"/>
    <w:rsid w:val="008E4129"/>
    <w:rsid w:val="00965178"/>
    <w:rsid w:val="0098625F"/>
    <w:rsid w:val="009E58DF"/>
    <w:rsid w:val="00A30063"/>
    <w:rsid w:val="00AA6AEF"/>
    <w:rsid w:val="00AF6F22"/>
    <w:rsid w:val="00B6318A"/>
    <w:rsid w:val="00BB0E09"/>
    <w:rsid w:val="00C27DB6"/>
    <w:rsid w:val="00C60083"/>
    <w:rsid w:val="00C6788F"/>
    <w:rsid w:val="00C76872"/>
    <w:rsid w:val="00C928A9"/>
    <w:rsid w:val="00CD3EC0"/>
    <w:rsid w:val="00D65A03"/>
    <w:rsid w:val="00D9076F"/>
    <w:rsid w:val="00D952EF"/>
    <w:rsid w:val="00E40449"/>
    <w:rsid w:val="00E92706"/>
    <w:rsid w:val="00EB430E"/>
    <w:rsid w:val="00ED7F0C"/>
    <w:rsid w:val="00F4621C"/>
    <w:rsid w:val="00F97A15"/>
    <w:rsid w:val="00FA6C6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C8D"/>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B0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0C8D"/>
    <w:rPr>
      <w:rFonts w:ascii="Tahoma" w:hAnsi="Tahoma" w:cs="Tahoma"/>
      <w:sz w:val="16"/>
      <w:szCs w:val="16"/>
    </w:rPr>
  </w:style>
  <w:style w:type="character" w:styleId="PlaceholderText">
    <w:name w:val="Placeholder Text"/>
    <w:basedOn w:val="DefaultParagraphFont"/>
    <w:uiPriority w:val="99"/>
    <w:semiHidden/>
    <w:rsid w:val="005C28D0"/>
    <w:rPr>
      <w:rFonts w:cs="Times New Roman"/>
      <w:color w:val="808080"/>
    </w:rPr>
  </w:style>
  <w:style w:type="paragraph" w:styleId="ListParagraph">
    <w:name w:val="List Paragraph"/>
    <w:basedOn w:val="Normal"/>
    <w:uiPriority w:val="99"/>
    <w:qFormat/>
    <w:rsid w:val="005C28D0"/>
    <w:pPr>
      <w:ind w:left="720"/>
      <w:contextualSpacing/>
    </w:pPr>
  </w:style>
  <w:style w:type="character" w:styleId="Strong">
    <w:name w:val="Strong"/>
    <w:basedOn w:val="DefaultParagraphFont"/>
    <w:uiPriority w:val="99"/>
    <w:qFormat/>
    <w:rsid w:val="00AF6F22"/>
    <w:rPr>
      <w:rFonts w:cs="Times New Roman"/>
      <w:b/>
      <w:bCs/>
    </w:rPr>
  </w:style>
  <w:style w:type="paragraph" w:styleId="Header">
    <w:name w:val="header"/>
    <w:basedOn w:val="Normal"/>
    <w:link w:val="HeaderChar"/>
    <w:uiPriority w:val="99"/>
    <w:semiHidden/>
    <w:rsid w:val="00C6788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6788F"/>
    <w:rPr>
      <w:rFonts w:cs="Times New Roman"/>
    </w:rPr>
  </w:style>
  <w:style w:type="paragraph" w:styleId="Footer">
    <w:name w:val="footer"/>
    <w:basedOn w:val="Normal"/>
    <w:link w:val="FooterChar"/>
    <w:uiPriority w:val="99"/>
    <w:semiHidden/>
    <w:rsid w:val="00C6788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C6788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518</TotalTime>
  <Pages>7</Pages>
  <Words>6351</Words>
  <Characters>3621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2014-12-07T16:11:00Z</dcterms:created>
  <dcterms:modified xsi:type="dcterms:W3CDTF">2015-05-04T16:18:00Z</dcterms:modified>
</cp:coreProperties>
</file>