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89" w:rsidRPr="00F97167" w:rsidRDefault="00524289" w:rsidP="00A062A4">
      <w:pPr>
        <w:jc w:val="right"/>
        <w:rPr>
          <w:rFonts w:ascii="Times New Roman" w:hAnsi="Times New Roman"/>
          <w:b/>
          <w:sz w:val="28"/>
          <w:szCs w:val="28"/>
        </w:rPr>
      </w:pPr>
      <w:r w:rsidRPr="00F97167">
        <w:rPr>
          <w:rFonts w:ascii="Times New Roman" w:hAnsi="Times New Roman"/>
          <w:b/>
          <w:sz w:val="28"/>
          <w:szCs w:val="28"/>
        </w:rPr>
        <w:t>Марія Савченко</w:t>
      </w:r>
    </w:p>
    <w:p w:rsidR="00524289" w:rsidRPr="00F97167" w:rsidRDefault="00524289" w:rsidP="00A062A4">
      <w:pPr>
        <w:jc w:val="right"/>
        <w:rPr>
          <w:rFonts w:ascii="Times New Roman" w:hAnsi="Times New Roman"/>
          <w:b/>
          <w:sz w:val="28"/>
          <w:szCs w:val="28"/>
        </w:rPr>
      </w:pPr>
      <w:r w:rsidRPr="00F97167">
        <w:rPr>
          <w:rFonts w:ascii="Times New Roman" w:hAnsi="Times New Roman"/>
          <w:b/>
          <w:sz w:val="28"/>
          <w:szCs w:val="28"/>
        </w:rPr>
        <w:t>(Мелітополь, Україна)</w:t>
      </w:r>
    </w:p>
    <w:p w:rsidR="00524289" w:rsidRDefault="00524289" w:rsidP="00A062A4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24289" w:rsidRDefault="00524289" w:rsidP="00A062A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ОБРАЗ СВІТУ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>Поняття «образ світу» є частовживаним  та фігурує в різноманітних статтях, доповідях, наукових працях, але більшість авторів не мають собі на месті точно подати тлумачення поняття «образ світу» і донести його до читача. В словниках літературознавчих термінів та в літературних енциклопедіях, що видавалися ще кілька десятиліть тому, це поняття навіть не згадувалось. Проте термін “образ світу” уже коментується у популярному “Літературознавчому словнику-довіднику” (К., 1997) за редакцією Р.Т. Гром’яка та Ю.І. Коваліва. А це засвідчує, що процес онауковлення цього вільновживаного терміну вже розпочався.</w:t>
      </w:r>
    </w:p>
    <w:p w:rsidR="00524289" w:rsidRPr="00A062A4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>Образ є основним засобом художнього узагальнення дійсності, знаком об’єктивного корелята людських переживань і особливою формою суспільної свідомості. У широкому значенні термін „образ” означає відображення зовнішнього світу у свідомості людини. Специфіка художнього образу полягає в тому, що, даючи людині нове пізнання світу, він одночасно передає й визначене ставлення до оточуючого.</w:t>
      </w:r>
    </w:p>
    <w:p w:rsidR="00524289" w:rsidRPr="00A062A4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>Основні функції художнього образу: пізнавальна, комунікативна, естетична й виховна. Структура образів визначає настрій людини, яка сприймає художній твір.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 xml:space="preserve">Образна природа мистецтва може розглядатися як сигнально- інформаційна. Найважливіша риса образу полягає в його дійсному відтворенні, тобто образ є деякою моделлю дійсності, що відновлює отриману з дійсності інформацію в новій сутності. Вірність відображення гарантується принципом зворотного зв’язку. Виникаючи як відображення життя, образ розвивається відповідно до її реальних властивостей. Відбиваючи світ і матеріалізуючи в тексті, картині, скульптурі, образ відокремлюється від художника і сам стає фактом реальної дійсності. Оскільки образ не володіє відособленим від форми змістом, то у випадку, коли він не відповідає фактам життя, це відразу ж стає помітним, і художник коректує його відповідно до об’єктивної реальності </w:t>
      </w:r>
    </w:p>
    <w:p w:rsidR="00524289" w:rsidRPr="00A062A4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 xml:space="preserve">Психологічна дієвість образу в мистецтві заснована на тому, що образ відтворює у свідомості минулі відчуття і сприйняття, конкретизує інформацію, одержану від художнього твору, залучаючи спогади про чуттєво-зорові, слухові, температурні та інші відчуття, отримані з досвіду й зв’язані із психічними переживаннями. Усе це робить читацьке та глядацьке сприйняття твору живим і конкретним, а одержання художньої інформації стає при цьому активним процесом. Нагадаємо, що психологи розуміють під образом психічне відображення, тобто пам’ять минулих відчуттів і сприйняття, </w:t>
      </w:r>
      <w:r>
        <w:rPr>
          <w:rFonts w:ascii="Times New Roman" w:hAnsi="Times New Roman"/>
          <w:sz w:val="28"/>
          <w:szCs w:val="28"/>
          <w:lang w:val="uk-UA"/>
        </w:rPr>
        <w:t xml:space="preserve">причому, необов’язково зорових </w:t>
      </w:r>
      <w:r w:rsidRPr="00A062A4">
        <w:rPr>
          <w:rFonts w:ascii="Times New Roman" w:hAnsi="Times New Roman"/>
          <w:sz w:val="28"/>
          <w:szCs w:val="28"/>
          <w:lang w:val="uk-UA"/>
        </w:rPr>
        <w:t>.</w:t>
      </w:r>
    </w:p>
    <w:p w:rsidR="00524289" w:rsidRPr="00A062A4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 xml:space="preserve">У кожну епоху зароджувалися й розвивалися своєрідні художньо-стильові напрями: візантійський і романський стилі, готика, класицизм, бароко, романтизм, реалізм, імпресіонізм, експресіонізм, кубізм, постмодернізм тощо. Всі вони відображають певні загальні світоглядні уявлення людської спільноти того чи іншого часу - погляди на світ і людину в ньому, цінність орієнтації (зокрема, морально-релігійні, художньо-естетичні). Таким чином, зважаючи на світ домінанти певної доби, можна говорити про характерну для неї "картину світу", або "образ світу". </w:t>
      </w:r>
    </w:p>
    <w:p w:rsidR="00524289" w:rsidRPr="00A062A4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>Образом  світу називають сукупність світоглядних даних про світ, включаючи всі результати мислення, знання, оцінки і цінності форми життя тощо, які формують уявлення людини про світ та визначають її позицію щодо світу. Не випадково середньовічна культура негативно ставилась до самої ідеї розуміння людини як творця. В ролі творця в середньовічній картині світу виступає Бог. Формою мислення у мистецтві виступає художній образ. Це основа будь-якого виду мистецтва, а спосіб творення художнього образу  – головний критерій належності до різних видів мистецтва. Образи виникають у свідомості людей під впливом реальної дійсності, сприйнятої за допомогою органів чуттів. Вони є копіями, відбитками дійсності. Образи зберігаються в пам'яті і можуть бути відтворені уявою. На основі образів пам'яті художник створює нову реальність – художній образ, який, в свою чергу, викликає у свідомості людей низку уявних образів. Відтак художній образ мистецького твору завжди спрямований на діалог, де глядач через образи веде розмову з його автором, тобто спілкується із художнім образом і його творцем.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>Поняття «образ світу» вперше було введене до наукового обігу С. Рубінштейном в праці «Людина і світ», потім активно розроблялось О. Леонтьєвим, С. Смирновим, Б. Величковським, А. Поддьяковим, В. Петуховим, Д. Леонтьєвим, А. Наришкіним, Г. Гачевим, В. Зінченком, М. По¬повичем, С. Кримським, В. Табачковським, П. Орланді, Т. Даренською та багатьма іншими дослідниками. Отже, світ – це все те, що оточує людину, і те, що знаходиться усередині неї. При цьому потрібно пам'ятати важливе зауваження В. Франкла про те, що для тварин світ не існує, адже їхня життєдіяльність відбувається в середовищі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A062A4">
        <w:rPr>
          <w:rFonts w:ascii="Times New Roman" w:hAnsi="Times New Roman"/>
          <w:sz w:val="28"/>
          <w:szCs w:val="28"/>
          <w:lang w:val="uk-UA"/>
        </w:rPr>
        <w:t xml:space="preserve"> Сучасна наука пропонує таку типологізацю світів: матеріальний і духовний, об'єктивний і суб'єктивний, природний і соціогенний, світ науки і світ культури, життєвий і внутрішній світ, мега-, макро- і мікросвіти тощо. Формування образу світу, картини світу та світогляду спирається на базову орієнтувальну потребу людей, яка належить до так званих «нен</w:t>
      </w:r>
      <w:r>
        <w:rPr>
          <w:rFonts w:ascii="Times New Roman" w:hAnsi="Times New Roman"/>
          <w:sz w:val="28"/>
          <w:szCs w:val="28"/>
          <w:lang w:val="uk-UA"/>
        </w:rPr>
        <w:t>асичуваних пізнавальних потреб»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5360A">
        <w:rPr>
          <w:rFonts w:ascii="Times New Roman" w:hAnsi="Times New Roman"/>
          <w:sz w:val="28"/>
          <w:szCs w:val="28"/>
          <w:lang w:val="uk-UA"/>
        </w:rPr>
        <w:t>Образ світу є цілісною, багаторівневою, ієрархічною та динамічною системою, яка виникає в онтогенезі як фундаментальна структура людської психіки, відображаючи природний і соціокультурний світи, самого суб'єкта, просторове оточення, часову послідовність подій тощо. Ця система розвивається паралельно з формуванням особистості, поступово добудовується і перебудовується протягом всього життя людини. Оскільки людину орієнтують не образи як такі, а внесок цих образів «у картину світу», то «не світ образів, а образ світу регулює і спрямовує діяльність людини» за принципом «образ - думка - дія». Тут потрібно зауважити, що підґрунтям для становлення картини світу є когнітивні «схеми» і когнітивні «карти», а підґрунтям для становлення образу світу є архетипи (які стають основою для системного зв'язку між тими образами, що передають</w:t>
      </w:r>
      <w:r>
        <w:rPr>
          <w:rFonts w:ascii="Times New Roman" w:hAnsi="Times New Roman"/>
          <w:sz w:val="28"/>
          <w:szCs w:val="28"/>
          <w:lang w:val="uk-UA"/>
        </w:rPr>
        <w:t>ся від покоління до покоління).</w:t>
      </w:r>
    </w:p>
    <w:p w:rsidR="00524289" w:rsidRPr="0075360A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5360A">
        <w:rPr>
          <w:rFonts w:ascii="Times New Roman" w:hAnsi="Times New Roman"/>
          <w:sz w:val="28"/>
          <w:szCs w:val="28"/>
          <w:lang w:val="uk-UA"/>
        </w:rPr>
        <w:t xml:space="preserve">Відомі вчені (О. Леонтьєв, С. Смирнов, В. Петухов, Д. Леонтьєв, В. Зінченко, П. Орланді та інші) довели, що: </w:t>
      </w:r>
    </w:p>
    <w:p w:rsidR="00524289" w:rsidRPr="0075360A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5360A">
        <w:rPr>
          <w:rFonts w:ascii="Times New Roman" w:hAnsi="Times New Roman"/>
          <w:sz w:val="28"/>
          <w:szCs w:val="28"/>
          <w:lang w:val="uk-UA"/>
        </w:rPr>
        <w:t>•</w:t>
      </w:r>
      <w:r w:rsidRPr="0075360A">
        <w:rPr>
          <w:rFonts w:ascii="Times New Roman" w:hAnsi="Times New Roman"/>
          <w:sz w:val="28"/>
          <w:szCs w:val="28"/>
          <w:lang w:val="uk-UA"/>
        </w:rPr>
        <w:tab/>
        <w:t xml:space="preserve">а) в індивідуальному образі світу відображається як зовнішній, об'єктивний світ, так і внутрішній світ самої лю¬дини; 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5360A">
        <w:rPr>
          <w:rFonts w:ascii="Times New Roman" w:hAnsi="Times New Roman"/>
          <w:sz w:val="28"/>
          <w:szCs w:val="28"/>
          <w:lang w:val="uk-UA"/>
        </w:rPr>
        <w:t>•</w:t>
      </w:r>
      <w:r w:rsidRPr="0075360A">
        <w:rPr>
          <w:rFonts w:ascii="Times New Roman" w:hAnsi="Times New Roman"/>
          <w:sz w:val="28"/>
          <w:szCs w:val="28"/>
          <w:lang w:val="uk-UA"/>
        </w:rPr>
        <w:tab/>
        <w:t>б) образ світу має п'ять вимірів: три просторових виміри, один - часовий і ще один вимір - значеннєво- смисловий; в) конституантами образу світу є різноманітні образи, уявлення, переживання, значення та смисли (за О. Леонтьєвим, головними конституантами образу світу є значення та особистісні сми</w:t>
      </w:r>
      <w:r>
        <w:rPr>
          <w:rFonts w:ascii="Times New Roman" w:hAnsi="Times New Roman"/>
          <w:sz w:val="28"/>
          <w:szCs w:val="28"/>
          <w:lang w:val="uk-UA"/>
        </w:rPr>
        <w:t>сли, тобто «значення для мене»).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75360A">
        <w:rPr>
          <w:rFonts w:ascii="Times New Roman" w:hAnsi="Times New Roman"/>
          <w:sz w:val="28"/>
          <w:szCs w:val="28"/>
          <w:lang w:val="uk-UA"/>
        </w:rPr>
        <w:t>Образ світу має п'ять модальних блоків (зоровий, слуховий, нюховий, смаковий, дотиковий) і два амодальних- центральний блок і блок образу «Я» (для індивідуального образу світу) або образу «Ми» (для колективного образу світу). Основні блоки образу світу (як модальні, так і амодальні) тісно пов'язані між собою і функціонують синхронно. Цілісність індивідуального образу світу виводиться з єдності відображеного в ньому світу, системного характеру людської діяльності й свідомості та завдяки можливості його функціонування на кількох рівнях . Якщо індивідуальний образ світу може функціонувати на сенсорно-перцептивному, інтелектуальному й особистісному рівнях, то колективний образ світу може функціонувати на національному й загальнолюдському рівнях (постаючи у вигляді різних культурно-мистецьких, наукових та інших репрезентацій)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524289" w:rsidRDefault="00524289" w:rsidP="00F97167">
      <w:pPr>
        <w:spacing w:after="0" w:line="360" w:lineRule="auto"/>
        <w:ind w:left="-567" w:firstLine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Лытература: 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BA307C">
        <w:rPr>
          <w:rFonts w:ascii="Times New Roman" w:hAnsi="Times New Roman"/>
          <w:sz w:val="28"/>
          <w:szCs w:val="28"/>
          <w:lang w:val="uk-UA"/>
        </w:rPr>
        <w:t xml:space="preserve">Боровий А. В. Художній світ у мистецькому образі </w:t>
      </w:r>
      <w:r w:rsidRPr="00747843">
        <w:rPr>
          <w:rFonts w:ascii="Times New Roman" w:hAnsi="Times New Roman"/>
          <w:sz w:val="28"/>
          <w:szCs w:val="28"/>
          <w:lang w:val="uk-UA"/>
        </w:rPr>
        <w:t xml:space="preserve">[Електронний ресурс]. –  </w:t>
      </w:r>
      <w:hyperlink r:id="rId4" w:history="1">
        <w:r w:rsidRPr="00747843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http://bo0k.net/index</w:t>
        </w:r>
      </w:hyperlink>
      <w:r w:rsidRPr="0074784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BA307C">
        <w:rPr>
          <w:rFonts w:ascii="Times New Roman" w:hAnsi="Times New Roman"/>
          <w:sz w:val="28"/>
          <w:szCs w:val="28"/>
          <w:lang w:val="uk-UA"/>
        </w:rPr>
        <w:t>Бурова О. К. Річ та онтологічний простір думки // Філософська i соціологічна думка. - К., 2009. - № 3-4. - С. 117-135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Леонтьев А. Н. Психология образа // Вестник МГУ. Серия 14. Психология. – 1999</w:t>
      </w:r>
      <w:r w:rsidRPr="00BA307C">
        <w:rPr>
          <w:rFonts w:ascii="Times New Roman" w:hAnsi="Times New Roman"/>
          <w:sz w:val="28"/>
          <w:szCs w:val="28"/>
          <w:lang w:val="uk-UA"/>
        </w:rPr>
        <w:t>. – № 2. – С. 3–13;</w:t>
      </w:r>
    </w:p>
    <w:p w:rsidR="00524289" w:rsidRPr="00BA307C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6F1741">
        <w:rPr>
          <w:rFonts w:ascii="Times New Roman" w:hAnsi="Times New Roman"/>
          <w:sz w:val="28"/>
          <w:szCs w:val="28"/>
          <w:lang w:val="uk-UA"/>
        </w:rPr>
        <w:t>Літературознавчий словник- довідник / За ред. Р.Т. Гром´яка, Ю.І. Коваліва, В.І. Теремка. - К.: ВЦ "Ак</w:t>
      </w:r>
      <w:r>
        <w:rPr>
          <w:rFonts w:ascii="Times New Roman" w:hAnsi="Times New Roman"/>
          <w:sz w:val="28"/>
          <w:szCs w:val="28"/>
          <w:lang w:val="uk-UA"/>
        </w:rPr>
        <w:t>адемія. – 752с.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BA307C">
        <w:rPr>
          <w:rFonts w:ascii="Times New Roman" w:hAnsi="Times New Roman"/>
          <w:sz w:val="28"/>
          <w:szCs w:val="28"/>
          <w:lang w:val="uk-UA"/>
        </w:rPr>
        <w:t>Слово. Знак. Дискурс : Антологія світової літературно-критичної думки ХХ ст. / упоряд. М. Зубрицька. - Л., 2005.- 478 с</w:t>
      </w:r>
    </w:p>
    <w:p w:rsidR="00524289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BA307C">
        <w:rPr>
          <w:rFonts w:ascii="Times New Roman" w:hAnsi="Times New Roman"/>
          <w:sz w:val="28"/>
          <w:szCs w:val="28"/>
          <w:lang w:val="uk-UA"/>
        </w:rPr>
        <w:t>Франкл В. Человек в поисках смысла: Сборник.- М.: Прогресс, 2010].</w:t>
      </w:r>
    </w:p>
    <w:p w:rsidR="00524289" w:rsidRPr="00BA307C" w:rsidRDefault="00524289" w:rsidP="00E44E79">
      <w:pPr>
        <w:spacing w:after="0" w:line="360" w:lineRule="auto"/>
        <w:ind w:left="-567" w:firstLine="28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24289" w:rsidRPr="00F97167" w:rsidRDefault="00524289" w:rsidP="00283D2D">
      <w:pPr>
        <w:spacing w:after="0" w:line="360" w:lineRule="auto"/>
        <w:ind w:left="-567" w:firstLine="284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F97167">
        <w:rPr>
          <w:rFonts w:ascii="Times New Roman" w:hAnsi="Times New Roman"/>
          <w:b/>
          <w:sz w:val="28"/>
          <w:szCs w:val="28"/>
          <w:lang w:val="uk-UA"/>
        </w:rPr>
        <w:t xml:space="preserve">Науковий керівник: </w:t>
      </w:r>
    </w:p>
    <w:p w:rsidR="00524289" w:rsidRDefault="00524289" w:rsidP="00283D2D">
      <w:pPr>
        <w:spacing w:after="0" w:line="360" w:lineRule="auto"/>
        <w:ind w:left="-567" w:firstLine="284"/>
        <w:jc w:val="right"/>
        <w:rPr>
          <w:rFonts w:ascii="Times New Roman" w:hAnsi="Times New Roman"/>
          <w:sz w:val="28"/>
          <w:szCs w:val="28"/>
          <w:lang w:val="uk-UA"/>
        </w:rPr>
      </w:pPr>
      <w:r w:rsidRPr="00283D2D">
        <w:rPr>
          <w:rFonts w:ascii="Times New Roman" w:hAnsi="Times New Roman"/>
          <w:sz w:val="28"/>
          <w:szCs w:val="28"/>
          <w:lang w:val="uk-UA"/>
        </w:rPr>
        <w:t xml:space="preserve">кандидат філологічних наук, доцент </w:t>
      </w:r>
      <w:r>
        <w:rPr>
          <w:rFonts w:ascii="Times New Roman" w:hAnsi="Times New Roman"/>
          <w:sz w:val="28"/>
          <w:szCs w:val="28"/>
          <w:lang w:val="uk-UA"/>
        </w:rPr>
        <w:t>Жила Наталя Володимирівна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24289" w:rsidRPr="00283D2D" w:rsidRDefault="00524289" w:rsidP="00283D2D">
      <w:pPr>
        <w:spacing w:after="0" w:line="360" w:lineRule="auto"/>
        <w:ind w:left="-567" w:firstLine="284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524289" w:rsidRPr="00283D2D" w:rsidSect="008115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06B4"/>
    <w:rsid w:val="00283D2D"/>
    <w:rsid w:val="003A5B2E"/>
    <w:rsid w:val="00412673"/>
    <w:rsid w:val="00524289"/>
    <w:rsid w:val="006F1741"/>
    <w:rsid w:val="00747843"/>
    <w:rsid w:val="0075360A"/>
    <w:rsid w:val="007F06B4"/>
    <w:rsid w:val="008115DC"/>
    <w:rsid w:val="00A062A4"/>
    <w:rsid w:val="00B54C2D"/>
    <w:rsid w:val="00BA307C"/>
    <w:rsid w:val="00BF63FF"/>
    <w:rsid w:val="00E44E79"/>
    <w:rsid w:val="00F26306"/>
    <w:rsid w:val="00F9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DC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A307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0k.net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103</TotalTime>
  <Pages>5</Pages>
  <Words>5212</Words>
  <Characters>2971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Admin</cp:lastModifiedBy>
  <cp:revision>9</cp:revision>
  <dcterms:created xsi:type="dcterms:W3CDTF">2015-05-28T15:25:00Z</dcterms:created>
  <dcterms:modified xsi:type="dcterms:W3CDTF">2015-05-29T08:54:00Z</dcterms:modified>
</cp:coreProperties>
</file>