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4EF" w:rsidRPr="000E0713" w:rsidRDefault="00A154EF" w:rsidP="00946C78">
      <w:pPr>
        <w:spacing w:after="0" w:line="360" w:lineRule="auto"/>
        <w:jc w:val="right"/>
        <w:rPr>
          <w:rFonts w:ascii="Times New Roman" w:hAnsi="Times New Roman"/>
          <w:b/>
          <w:sz w:val="28"/>
          <w:szCs w:val="28"/>
          <w:lang w:val="en-US"/>
        </w:rPr>
      </w:pPr>
      <w:r w:rsidRPr="000E0713">
        <w:rPr>
          <w:rFonts w:ascii="Times New Roman" w:hAnsi="Times New Roman"/>
          <w:b/>
          <w:sz w:val="28"/>
          <w:szCs w:val="28"/>
        </w:rPr>
        <w:t>Валентина Зайка</w:t>
      </w:r>
    </w:p>
    <w:p w:rsidR="00A154EF" w:rsidRPr="000E0713" w:rsidRDefault="00A154EF" w:rsidP="00946C78">
      <w:pPr>
        <w:spacing w:after="0" w:line="360" w:lineRule="auto"/>
        <w:jc w:val="right"/>
        <w:rPr>
          <w:rFonts w:ascii="Times New Roman" w:hAnsi="Times New Roman"/>
          <w:b/>
          <w:sz w:val="28"/>
          <w:szCs w:val="28"/>
          <w:lang w:val="en-US"/>
        </w:rPr>
      </w:pPr>
      <w:r w:rsidRPr="000E0713">
        <w:rPr>
          <w:rFonts w:ascii="Times New Roman" w:hAnsi="Times New Roman"/>
          <w:b/>
          <w:sz w:val="28"/>
          <w:szCs w:val="28"/>
          <w:lang w:val="en-US"/>
        </w:rPr>
        <w:t>(</w:t>
      </w:r>
      <w:r w:rsidRPr="000E0713">
        <w:rPr>
          <w:rFonts w:ascii="Times New Roman" w:hAnsi="Times New Roman"/>
          <w:b/>
          <w:sz w:val="28"/>
          <w:szCs w:val="28"/>
        </w:rPr>
        <w:t>Вінниця, Україна</w:t>
      </w:r>
      <w:r w:rsidRPr="000E0713">
        <w:rPr>
          <w:rFonts w:ascii="Times New Roman" w:hAnsi="Times New Roman"/>
          <w:b/>
          <w:sz w:val="28"/>
          <w:szCs w:val="28"/>
          <w:lang w:val="en-US"/>
        </w:rPr>
        <w:t xml:space="preserve">) </w:t>
      </w:r>
    </w:p>
    <w:p w:rsidR="00A154EF" w:rsidRPr="00A633E0" w:rsidRDefault="00A154EF" w:rsidP="00946C78">
      <w:pPr>
        <w:spacing w:after="0" w:line="360" w:lineRule="auto"/>
        <w:jc w:val="right"/>
        <w:rPr>
          <w:rFonts w:ascii="Times New Roman" w:hAnsi="Times New Roman"/>
          <w:sz w:val="28"/>
          <w:szCs w:val="28"/>
        </w:rPr>
      </w:pPr>
    </w:p>
    <w:p w:rsidR="00A154EF" w:rsidRPr="00A633E0" w:rsidRDefault="00A154EF" w:rsidP="00946C78">
      <w:pPr>
        <w:spacing w:after="0" w:line="360" w:lineRule="auto"/>
        <w:jc w:val="center"/>
        <w:rPr>
          <w:rFonts w:ascii="Times New Roman" w:hAnsi="Times New Roman"/>
          <w:b/>
          <w:sz w:val="28"/>
          <w:szCs w:val="28"/>
        </w:rPr>
      </w:pPr>
      <w:r w:rsidRPr="00A633E0">
        <w:rPr>
          <w:rFonts w:ascii="Times New Roman" w:hAnsi="Times New Roman"/>
          <w:b/>
          <w:sz w:val="28"/>
          <w:szCs w:val="28"/>
        </w:rPr>
        <w:t>ОСНОВНІ АСПЕКТИ АНАЛІЗУ ТА КОНТРОЛЮ</w:t>
      </w:r>
    </w:p>
    <w:p w:rsidR="00A154EF" w:rsidRPr="00A633E0" w:rsidRDefault="00A154EF" w:rsidP="00946C78">
      <w:pPr>
        <w:spacing w:after="0" w:line="360" w:lineRule="auto"/>
        <w:jc w:val="center"/>
        <w:rPr>
          <w:rFonts w:ascii="Times New Roman" w:hAnsi="Times New Roman"/>
          <w:b/>
          <w:sz w:val="28"/>
          <w:szCs w:val="28"/>
        </w:rPr>
      </w:pPr>
      <w:r>
        <w:rPr>
          <w:rFonts w:ascii="Times New Roman" w:hAnsi="Times New Roman"/>
          <w:b/>
          <w:sz w:val="28"/>
          <w:szCs w:val="28"/>
        </w:rPr>
        <w:t>ЗОВНІШНЬОЕКОНОЧНОЇ</w:t>
      </w:r>
      <w:r>
        <w:rPr>
          <w:rFonts w:ascii="Times New Roman" w:hAnsi="Times New Roman"/>
          <w:b/>
          <w:sz w:val="28"/>
          <w:szCs w:val="28"/>
          <w:lang w:val="en-US"/>
        </w:rPr>
        <w:t xml:space="preserve"> </w:t>
      </w:r>
      <w:r>
        <w:rPr>
          <w:rFonts w:ascii="Times New Roman" w:hAnsi="Times New Roman"/>
          <w:b/>
          <w:sz w:val="28"/>
          <w:szCs w:val="28"/>
          <w:lang w:val="ru-RU"/>
        </w:rPr>
        <w:t>ДІЯЛЬНОСТ</w:t>
      </w:r>
      <w:r>
        <w:rPr>
          <w:rFonts w:ascii="Times New Roman" w:hAnsi="Times New Roman"/>
          <w:b/>
          <w:sz w:val="28"/>
          <w:szCs w:val="28"/>
        </w:rPr>
        <w:t xml:space="preserve">І </w:t>
      </w:r>
      <w:r w:rsidRPr="00A633E0">
        <w:rPr>
          <w:rFonts w:ascii="Times New Roman" w:hAnsi="Times New Roman"/>
          <w:b/>
          <w:sz w:val="28"/>
          <w:szCs w:val="28"/>
        </w:rPr>
        <w:t>ПІДПРИЄМСТВА</w:t>
      </w:r>
    </w:p>
    <w:p w:rsidR="00A154EF" w:rsidRPr="00A633E0" w:rsidRDefault="00A154EF" w:rsidP="00946C78">
      <w:pPr>
        <w:spacing w:after="0" w:line="360" w:lineRule="auto"/>
        <w:jc w:val="both"/>
        <w:rPr>
          <w:rFonts w:ascii="Times New Roman" w:hAnsi="Times New Roman"/>
          <w:b/>
          <w:sz w:val="28"/>
          <w:szCs w:val="28"/>
        </w:rPr>
      </w:pPr>
    </w:p>
    <w:p w:rsidR="00A154EF" w:rsidRDefault="00A154EF" w:rsidP="00C75BBF">
      <w:pPr>
        <w:spacing w:after="0" w:line="360" w:lineRule="auto"/>
        <w:ind w:firstLine="709"/>
        <w:jc w:val="both"/>
        <w:rPr>
          <w:rFonts w:ascii="Times New Roman" w:hAnsi="Times New Roman"/>
          <w:sz w:val="28"/>
          <w:szCs w:val="28"/>
        </w:rPr>
      </w:pPr>
      <w:r w:rsidRPr="00A633E0">
        <w:rPr>
          <w:rFonts w:ascii="Times New Roman" w:hAnsi="Times New Roman"/>
          <w:sz w:val="28"/>
          <w:szCs w:val="28"/>
        </w:rPr>
        <w:t>Одним із найважливіших напрямів підвищення ефективності виробництва та зростання економіки країни є розвиток зовнішньоекономічної діяльності</w:t>
      </w:r>
      <w:r>
        <w:rPr>
          <w:rFonts w:ascii="Times New Roman" w:hAnsi="Times New Roman"/>
          <w:sz w:val="28"/>
          <w:szCs w:val="28"/>
        </w:rPr>
        <w:t xml:space="preserve"> (ЗЕД)</w:t>
      </w:r>
      <w:r w:rsidRPr="00A633E0">
        <w:rPr>
          <w:rFonts w:ascii="Times New Roman" w:hAnsi="Times New Roman"/>
          <w:sz w:val="28"/>
          <w:szCs w:val="28"/>
        </w:rPr>
        <w:t xml:space="preserve"> її підприємницьких структур. Більшість підприємств займається зовнішньою торгівлею та виходить на зовнішні ринки саме з метою розширення свого бізнесу та отримання додаткового прибутку. </w:t>
      </w:r>
      <w:r w:rsidRPr="008C33AE">
        <w:rPr>
          <w:rFonts w:ascii="Times New Roman" w:hAnsi="Times New Roman"/>
          <w:sz w:val="28"/>
          <w:szCs w:val="28"/>
        </w:rPr>
        <w:t>Але, як свідчить практика, господарюючі суб’єкти, починаючи займатися зовнішньоторговельною діяльністю, мають погане уявлення про те, як функціонує світова торгівля, які існують перешкоди у здійсненні даної діяльності та яку стратегію обрати. Тому для визначення ефективних напрямів зовнішньоекономічної діяльності підприємства важливим є ретельний аналіз її стану в Україні у нинішніх умовах.</w:t>
      </w:r>
      <w:r w:rsidRPr="00A633E0">
        <w:rPr>
          <w:rFonts w:ascii="Times New Roman" w:hAnsi="Times New Roman"/>
          <w:sz w:val="28"/>
          <w:szCs w:val="28"/>
        </w:rPr>
        <w:t xml:space="preserve"> Нині діяльність підприємств у сфері зовнішньої торгівлі є чи не найважливішим о</w:t>
      </w:r>
      <w:r w:rsidRPr="002A7F07">
        <w:rPr>
          <w:rFonts w:ascii="Times New Roman" w:hAnsi="Times New Roman"/>
          <w:sz w:val="28"/>
          <w:szCs w:val="28"/>
        </w:rPr>
        <w:t>б’є</w:t>
      </w:r>
      <w:r w:rsidRPr="00A633E0">
        <w:rPr>
          <w:rFonts w:ascii="Times New Roman" w:hAnsi="Times New Roman"/>
          <w:sz w:val="28"/>
          <w:szCs w:val="28"/>
        </w:rPr>
        <w:t xml:space="preserve">ктом економічного аналізу. Такий аналіз дозволяє </w:t>
      </w:r>
      <w:r w:rsidRPr="002A7F07">
        <w:rPr>
          <w:rFonts w:ascii="Times New Roman" w:hAnsi="Times New Roman"/>
          <w:sz w:val="28"/>
          <w:szCs w:val="28"/>
        </w:rPr>
        <w:t>з’я</w:t>
      </w:r>
      <w:r w:rsidRPr="00A633E0">
        <w:rPr>
          <w:rFonts w:ascii="Times New Roman" w:hAnsi="Times New Roman"/>
          <w:sz w:val="28"/>
          <w:szCs w:val="28"/>
        </w:rPr>
        <w:t>сувати реальний стан та основні тенденції розвитку світового господарства, ко</w:t>
      </w:r>
      <w:r w:rsidRPr="002A7F07">
        <w:rPr>
          <w:rFonts w:ascii="Times New Roman" w:hAnsi="Times New Roman"/>
          <w:sz w:val="28"/>
          <w:szCs w:val="28"/>
        </w:rPr>
        <w:t>н’ю</w:t>
      </w:r>
      <w:r w:rsidRPr="00A633E0">
        <w:rPr>
          <w:rFonts w:ascii="Times New Roman" w:hAnsi="Times New Roman"/>
          <w:sz w:val="28"/>
          <w:szCs w:val="28"/>
        </w:rPr>
        <w:t xml:space="preserve">нктуру міжнародного ринку, економіко-правові засади зовнішньоторговельної діяльності, а також визначити пріоритетні напрями розширення цієї діяльності. </w:t>
      </w:r>
      <w:r w:rsidRPr="008C33AE">
        <w:rPr>
          <w:rFonts w:ascii="Times New Roman" w:hAnsi="Times New Roman"/>
          <w:sz w:val="28"/>
          <w:szCs w:val="28"/>
        </w:rPr>
        <w:t>Економічний</w:t>
      </w:r>
      <w:r w:rsidRPr="00A633E0">
        <w:rPr>
          <w:rFonts w:ascii="Times New Roman" w:hAnsi="Times New Roman"/>
          <w:sz w:val="28"/>
          <w:szCs w:val="28"/>
          <w:shd w:val="clear" w:color="auto" w:fill="FFFEFA"/>
        </w:rPr>
        <w:t xml:space="preserve"> аналіз зовнішньоекономічної діяльності – це комплексне вивчення її організації та перебігу економічних подій з метою встановлення результатів і виявлення можливостей подальшого підвищення ефективності діяльності.</w:t>
      </w:r>
      <w:r w:rsidRPr="00A633E0">
        <w:rPr>
          <w:rFonts w:ascii="Times New Roman" w:hAnsi="Times New Roman"/>
          <w:sz w:val="28"/>
          <w:szCs w:val="28"/>
        </w:rPr>
        <w:t xml:space="preserve"> Тому фірми, що не використовують передові методи аналізу та стратегічного планування приречені на невдачу у конкурентній боротьбі. Отже, розглянемо основні завдання економічного аналізу зовнішньоекономічної д</w:t>
      </w:r>
      <w:r>
        <w:rPr>
          <w:rFonts w:ascii="Times New Roman" w:hAnsi="Times New Roman"/>
          <w:sz w:val="28"/>
          <w:szCs w:val="28"/>
        </w:rPr>
        <w:t>іяльності підприємства (Рис.</w:t>
      </w:r>
      <w:r w:rsidRPr="00A633E0">
        <w:rPr>
          <w:rFonts w:ascii="Times New Roman" w:hAnsi="Times New Roman"/>
          <w:sz w:val="28"/>
          <w:szCs w:val="28"/>
        </w:rPr>
        <w:t>1)</w:t>
      </w:r>
    </w:p>
    <w:p w:rsidR="00A154EF" w:rsidRPr="00A633E0" w:rsidRDefault="00A154EF" w:rsidP="007031E9">
      <w:pPr>
        <w:spacing w:after="0" w:line="360" w:lineRule="auto"/>
        <w:jc w:val="both"/>
        <w:rPr>
          <w:rFonts w:ascii="Times New Roman" w:hAnsi="Times New Roman"/>
          <w:sz w:val="28"/>
          <w:szCs w:val="28"/>
        </w:rPr>
      </w:pPr>
      <w:r>
        <w:rPr>
          <w:noProof/>
        </w:rPr>
      </w:r>
      <w:r w:rsidRPr="003D631A">
        <w:rPr>
          <w:rFonts w:ascii="Times New Roman" w:hAnsi="Times New Roman"/>
          <w:sz w:val="28"/>
          <w:szCs w:val="28"/>
        </w:rPr>
        <w:pict>
          <v:group id="_x0000_s1026" editas="orgchart" style="width:480.75pt;height:217.5pt;mso-position-horizontal-relative:char;mso-position-vertical-relative:line" coordorigin="1635,2407" coordsize="3600,3960">
            <o:lock v:ext="edit" aspectratio="t"/>
            <o:diagram v:ext="edit" dgmstyle="16" dgmscalex="175035" dgmscaley="71990" dgmfontsize="13" constrainbounds="0,0,0,0" autoformat="t">
              <o:relationtable v:ext="edit">
                <o:rel v:ext="edit" idsrc="#_s1031" iddest="#_s1031"/>
                <o:rel v:ext="edit" idsrc="#_s1032" iddest="#_s1031" idcntr="#_s1030"/>
                <o:rel v:ext="edit" idsrc="#_s1033" iddest="#_s1031" idcntr="#_s1029"/>
                <o:rel v:ext="edit" idsrc="#_s1034" iddest="#_s1031"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635;top:2407;width:3600;height:3960"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28" o:spid="_x0000_s1028" type="#_x0000_t33" style="position:absolute;left:2715;top:3127;width:360;height:2880;rotation:180" o:connectortype="elbow" adj="-129162,-44736,-129162" strokeweight="2.25pt"/>
            <v:shape id="_s1029" o:spid="_x0000_s1029" type="#_x0000_t33" style="position:absolute;left:2715;top:3127;width:360;height:1801;rotation:180" o:connectortype="elbow" adj="-129162,-58608,-129162" strokeweight="2.25pt"/>
            <v:shape id="_s1030" o:spid="_x0000_s1030" type="#_x0000_t33" style="position:absolute;left:2715;top:3127;width:360;height:720;rotation:180" o:connectortype="elbow" adj="-129162,-114144,-129162" strokeweight="2.25pt"/>
            <v:rect id="_s1031" o:spid="_x0000_s1031" style="position:absolute;left:1635;top:2407;width:2160;height:720;v-text-anchor:middle" o:dgmlayout="2" o:dgmnodekind="1" o:dgmlayoutmru="2" filled="f">
              <v:textbox style="mso-next-textbox:#_s1031" inset="0,0,0,0">
                <w:txbxContent>
                  <w:p w:rsidR="00A154EF" w:rsidRPr="007031E9" w:rsidRDefault="00A154EF" w:rsidP="007031E9">
                    <w:pPr>
                      <w:jc w:val="center"/>
                      <w:rPr>
                        <w:sz w:val="30"/>
                        <w:szCs w:val="32"/>
                      </w:rPr>
                    </w:pPr>
                    <w:r w:rsidRPr="007031E9">
                      <w:rPr>
                        <w:sz w:val="30"/>
                        <w:szCs w:val="32"/>
                      </w:rPr>
                      <w:t>Основні завдання економічногоаналізу</w:t>
                    </w:r>
                    <w:r>
                      <w:rPr>
                        <w:sz w:val="30"/>
                        <w:szCs w:val="32"/>
                      </w:rPr>
                      <w:t xml:space="preserve"> зовнішньоекономічної діяльності</w:t>
                    </w:r>
                  </w:p>
                </w:txbxContent>
              </v:textbox>
            </v:rect>
            <v:rect id="_s1032" o:spid="_x0000_s1032" style="position:absolute;left:3075;top:3487;width:2160;height:720;v-text-anchor:middle" o:dgmlayout="0" o:dgmnodekind="0" filled="f">
              <v:textbox style="mso-next-textbox:#_s1032" inset="0,0,0,0">
                <w:txbxContent>
                  <w:p w:rsidR="00A154EF" w:rsidRPr="007031E9" w:rsidRDefault="00A154EF" w:rsidP="002C5CD5">
                    <w:pPr>
                      <w:jc w:val="center"/>
                      <w:rPr>
                        <w:lang w:val="ru-RU"/>
                      </w:rPr>
                    </w:pPr>
                    <w:r w:rsidRPr="007031E9">
                      <w:t>Оцінка ефективності та структури зовнішньоекономічних зв</w:t>
                    </w:r>
                    <w:r w:rsidRPr="007031E9">
                      <w:rPr>
                        <w:lang w:val="ru-RU"/>
                      </w:rPr>
                      <w:t>я</w:t>
                    </w:r>
                    <w:r w:rsidRPr="007031E9">
                      <w:t>’</w:t>
                    </w:r>
                    <w:r w:rsidRPr="007031E9">
                      <w:rPr>
                        <w:lang w:val="ru-RU"/>
                      </w:rPr>
                      <w:t>зк</w:t>
                    </w:r>
                    <w:r>
                      <w:t>і</w:t>
                    </w:r>
                    <w:r w:rsidRPr="007031E9">
                      <w:t>в підприємства з</w:t>
                    </w:r>
                    <w:r>
                      <w:rPr>
                        <w:lang w:val="ru-RU"/>
                      </w:rPr>
                      <w:t xml:space="preserve"> партнерами з іншихкраї</w:t>
                    </w:r>
                    <w:r w:rsidRPr="007031E9">
                      <w:rPr>
                        <w:lang w:val="ru-RU"/>
                      </w:rPr>
                      <w:t>н</w:t>
                    </w:r>
                  </w:p>
                </w:txbxContent>
              </v:textbox>
            </v:rect>
            <v:rect id="_s1033" o:spid="_x0000_s1033" style="position:absolute;left:3075;top:4567;width:2160;height:720;v-text-anchor:middle" o:dgmlayout="0" o:dgmnodekind="0" filled="f">
              <v:textbox style="mso-next-textbox:#_s1033" inset="0,0,0,0">
                <w:txbxContent>
                  <w:p w:rsidR="00A154EF" w:rsidRPr="007031E9" w:rsidRDefault="00A154EF" w:rsidP="002C5CD5">
                    <w:pPr>
                      <w:jc w:val="center"/>
                      <w:rPr>
                        <w:sz w:val="24"/>
                      </w:rPr>
                    </w:pPr>
                    <w:r>
                      <w:rPr>
                        <w:sz w:val="24"/>
                      </w:rPr>
                      <w:t>Оцінка ступеня та якості виконання зовнішньоторговельних зав’язків</w:t>
                    </w:r>
                  </w:p>
                </w:txbxContent>
              </v:textbox>
            </v:rect>
            <v:rect id="_s1034" o:spid="_x0000_s1034" style="position:absolute;left:3075;top:5647;width:2160;height:720;v-text-anchor:middle" o:dgmlayout="0" o:dgmnodekind="0" filled="f">
              <v:textbox style="mso-next-textbox:#_s1034" inset="0,0,0,0">
                <w:txbxContent>
                  <w:p w:rsidR="00A154EF" w:rsidRPr="007031E9" w:rsidRDefault="00A154EF" w:rsidP="002C5CD5">
                    <w:pPr>
                      <w:jc w:val="center"/>
                      <w:rPr>
                        <w:sz w:val="24"/>
                      </w:rPr>
                    </w:pPr>
                    <w:r>
                      <w:rPr>
                        <w:sz w:val="24"/>
                      </w:rPr>
                      <w:t>Виявлення резервів та розробка заходів щодо покращення ефективності ЗЕД підприємства</w:t>
                    </w:r>
                  </w:p>
                </w:txbxContent>
              </v:textbox>
            </v:rect>
            <w10:anchorlock/>
          </v:group>
        </w:pict>
      </w:r>
    </w:p>
    <w:p w:rsidR="00A154EF" w:rsidRPr="00A633E0" w:rsidRDefault="00A154EF" w:rsidP="00946C78">
      <w:pPr>
        <w:spacing w:after="0" w:line="360" w:lineRule="auto"/>
        <w:ind w:firstLine="709"/>
        <w:jc w:val="center"/>
        <w:rPr>
          <w:rFonts w:ascii="Times New Roman" w:hAnsi="Times New Roman"/>
          <w:sz w:val="28"/>
          <w:szCs w:val="28"/>
        </w:rPr>
      </w:pPr>
      <w:r>
        <w:rPr>
          <w:rFonts w:ascii="Times New Roman" w:hAnsi="Times New Roman"/>
          <w:sz w:val="28"/>
          <w:szCs w:val="28"/>
        </w:rPr>
        <w:t>Рис.</w:t>
      </w:r>
      <w:r w:rsidRPr="00A633E0">
        <w:rPr>
          <w:rFonts w:ascii="Times New Roman" w:hAnsi="Times New Roman"/>
          <w:sz w:val="28"/>
          <w:szCs w:val="28"/>
        </w:rPr>
        <w:t xml:space="preserve">1. Завдання економічного аналізу </w:t>
      </w:r>
    </w:p>
    <w:p w:rsidR="00A154EF" w:rsidRPr="00A633E0" w:rsidRDefault="00A154EF" w:rsidP="00946C78">
      <w:pPr>
        <w:spacing w:after="0" w:line="360" w:lineRule="auto"/>
        <w:ind w:firstLine="709"/>
        <w:jc w:val="both"/>
        <w:rPr>
          <w:rFonts w:ascii="Times New Roman" w:hAnsi="Times New Roman"/>
          <w:sz w:val="28"/>
          <w:szCs w:val="28"/>
        </w:rPr>
      </w:pPr>
      <w:r w:rsidRPr="00A633E0">
        <w:rPr>
          <w:rFonts w:ascii="Times New Roman" w:hAnsi="Times New Roman"/>
          <w:sz w:val="28"/>
          <w:szCs w:val="28"/>
        </w:rPr>
        <w:t xml:space="preserve">Таким чином зовнішня торгівля матиме найбільший успіх у разі добре продуманої стратегії, що випливає із довгострокових цілей. Тому, при визначенні пріоритетних </w:t>
      </w:r>
      <w:r w:rsidRPr="008C33AE">
        <w:rPr>
          <w:rFonts w:ascii="Times New Roman" w:hAnsi="Times New Roman"/>
          <w:sz w:val="28"/>
          <w:szCs w:val="28"/>
        </w:rPr>
        <w:t>напрямків розвитку</w:t>
      </w:r>
      <w:r w:rsidRPr="00A633E0">
        <w:rPr>
          <w:rFonts w:ascii="Times New Roman" w:hAnsi="Times New Roman"/>
          <w:sz w:val="28"/>
          <w:szCs w:val="28"/>
        </w:rPr>
        <w:t xml:space="preserve"> підприємства у сфері зовнішньоекономічної діяльності одним із першочергових завдань є ретельний аналіз </w:t>
      </w:r>
      <w:r w:rsidRPr="008C33AE">
        <w:rPr>
          <w:rFonts w:ascii="Times New Roman" w:hAnsi="Times New Roman"/>
          <w:sz w:val="28"/>
          <w:szCs w:val="28"/>
        </w:rPr>
        <w:t>стану ЗЕД</w:t>
      </w:r>
      <w:r w:rsidRPr="00A633E0">
        <w:rPr>
          <w:rFonts w:ascii="Times New Roman" w:hAnsi="Times New Roman"/>
          <w:sz w:val="28"/>
          <w:szCs w:val="28"/>
        </w:rPr>
        <w:t xml:space="preserve"> на підприємстві. Аналіз стану експортних та імпортних операцій передбачає:</w:t>
      </w:r>
    </w:p>
    <w:p w:rsidR="00A154EF" w:rsidRPr="00A633E0" w:rsidRDefault="00A154EF" w:rsidP="00C75BBF">
      <w:pPr>
        <w:pStyle w:val="ListParagraph"/>
        <w:numPr>
          <w:ilvl w:val="0"/>
          <w:numId w:val="1"/>
        </w:numPr>
        <w:shd w:val="clear" w:color="auto" w:fill="FFFFFF"/>
        <w:spacing w:after="0" w:line="360" w:lineRule="auto"/>
        <w:ind w:left="0" w:firstLine="0"/>
        <w:jc w:val="both"/>
        <w:rPr>
          <w:rFonts w:ascii="Times New Roman" w:hAnsi="Times New Roman"/>
          <w:sz w:val="28"/>
          <w:szCs w:val="28"/>
        </w:rPr>
      </w:pPr>
      <w:r w:rsidRPr="00A633E0">
        <w:rPr>
          <w:rFonts w:ascii="Times New Roman" w:hAnsi="Times New Roman"/>
          <w:sz w:val="28"/>
          <w:szCs w:val="28"/>
        </w:rPr>
        <w:t xml:space="preserve">аналіз виконання зобов’язань за фізичним обсягом, ціною та вартістю експортованих (імпортованих) товарів; </w:t>
      </w:r>
    </w:p>
    <w:p w:rsidR="00A154EF" w:rsidRPr="00A633E0" w:rsidRDefault="00A154EF" w:rsidP="00C75BBF">
      <w:pPr>
        <w:pStyle w:val="ListParagraph"/>
        <w:numPr>
          <w:ilvl w:val="0"/>
          <w:numId w:val="1"/>
        </w:numPr>
        <w:shd w:val="clear" w:color="auto" w:fill="FFFFFF"/>
        <w:spacing w:after="0" w:line="360" w:lineRule="auto"/>
        <w:ind w:left="0" w:firstLine="0"/>
        <w:jc w:val="both"/>
        <w:rPr>
          <w:rFonts w:ascii="Times New Roman" w:hAnsi="Times New Roman"/>
          <w:sz w:val="28"/>
          <w:szCs w:val="28"/>
        </w:rPr>
      </w:pPr>
      <w:r w:rsidRPr="00A633E0">
        <w:rPr>
          <w:rFonts w:ascii="Times New Roman" w:hAnsi="Times New Roman"/>
          <w:sz w:val="28"/>
          <w:szCs w:val="28"/>
        </w:rPr>
        <w:t>оцінку ефективності використання коштів, що були залучені для виконання ЗЕД;</w:t>
      </w:r>
    </w:p>
    <w:p w:rsidR="00A154EF" w:rsidRPr="00A633E0" w:rsidRDefault="00A154EF" w:rsidP="00C75BBF">
      <w:pPr>
        <w:pStyle w:val="ListParagraph"/>
        <w:numPr>
          <w:ilvl w:val="0"/>
          <w:numId w:val="1"/>
        </w:numPr>
        <w:shd w:val="clear" w:color="auto" w:fill="FFFFFF"/>
        <w:spacing w:after="0" w:line="360" w:lineRule="auto"/>
        <w:ind w:left="0" w:firstLine="0"/>
        <w:jc w:val="both"/>
        <w:rPr>
          <w:rFonts w:ascii="Times New Roman" w:hAnsi="Times New Roman"/>
          <w:sz w:val="28"/>
          <w:szCs w:val="28"/>
        </w:rPr>
      </w:pPr>
      <w:r w:rsidRPr="00A633E0">
        <w:rPr>
          <w:rFonts w:ascii="Times New Roman" w:hAnsi="Times New Roman"/>
          <w:sz w:val="28"/>
          <w:szCs w:val="28"/>
        </w:rPr>
        <w:t>оцінку рівня та якості виконання зобов’язань за термінами їх поставок та якістю;</w:t>
      </w:r>
    </w:p>
    <w:p w:rsidR="00A154EF" w:rsidRPr="00A633E0" w:rsidRDefault="00A154EF" w:rsidP="00C75BBF">
      <w:pPr>
        <w:pStyle w:val="ListParagraph"/>
        <w:numPr>
          <w:ilvl w:val="0"/>
          <w:numId w:val="1"/>
        </w:numPr>
        <w:shd w:val="clear" w:color="auto" w:fill="FFFFFF"/>
        <w:spacing w:after="0" w:line="360" w:lineRule="auto"/>
        <w:ind w:left="0" w:firstLine="0"/>
        <w:jc w:val="both"/>
        <w:rPr>
          <w:rFonts w:ascii="Times New Roman" w:hAnsi="Times New Roman"/>
          <w:sz w:val="28"/>
          <w:szCs w:val="28"/>
        </w:rPr>
      </w:pPr>
      <w:r w:rsidRPr="00A633E0">
        <w:rPr>
          <w:rFonts w:ascii="Times New Roman" w:hAnsi="Times New Roman"/>
          <w:sz w:val="28"/>
          <w:szCs w:val="28"/>
        </w:rPr>
        <w:t xml:space="preserve">виявлення факторів і величин їх впливу на економічні </w:t>
      </w:r>
      <w:r w:rsidRPr="008C33AE">
        <w:rPr>
          <w:rFonts w:ascii="Times New Roman" w:hAnsi="Times New Roman"/>
          <w:sz w:val="28"/>
          <w:szCs w:val="28"/>
        </w:rPr>
        <w:t>показники ефективності;</w:t>
      </w:r>
    </w:p>
    <w:p w:rsidR="00A154EF" w:rsidRPr="00A633E0" w:rsidRDefault="00A154EF" w:rsidP="00C75BBF">
      <w:pPr>
        <w:pStyle w:val="ListParagraph"/>
        <w:numPr>
          <w:ilvl w:val="0"/>
          <w:numId w:val="1"/>
        </w:numPr>
        <w:shd w:val="clear" w:color="auto" w:fill="FFFFFF"/>
        <w:spacing w:after="0" w:line="360" w:lineRule="auto"/>
        <w:ind w:left="0" w:firstLine="0"/>
        <w:jc w:val="both"/>
        <w:rPr>
          <w:rFonts w:ascii="Times New Roman" w:hAnsi="Times New Roman"/>
          <w:sz w:val="28"/>
          <w:szCs w:val="28"/>
        </w:rPr>
      </w:pPr>
      <w:r w:rsidRPr="00A633E0">
        <w:rPr>
          <w:rFonts w:ascii="Times New Roman" w:hAnsi="Times New Roman"/>
          <w:sz w:val="28"/>
          <w:szCs w:val="28"/>
        </w:rPr>
        <w:t>з’ясування причин недовиконання зобов’язань за тими чи іншими позиціями</w:t>
      </w:r>
      <w:r>
        <w:rPr>
          <w:rFonts w:ascii="Times New Roman" w:hAnsi="Times New Roman"/>
          <w:sz w:val="28"/>
          <w:szCs w:val="28"/>
          <w:lang w:val="ru-RU"/>
        </w:rPr>
        <w:t>;</w:t>
      </w:r>
    </w:p>
    <w:p w:rsidR="00A154EF" w:rsidRPr="00A633E0" w:rsidRDefault="00A154EF" w:rsidP="00C75BBF">
      <w:pPr>
        <w:pStyle w:val="ListParagraph"/>
        <w:numPr>
          <w:ilvl w:val="0"/>
          <w:numId w:val="1"/>
        </w:numPr>
        <w:shd w:val="clear" w:color="auto" w:fill="FFFFFF"/>
        <w:spacing w:after="0" w:line="360" w:lineRule="auto"/>
        <w:ind w:left="0" w:firstLine="0"/>
        <w:jc w:val="both"/>
        <w:rPr>
          <w:rFonts w:ascii="Times New Roman" w:hAnsi="Times New Roman"/>
          <w:sz w:val="28"/>
          <w:szCs w:val="28"/>
        </w:rPr>
      </w:pPr>
      <w:r w:rsidRPr="00A633E0">
        <w:rPr>
          <w:rFonts w:ascii="Times New Roman" w:hAnsi="Times New Roman"/>
          <w:sz w:val="28"/>
          <w:szCs w:val="28"/>
        </w:rPr>
        <w:t>оцінку фінансових результатів виконання зовнішньоекономічної діяльності;</w:t>
      </w:r>
    </w:p>
    <w:p w:rsidR="00A154EF" w:rsidRPr="00A633E0" w:rsidRDefault="00A154EF" w:rsidP="00C75BBF">
      <w:pPr>
        <w:pStyle w:val="ListParagraph"/>
        <w:numPr>
          <w:ilvl w:val="0"/>
          <w:numId w:val="1"/>
        </w:numPr>
        <w:shd w:val="clear" w:color="auto" w:fill="FFFFFF"/>
        <w:spacing w:after="0" w:line="360" w:lineRule="auto"/>
        <w:ind w:left="0" w:firstLine="0"/>
        <w:jc w:val="both"/>
        <w:rPr>
          <w:rFonts w:ascii="Times New Roman" w:hAnsi="Times New Roman"/>
          <w:sz w:val="28"/>
          <w:szCs w:val="28"/>
        </w:rPr>
      </w:pPr>
      <w:r w:rsidRPr="00A633E0">
        <w:rPr>
          <w:rFonts w:ascii="Times New Roman" w:hAnsi="Times New Roman"/>
          <w:sz w:val="28"/>
          <w:szCs w:val="28"/>
        </w:rPr>
        <w:t>аналіз динаміки виконання зовнішньоекономічної діяльності підприємств</w:t>
      </w:r>
      <w:r>
        <w:rPr>
          <w:rFonts w:ascii="Times New Roman" w:hAnsi="Times New Roman"/>
          <w:sz w:val="28"/>
          <w:szCs w:val="28"/>
        </w:rPr>
        <w:t>а</w:t>
      </w:r>
      <w:r w:rsidRPr="000E0713">
        <w:rPr>
          <w:rFonts w:ascii="Times New Roman" w:hAnsi="Times New Roman"/>
          <w:sz w:val="28"/>
          <w:szCs w:val="28"/>
        </w:rPr>
        <w:t>;</w:t>
      </w:r>
    </w:p>
    <w:p w:rsidR="00A154EF" w:rsidRPr="00A633E0" w:rsidRDefault="00A154EF" w:rsidP="00C75BBF">
      <w:pPr>
        <w:pStyle w:val="ListParagraph"/>
        <w:numPr>
          <w:ilvl w:val="0"/>
          <w:numId w:val="1"/>
        </w:numPr>
        <w:shd w:val="clear" w:color="auto" w:fill="FFFFFF"/>
        <w:spacing w:after="0" w:line="360" w:lineRule="auto"/>
        <w:ind w:left="0" w:firstLine="0"/>
        <w:jc w:val="both"/>
        <w:rPr>
          <w:rFonts w:ascii="Times New Roman" w:hAnsi="Times New Roman"/>
          <w:sz w:val="28"/>
          <w:szCs w:val="28"/>
        </w:rPr>
      </w:pPr>
      <w:r w:rsidRPr="00A633E0">
        <w:rPr>
          <w:rFonts w:ascii="Times New Roman" w:hAnsi="Times New Roman"/>
          <w:sz w:val="28"/>
          <w:szCs w:val="28"/>
        </w:rPr>
        <w:t xml:space="preserve">визначення резервів по підвищенню ефективності </w:t>
      </w:r>
      <w:r w:rsidRPr="00C75BBF">
        <w:rPr>
          <w:rFonts w:ascii="Times New Roman" w:hAnsi="Times New Roman"/>
          <w:sz w:val="28"/>
          <w:szCs w:val="28"/>
        </w:rPr>
        <w:t>виконання зовнішньоекономічної діяльності</w:t>
      </w:r>
      <w:r w:rsidRPr="00A633E0">
        <w:rPr>
          <w:rFonts w:ascii="Times New Roman" w:hAnsi="Times New Roman"/>
          <w:sz w:val="28"/>
          <w:szCs w:val="28"/>
        </w:rPr>
        <w:t xml:space="preserve"> підприємства зокрема та фінансово-господарської діяльності в цілому.</w:t>
      </w:r>
    </w:p>
    <w:p w:rsidR="00A154EF" w:rsidRPr="00A633E0" w:rsidRDefault="00A154EF" w:rsidP="00784860">
      <w:pPr>
        <w:spacing w:after="0" w:line="360" w:lineRule="auto"/>
        <w:ind w:firstLine="709"/>
        <w:jc w:val="both"/>
        <w:rPr>
          <w:rFonts w:ascii="Times New Roman" w:hAnsi="Times New Roman"/>
          <w:sz w:val="28"/>
          <w:szCs w:val="28"/>
        </w:rPr>
      </w:pPr>
      <w:r w:rsidRPr="00A633E0">
        <w:rPr>
          <w:rFonts w:ascii="Times New Roman" w:hAnsi="Times New Roman"/>
          <w:sz w:val="28"/>
          <w:szCs w:val="28"/>
        </w:rPr>
        <w:t xml:space="preserve">Аналізуючи </w:t>
      </w:r>
      <w:r>
        <w:rPr>
          <w:rFonts w:ascii="Times New Roman" w:hAnsi="Times New Roman"/>
          <w:sz w:val="28"/>
          <w:szCs w:val="28"/>
        </w:rPr>
        <w:t xml:space="preserve">вищезазначені </w:t>
      </w:r>
      <w:r w:rsidRPr="00C75BBF">
        <w:rPr>
          <w:rFonts w:ascii="Times New Roman" w:hAnsi="Times New Roman"/>
          <w:sz w:val="28"/>
          <w:szCs w:val="28"/>
        </w:rPr>
        <w:t>показники</w:t>
      </w:r>
      <w:r w:rsidRPr="00A633E0">
        <w:rPr>
          <w:rFonts w:ascii="Times New Roman" w:hAnsi="Times New Roman"/>
          <w:sz w:val="28"/>
          <w:szCs w:val="28"/>
        </w:rPr>
        <w:t xml:space="preserve"> стає можливим визначення пріоритетних напрямків розвитку З</w:t>
      </w:r>
      <w:r w:rsidRPr="00C75BBF">
        <w:rPr>
          <w:rFonts w:ascii="Times New Roman" w:hAnsi="Times New Roman"/>
          <w:sz w:val="28"/>
          <w:szCs w:val="28"/>
        </w:rPr>
        <w:t>ЕД</w:t>
      </w:r>
      <w:r w:rsidRPr="00A633E0">
        <w:rPr>
          <w:rFonts w:ascii="Times New Roman" w:hAnsi="Times New Roman"/>
          <w:sz w:val="28"/>
          <w:szCs w:val="28"/>
        </w:rPr>
        <w:t xml:space="preserve"> фірми та розробка довгострокового плану. </w:t>
      </w:r>
      <w:r>
        <w:rPr>
          <w:rFonts w:ascii="Times New Roman" w:hAnsi="Times New Roman"/>
          <w:sz w:val="28"/>
          <w:szCs w:val="28"/>
        </w:rPr>
        <w:t>Важливу</w:t>
      </w:r>
      <w:r w:rsidRPr="00A633E0">
        <w:rPr>
          <w:rFonts w:ascii="Times New Roman" w:hAnsi="Times New Roman"/>
          <w:sz w:val="28"/>
          <w:szCs w:val="28"/>
        </w:rPr>
        <w:t xml:space="preserve"> роль </w:t>
      </w:r>
      <w:r w:rsidRPr="00C75BBF">
        <w:rPr>
          <w:rFonts w:ascii="Times New Roman" w:hAnsi="Times New Roman"/>
          <w:sz w:val="28"/>
          <w:szCs w:val="28"/>
        </w:rPr>
        <w:t>тут ві</w:t>
      </w:r>
      <w:r>
        <w:rPr>
          <w:rFonts w:ascii="Times New Roman" w:hAnsi="Times New Roman"/>
          <w:sz w:val="28"/>
          <w:szCs w:val="28"/>
        </w:rPr>
        <w:t>ді</w:t>
      </w:r>
      <w:r w:rsidRPr="00C75BBF">
        <w:rPr>
          <w:rFonts w:ascii="Times New Roman" w:hAnsi="Times New Roman"/>
          <w:sz w:val="28"/>
          <w:szCs w:val="28"/>
        </w:rPr>
        <w:t xml:space="preserve">грає </w:t>
      </w:r>
      <w:r w:rsidRPr="00A633E0">
        <w:rPr>
          <w:rFonts w:ascii="Times New Roman" w:hAnsi="Times New Roman"/>
          <w:sz w:val="28"/>
          <w:szCs w:val="28"/>
        </w:rPr>
        <w:t>контроль. Адж</w:t>
      </w:r>
      <w:r w:rsidRPr="00C75BBF">
        <w:rPr>
          <w:rFonts w:ascii="Times New Roman" w:hAnsi="Times New Roman"/>
          <w:sz w:val="28"/>
          <w:szCs w:val="28"/>
        </w:rPr>
        <w:t>е</w:t>
      </w:r>
      <w:r>
        <w:rPr>
          <w:rFonts w:ascii="Times New Roman" w:hAnsi="Times New Roman"/>
          <w:sz w:val="28"/>
          <w:szCs w:val="28"/>
        </w:rPr>
        <w:t>,</w:t>
      </w:r>
      <w:r w:rsidRPr="00A633E0">
        <w:rPr>
          <w:rFonts w:ascii="Times New Roman" w:hAnsi="Times New Roman"/>
          <w:sz w:val="28"/>
          <w:szCs w:val="28"/>
        </w:rPr>
        <w:t xml:space="preserve"> визначивши довгострокові цілі та завдання діяльності, важливим є саме контроль за виконанням поставлених завдань. Контроль у сфері ЗЕД здійснюється на усіх стадіях. Від контролю всередині підприємства на стадії укладання зовнішньоекономічних </w:t>
      </w:r>
      <w:r w:rsidRPr="00C75BBF">
        <w:rPr>
          <w:rFonts w:ascii="Times New Roman" w:hAnsi="Times New Roman"/>
          <w:sz w:val="28"/>
          <w:szCs w:val="28"/>
        </w:rPr>
        <w:t>договорів, контрактів</w:t>
      </w:r>
      <w:r>
        <w:rPr>
          <w:rFonts w:ascii="Times New Roman" w:hAnsi="Times New Roman"/>
          <w:sz w:val="28"/>
          <w:szCs w:val="28"/>
        </w:rPr>
        <w:t xml:space="preserve">, їх </w:t>
      </w:r>
      <w:r w:rsidRPr="00A633E0">
        <w:rPr>
          <w:rFonts w:ascii="Times New Roman" w:hAnsi="Times New Roman"/>
          <w:sz w:val="28"/>
          <w:szCs w:val="28"/>
        </w:rPr>
        <w:t>правомірність, з</w:t>
      </w:r>
      <w:r>
        <w:rPr>
          <w:rFonts w:ascii="Times New Roman" w:hAnsi="Times New Roman"/>
          <w:sz w:val="28"/>
          <w:szCs w:val="28"/>
        </w:rPr>
        <w:t>аконність, належне оформлення</w:t>
      </w:r>
      <w:r w:rsidRPr="00A633E0">
        <w:rPr>
          <w:rFonts w:ascii="Times New Roman" w:hAnsi="Times New Roman"/>
          <w:sz w:val="28"/>
          <w:szCs w:val="28"/>
        </w:rPr>
        <w:t xml:space="preserve"> та контроль за виконанням зобов’язань по контрактах (чи у відповідній кількості та належ</w:t>
      </w:r>
      <w:r w:rsidRPr="009B47C7">
        <w:rPr>
          <w:rFonts w:ascii="Times New Roman" w:hAnsi="Times New Roman"/>
          <w:sz w:val="28"/>
          <w:szCs w:val="28"/>
        </w:rPr>
        <w:t>ній</w:t>
      </w:r>
      <w:r w:rsidRPr="00A633E0">
        <w:rPr>
          <w:rFonts w:ascii="Times New Roman" w:hAnsi="Times New Roman"/>
          <w:sz w:val="28"/>
          <w:szCs w:val="28"/>
        </w:rPr>
        <w:t xml:space="preserve"> якості товар поставлено</w:t>
      </w:r>
      <w:r w:rsidRPr="009B47C7">
        <w:rPr>
          <w:rFonts w:ascii="Times New Roman" w:hAnsi="Times New Roman"/>
          <w:sz w:val="28"/>
          <w:szCs w:val="28"/>
        </w:rPr>
        <w:t>). І до перевірки</w:t>
      </w:r>
      <w:r w:rsidRPr="00A633E0">
        <w:rPr>
          <w:rFonts w:ascii="Times New Roman" w:hAnsi="Times New Roman"/>
          <w:sz w:val="28"/>
          <w:szCs w:val="28"/>
        </w:rPr>
        <w:t xml:space="preserve"> розрахунків за цими контрактами, де присутній частково і зовнішній контроль – з боку держави та </w:t>
      </w:r>
      <w:r>
        <w:rPr>
          <w:rFonts w:ascii="Times New Roman" w:hAnsi="Times New Roman"/>
          <w:sz w:val="28"/>
          <w:szCs w:val="28"/>
        </w:rPr>
        <w:t>податкових органів[1</w:t>
      </w:r>
      <w:r w:rsidRPr="00A633E0">
        <w:rPr>
          <w:rFonts w:ascii="Times New Roman" w:hAnsi="Times New Roman"/>
          <w:sz w:val="28"/>
          <w:szCs w:val="28"/>
        </w:rPr>
        <w:t xml:space="preserve">]. </w:t>
      </w:r>
      <w:r w:rsidRPr="009B47C7">
        <w:rPr>
          <w:rFonts w:ascii="Times New Roman" w:hAnsi="Times New Roman"/>
          <w:sz w:val="28"/>
          <w:szCs w:val="28"/>
        </w:rPr>
        <w:t>Таким чином, аналіз і контроль зовнішньоторговельних операцій підприємства тісно пов’язані між собою.</w:t>
      </w:r>
    </w:p>
    <w:p w:rsidR="00A154EF" w:rsidRPr="00A633E0" w:rsidRDefault="00A154EF" w:rsidP="00946C78">
      <w:pPr>
        <w:spacing w:after="0" w:line="360" w:lineRule="auto"/>
        <w:ind w:firstLine="709"/>
        <w:jc w:val="both"/>
        <w:rPr>
          <w:rFonts w:ascii="Times New Roman" w:hAnsi="Times New Roman"/>
          <w:sz w:val="28"/>
          <w:szCs w:val="28"/>
        </w:rPr>
      </w:pPr>
      <w:r w:rsidRPr="009B47C7">
        <w:rPr>
          <w:rFonts w:ascii="Times New Roman" w:hAnsi="Times New Roman"/>
          <w:sz w:val="28"/>
          <w:szCs w:val="28"/>
        </w:rPr>
        <w:t>П</w:t>
      </w:r>
      <w:r w:rsidRPr="00A633E0">
        <w:rPr>
          <w:rFonts w:ascii="Times New Roman" w:hAnsi="Times New Roman"/>
          <w:sz w:val="28"/>
          <w:szCs w:val="28"/>
        </w:rPr>
        <w:t xml:space="preserve">риступаючи до аналізу </w:t>
      </w:r>
      <w:r>
        <w:rPr>
          <w:rFonts w:ascii="Times New Roman" w:hAnsi="Times New Roman"/>
          <w:sz w:val="28"/>
          <w:szCs w:val="28"/>
        </w:rPr>
        <w:t>зовнішньоекономічному</w:t>
      </w:r>
      <w:r w:rsidRPr="00A633E0">
        <w:rPr>
          <w:rFonts w:ascii="Times New Roman" w:hAnsi="Times New Roman"/>
          <w:sz w:val="28"/>
          <w:szCs w:val="28"/>
        </w:rPr>
        <w:t>, слід провести організаційну робот</w:t>
      </w:r>
      <w:r w:rsidRPr="008C33AE">
        <w:rPr>
          <w:rFonts w:ascii="Times New Roman" w:hAnsi="Times New Roman"/>
          <w:sz w:val="28"/>
          <w:szCs w:val="28"/>
        </w:rPr>
        <w:t>у,</w:t>
      </w:r>
      <w:r w:rsidRPr="00A633E0">
        <w:rPr>
          <w:rFonts w:ascii="Times New Roman" w:hAnsi="Times New Roman"/>
          <w:sz w:val="28"/>
          <w:szCs w:val="28"/>
        </w:rPr>
        <w:t xml:space="preserve"> що починається з вибору мети та визначення задач, що ставить перед собою економічний аналіз, визначається термін та методика його проведення. </w:t>
      </w:r>
      <w:r>
        <w:rPr>
          <w:rFonts w:ascii="Times New Roman" w:hAnsi="Times New Roman"/>
          <w:sz w:val="28"/>
          <w:szCs w:val="28"/>
        </w:rPr>
        <w:t>Далі</w:t>
      </w:r>
      <w:r w:rsidRPr="00A633E0">
        <w:rPr>
          <w:rFonts w:ascii="Times New Roman" w:hAnsi="Times New Roman"/>
          <w:sz w:val="28"/>
          <w:szCs w:val="28"/>
        </w:rPr>
        <w:t xml:space="preserve"> визначають джерела інформації. Далі визначаються відділи чи особи, які будуть проводити аналіз. І на останньому – завершальному етапі, підводяться підсумки проведеного аналізу ЗЕД та розробляються пропозиції з удосконалення ведення зовнішньоекономічної діяльності підприємства. </w:t>
      </w:r>
    </w:p>
    <w:p w:rsidR="00A154EF" w:rsidRDefault="00A154EF" w:rsidP="00946C78">
      <w:pPr>
        <w:spacing w:after="0" w:line="360" w:lineRule="auto"/>
        <w:ind w:firstLine="709"/>
        <w:jc w:val="both"/>
        <w:rPr>
          <w:rFonts w:ascii="Times New Roman" w:hAnsi="Times New Roman"/>
          <w:sz w:val="28"/>
          <w:szCs w:val="28"/>
        </w:rPr>
      </w:pPr>
      <w:r w:rsidRPr="00A633E0">
        <w:rPr>
          <w:rFonts w:ascii="Times New Roman" w:hAnsi="Times New Roman"/>
          <w:sz w:val="28"/>
          <w:szCs w:val="28"/>
        </w:rPr>
        <w:t xml:space="preserve">Також зазначимо, що </w:t>
      </w:r>
      <w:r w:rsidRPr="008C33AE">
        <w:rPr>
          <w:rFonts w:ascii="Times New Roman" w:hAnsi="Times New Roman"/>
          <w:sz w:val="28"/>
          <w:szCs w:val="28"/>
        </w:rPr>
        <w:t xml:space="preserve">економічний аналіз </w:t>
      </w:r>
      <w:r w:rsidRPr="00A633E0">
        <w:rPr>
          <w:rFonts w:ascii="Times New Roman" w:hAnsi="Times New Roman"/>
          <w:sz w:val="28"/>
          <w:szCs w:val="28"/>
        </w:rPr>
        <w:t>поділяється на декілька видів, що класифікують за певними ознаками (</w:t>
      </w:r>
      <w:r w:rsidRPr="008C33AE">
        <w:rPr>
          <w:rFonts w:ascii="Times New Roman" w:hAnsi="Times New Roman"/>
          <w:sz w:val="28"/>
          <w:szCs w:val="28"/>
        </w:rPr>
        <w:t>Рис.</w:t>
      </w:r>
      <w:r>
        <w:rPr>
          <w:rFonts w:ascii="Times New Roman" w:hAnsi="Times New Roman"/>
          <w:sz w:val="28"/>
          <w:szCs w:val="28"/>
        </w:rPr>
        <w:t>2</w:t>
      </w:r>
      <w:r w:rsidRPr="008C33AE">
        <w:rPr>
          <w:rFonts w:ascii="Times New Roman" w:hAnsi="Times New Roman"/>
          <w:sz w:val="28"/>
          <w:szCs w:val="28"/>
        </w:rPr>
        <w:t>).</w:t>
      </w:r>
    </w:p>
    <w:p w:rsidR="00A154EF" w:rsidRPr="00A633E0" w:rsidRDefault="00A154EF" w:rsidP="00946C78">
      <w:pPr>
        <w:spacing w:after="0" w:line="360" w:lineRule="auto"/>
        <w:ind w:firstLine="709"/>
        <w:jc w:val="both"/>
        <w:rPr>
          <w:rFonts w:ascii="Times New Roman" w:hAnsi="Times New Roman"/>
          <w:sz w:val="28"/>
          <w:szCs w:val="28"/>
        </w:rPr>
      </w:pPr>
      <w:r>
        <w:rPr>
          <w:noProof/>
        </w:rPr>
      </w:r>
      <w:r w:rsidRPr="003D631A">
        <w:rPr>
          <w:rFonts w:ascii="Times New Roman" w:hAnsi="Times New Roman"/>
          <w:sz w:val="28"/>
          <w:szCs w:val="28"/>
        </w:rPr>
        <w:pict>
          <v:group id="_x0000_s1035" editas="orgchart" style="width:444.7pt;height:228pt;mso-position-horizontal-relative:char;mso-position-vertical-relative:line" coordorigin="1635,12367" coordsize="12240,2880">
            <o:lock v:ext="edit" aspectratio="t"/>
            <o:diagram v:ext="edit" dgmstyle="16" dgmscalex="47618" dgmscaley="103766" dgmfontsize="8" constrainbounds="0,0,0,0" autoformat="t">
              <o:relationtable v:ext="edit">
                <o:rel v:ext="edit" idsrc="#_s1044" iddest="#_s1044"/>
                <o:rel v:ext="edit" idsrc="#_s1045" iddest="#_s1044" idcntr="#_s1043"/>
                <o:rel v:ext="edit" idsrc="#_s1046" iddest="#_s1044" idcntr="#_s1042"/>
                <o:rel v:ext="edit" idsrc="#_s1047" iddest="#_s1045" idcntr="#_s1041"/>
                <o:rel v:ext="edit" idsrc="#_s1049" iddest="#_s1045" idcntr="#_s1039"/>
                <o:rel v:ext="edit" idsrc="#_s1048" iddest="#_s1045" idcntr="#_s1040"/>
                <o:rel v:ext="edit" idsrc="#_s1050" iddest="#_s1046" idcntr="#_s1038"/>
                <o:rel v:ext="edit" idsrc="#_s1051" iddest="#_s1046" idcntr="#_s1037"/>
              </o:relationtable>
            </o:diagram>
            <v:shape id="_x0000_s1036" type="#_x0000_t75" style="position:absolute;left:1635;top:12367;width:12240;height:2880" o:preferrelative="f" filled="t">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7" o:spid="_x0000_s1037" type="#_x0000_t34" style="position:absolute;left:11985;top:13717;width:360;height:1260;rotation:270;flip:x" o:connectortype="elbow" adj="10047,81702,-556465" strokeweight="2.25pt"/>
            <v:shape id="_s1038" o:spid="_x0000_s1038" type="#_x0000_t34" style="position:absolute;left:10725;top:13717;width:360;height:1260;rotation:270" o:connectortype="elbow" adj="10047,-81613,-454270" strokeweight="2.25pt"/>
            <v:shapetype id="_x0000_t32" coordsize="21600,21600" o:spt="32" o:oned="t" path="m,l21600,21600e" filled="f">
              <v:path arrowok="t" fillok="f" o:connecttype="none"/>
              <o:lock v:ext="edit" shapetype="t"/>
            </v:shapetype>
            <v:shape id="_s1039" o:spid="_x0000_s1039" type="#_x0000_t32" style="position:absolute;left:5056;top:14346;width:360;height:1;rotation:270" o:connectortype="elbow" adj="-249879,-1,-249879" strokeweight="2.25pt"/>
            <v:shape id="_s1040" o:spid="_x0000_s1040" type="#_x0000_t34" style="position:absolute;left:6315;top:13087;width:360;height:2520;rotation:270;flip:x" o:connectortype="elbow" adj="10047,40829,-352074" strokeweight="2.25pt"/>
            <v:shape id="_s1041" o:spid="_x0000_s1041" type="#_x0000_t34" style="position:absolute;left:3795;top:13087;width:360;height:2520;rotation:270" o:connectortype="elbow" adj="10047,-40829,-147684" strokeweight="2.25pt"/>
            <v:shape id="_s1042" o:spid="_x0000_s1042" type="#_x0000_t34" style="position:absolute;left:9780;top:11692;width:360;height:3150;rotation:270;flip:x" o:connectortype="elbow" adj="10073,21723,-506705" strokeweight="2.25pt"/>
            <v:shape id="_s1043" o:spid="_x0000_s1043" type="#_x0000_t34" style="position:absolute;left:6630;top:11692;width:360;height:3150;rotation:270" o:connectortype="elbow" adj="10073,-21723,-250526" strokeweight="2.25pt"/>
            <v:rect id="_s1044" o:spid="_x0000_s1044" style="position:absolute;left:7305;top:12367;width:2160;height:720;v-text-anchor:middle" o:dgmlayout="0" o:dgmnodekind="1" o:dgmlayoutmru="0" filled="f">
              <v:textbox style="mso-next-textbox:#_s1044" inset="0,0,0,0">
                <w:txbxContent>
                  <w:p w:rsidR="00A154EF" w:rsidRPr="006F77FC" w:rsidRDefault="00A154EF" w:rsidP="007031E9">
                    <w:pPr>
                      <w:jc w:val="center"/>
                      <w:rPr>
                        <w:b/>
                      </w:rPr>
                    </w:pPr>
                    <w:r w:rsidRPr="006F77FC">
                      <w:rPr>
                        <w:b/>
                      </w:rPr>
                      <w:t>Класифікація видів економічного аналізу</w:t>
                    </w:r>
                  </w:p>
                </w:txbxContent>
              </v:textbox>
            </v:rect>
            <v:rect id="_s1045" o:spid="_x0000_s1045" style="position:absolute;left:4155;top:13447;width:2160;height:720;v-text-anchor:middle" o:dgmlayout="0" o:dgmnodekind="0" filled="f">
              <v:textbox style="mso-next-textbox:#_s1045" inset="0,0,0,0">
                <w:txbxContent>
                  <w:p w:rsidR="00A154EF" w:rsidRPr="006F77FC" w:rsidRDefault="00A154EF" w:rsidP="007031E9">
                    <w:pPr>
                      <w:jc w:val="center"/>
                      <w:rPr>
                        <w:sz w:val="28"/>
                        <w:szCs w:val="28"/>
                        <w:lang w:val="ru-RU"/>
                      </w:rPr>
                    </w:pPr>
                    <w:r w:rsidRPr="006F77FC">
                      <w:rPr>
                        <w:sz w:val="28"/>
                        <w:szCs w:val="28"/>
                        <w:lang w:val="ru-RU"/>
                      </w:rPr>
                      <w:t>За часом проведення</w:t>
                    </w:r>
                  </w:p>
                </w:txbxContent>
              </v:textbox>
            </v:rect>
            <v:rect id="_s1046" o:spid="_x0000_s1046" style="position:absolute;left:10455;top:13447;width:2160;height:720;v-text-anchor:middle" o:dgmlayout="0" o:dgmnodekind="0" filled="f">
              <v:textbox style="mso-next-textbox:#_s1046" inset="0,0,0,0">
                <w:txbxContent>
                  <w:p w:rsidR="00A154EF" w:rsidRPr="006F77FC" w:rsidRDefault="00A154EF" w:rsidP="007031E9">
                    <w:pPr>
                      <w:jc w:val="center"/>
                      <w:rPr>
                        <w:sz w:val="28"/>
                        <w:szCs w:val="28"/>
                      </w:rPr>
                    </w:pPr>
                    <w:r w:rsidRPr="006F77FC">
                      <w:rPr>
                        <w:sz w:val="28"/>
                        <w:szCs w:val="28"/>
                      </w:rPr>
                      <w:t>За ступенем охоплення</w:t>
                    </w:r>
                  </w:p>
                </w:txbxContent>
              </v:textbox>
            </v:rect>
            <v:rect id="_s1047" o:spid="_x0000_s1047" style="position:absolute;left:1635;top:14527;width:2160;height:720;v-text-anchor:middle" o:dgmlayout="2" o:dgmnodekind="0" filled="f">
              <v:textbox inset="0,0,0,0">
                <w:txbxContent>
                  <w:p w:rsidR="00A154EF" w:rsidRPr="006F77FC" w:rsidRDefault="00A154EF" w:rsidP="006F77FC">
                    <w:pPr>
                      <w:jc w:val="center"/>
                      <w:rPr>
                        <w:sz w:val="28"/>
                        <w:szCs w:val="28"/>
                      </w:rPr>
                    </w:pPr>
                    <w:r>
                      <w:rPr>
                        <w:sz w:val="28"/>
                        <w:szCs w:val="28"/>
                      </w:rPr>
                      <w:t>п</w:t>
                    </w:r>
                    <w:r w:rsidRPr="006F77FC">
                      <w:rPr>
                        <w:sz w:val="28"/>
                        <w:szCs w:val="28"/>
                      </w:rPr>
                      <w:t>опередній</w:t>
                    </w:r>
                  </w:p>
                </w:txbxContent>
              </v:textbox>
            </v:rect>
            <v:rect id="_s1048" o:spid="_x0000_s1048" style="position:absolute;left:6675;top:14527;width:2160;height:719;v-text-anchor:middle" o:dgmlayout="2" o:dgmnodekind="0" filled="f">
              <v:textbox inset="0,0,0,0">
                <w:txbxContent>
                  <w:p w:rsidR="00A154EF" w:rsidRPr="006F77FC" w:rsidRDefault="00A154EF" w:rsidP="006F77FC">
                    <w:pPr>
                      <w:jc w:val="center"/>
                      <w:rPr>
                        <w:sz w:val="14"/>
                      </w:rPr>
                    </w:pPr>
                    <w:r w:rsidRPr="006F77FC">
                      <w:rPr>
                        <w:sz w:val="28"/>
                        <w:szCs w:val="28"/>
                      </w:rPr>
                      <w:t>підсумковий</w:t>
                    </w:r>
                  </w:p>
                </w:txbxContent>
              </v:textbox>
            </v:rect>
            <v:rect id="_s1049" o:spid="_x0000_s1049" style="position:absolute;left:4155;top:14527;width:2160;height:719;v-text-anchor:middle" o:dgmlayout="2" o:dgmnodekind="0" filled="f">
              <v:textbox inset="0,0,0,0">
                <w:txbxContent>
                  <w:p w:rsidR="00A154EF" w:rsidRPr="006F77FC" w:rsidRDefault="00A154EF" w:rsidP="006F77FC">
                    <w:pPr>
                      <w:jc w:val="center"/>
                      <w:rPr>
                        <w:sz w:val="28"/>
                        <w:szCs w:val="28"/>
                      </w:rPr>
                    </w:pPr>
                    <w:r>
                      <w:rPr>
                        <w:sz w:val="28"/>
                        <w:szCs w:val="28"/>
                      </w:rPr>
                      <w:t>п</w:t>
                    </w:r>
                    <w:r w:rsidRPr="006F77FC">
                      <w:rPr>
                        <w:sz w:val="28"/>
                        <w:szCs w:val="28"/>
                      </w:rPr>
                      <w:t xml:space="preserve">оточний </w:t>
                    </w:r>
                  </w:p>
                </w:txbxContent>
              </v:textbox>
            </v:rect>
            <v:rect id="_s1050" o:spid="_x0000_s1050" style="position:absolute;left:9195;top:14527;width:2160;height:719;v-text-anchor:middle" o:dgmlayout="2" o:dgmnodekind="0" filled="f">
              <v:textbox inset="0,0,0,0">
                <w:txbxContent>
                  <w:p w:rsidR="00A154EF" w:rsidRPr="006F77FC" w:rsidRDefault="00A154EF" w:rsidP="006F77FC">
                    <w:pPr>
                      <w:jc w:val="center"/>
                      <w:rPr>
                        <w:sz w:val="24"/>
                        <w:szCs w:val="24"/>
                      </w:rPr>
                    </w:pPr>
                    <w:r w:rsidRPr="006F77FC">
                      <w:rPr>
                        <w:sz w:val="24"/>
                        <w:szCs w:val="24"/>
                      </w:rPr>
                      <w:t>комплексний</w:t>
                    </w:r>
                  </w:p>
                </w:txbxContent>
              </v:textbox>
            </v:rect>
            <v:rect id="_s1051" o:spid="_x0000_s1051" style="position:absolute;left:11715;top:14527;width:2160;height:719;v-text-anchor:middle" o:dgmlayout="2" o:dgmnodekind="0" filled="f">
              <v:textbox inset="0,0,0,0">
                <w:txbxContent>
                  <w:p w:rsidR="00A154EF" w:rsidRPr="006F77FC" w:rsidRDefault="00A154EF" w:rsidP="006F77FC">
                    <w:pPr>
                      <w:jc w:val="center"/>
                      <w:rPr>
                        <w:sz w:val="28"/>
                        <w:szCs w:val="28"/>
                      </w:rPr>
                    </w:pPr>
                    <w:r w:rsidRPr="006F77FC">
                      <w:rPr>
                        <w:sz w:val="28"/>
                        <w:szCs w:val="28"/>
                      </w:rPr>
                      <w:t>вибірковий</w:t>
                    </w:r>
                  </w:p>
                </w:txbxContent>
              </v:textbox>
            </v:rect>
            <w10:anchorlock/>
          </v:group>
        </w:pict>
      </w:r>
    </w:p>
    <w:p w:rsidR="00A154EF" w:rsidRPr="00A633E0" w:rsidRDefault="00A154EF" w:rsidP="00946C78">
      <w:pPr>
        <w:spacing w:after="0" w:line="360" w:lineRule="auto"/>
        <w:jc w:val="both"/>
        <w:rPr>
          <w:rFonts w:ascii="Times New Roman" w:hAnsi="Times New Roman"/>
          <w:sz w:val="28"/>
          <w:szCs w:val="28"/>
        </w:rPr>
      </w:pPr>
      <w:bookmarkStart w:id="0" w:name="_GoBack"/>
      <w:bookmarkEnd w:id="0"/>
    </w:p>
    <w:p w:rsidR="00A154EF" w:rsidRPr="00A633E0" w:rsidRDefault="00A154EF" w:rsidP="00946C78">
      <w:pPr>
        <w:spacing w:after="0" w:line="360" w:lineRule="auto"/>
        <w:jc w:val="center"/>
        <w:rPr>
          <w:rFonts w:ascii="Times New Roman" w:hAnsi="Times New Roman"/>
          <w:sz w:val="28"/>
          <w:szCs w:val="28"/>
        </w:rPr>
      </w:pPr>
      <w:r>
        <w:rPr>
          <w:rFonts w:ascii="Times New Roman" w:hAnsi="Times New Roman"/>
          <w:sz w:val="28"/>
          <w:szCs w:val="28"/>
        </w:rPr>
        <w:t>Рис</w:t>
      </w:r>
      <w:r w:rsidRPr="008C33AE">
        <w:rPr>
          <w:rFonts w:ascii="Times New Roman" w:hAnsi="Times New Roman"/>
          <w:sz w:val="28"/>
          <w:szCs w:val="28"/>
        </w:rPr>
        <w:t>.2</w:t>
      </w:r>
      <w:r w:rsidRPr="00A633E0">
        <w:rPr>
          <w:rFonts w:ascii="Times New Roman" w:hAnsi="Times New Roman"/>
          <w:sz w:val="28"/>
          <w:szCs w:val="28"/>
        </w:rPr>
        <w:t>.Класифікація видів економічного аналізу</w:t>
      </w:r>
    </w:p>
    <w:p w:rsidR="00A154EF" w:rsidRPr="00A633E0" w:rsidRDefault="00A154EF" w:rsidP="00946C78">
      <w:pPr>
        <w:spacing w:after="0" w:line="360" w:lineRule="auto"/>
        <w:ind w:firstLine="709"/>
        <w:jc w:val="both"/>
        <w:rPr>
          <w:rFonts w:ascii="Times New Roman" w:hAnsi="Times New Roman"/>
          <w:sz w:val="28"/>
          <w:szCs w:val="28"/>
        </w:rPr>
      </w:pPr>
      <w:r>
        <w:rPr>
          <w:rFonts w:ascii="Times New Roman" w:hAnsi="Times New Roman"/>
          <w:sz w:val="28"/>
          <w:szCs w:val="28"/>
        </w:rPr>
        <w:t>О</w:t>
      </w:r>
      <w:r w:rsidRPr="00A633E0">
        <w:rPr>
          <w:rFonts w:ascii="Times New Roman" w:hAnsi="Times New Roman"/>
          <w:sz w:val="28"/>
          <w:szCs w:val="28"/>
        </w:rPr>
        <w:t xml:space="preserve">характеризуємо кожний з цих видів саме у розрізі оцінки зовнішньоекономічної діяльності. Попередній аналіз здійснюється з метою підготовки даних для визначення перспектив розвитку </w:t>
      </w:r>
      <w:r w:rsidRPr="009B47C7">
        <w:rPr>
          <w:rFonts w:ascii="Times New Roman" w:hAnsi="Times New Roman"/>
          <w:sz w:val="28"/>
          <w:szCs w:val="28"/>
        </w:rPr>
        <w:t>ЗЕД</w:t>
      </w:r>
      <w:r w:rsidRPr="00A633E0">
        <w:rPr>
          <w:rFonts w:ascii="Times New Roman" w:hAnsi="Times New Roman"/>
          <w:sz w:val="28"/>
          <w:szCs w:val="28"/>
        </w:rPr>
        <w:t xml:space="preserve"> підприємства, розробка прогнозів кон</w:t>
      </w:r>
      <w:r w:rsidRPr="009B47C7">
        <w:rPr>
          <w:rFonts w:ascii="Times New Roman" w:hAnsi="Times New Roman"/>
          <w:sz w:val="28"/>
          <w:szCs w:val="28"/>
        </w:rPr>
        <w:t>’ю</w:t>
      </w:r>
      <w:r w:rsidRPr="00A633E0">
        <w:rPr>
          <w:rFonts w:ascii="Times New Roman" w:hAnsi="Times New Roman"/>
          <w:sz w:val="28"/>
          <w:szCs w:val="28"/>
        </w:rPr>
        <w:t xml:space="preserve">нктури товарних ринків, нормативів, лімітів та проводиться на етапі становлення </w:t>
      </w:r>
      <w:r w:rsidRPr="009B47C7">
        <w:rPr>
          <w:rFonts w:ascii="Times New Roman" w:hAnsi="Times New Roman"/>
          <w:sz w:val="28"/>
          <w:szCs w:val="28"/>
        </w:rPr>
        <w:t>ЗЕД</w:t>
      </w:r>
      <w:r w:rsidRPr="00A633E0">
        <w:rPr>
          <w:rFonts w:ascii="Times New Roman" w:hAnsi="Times New Roman"/>
          <w:sz w:val="28"/>
          <w:szCs w:val="28"/>
        </w:rPr>
        <w:t xml:space="preserve"> на підприємстві. </w:t>
      </w:r>
    </w:p>
    <w:p w:rsidR="00A154EF" w:rsidRPr="00A633E0" w:rsidRDefault="00A154EF" w:rsidP="00946C78">
      <w:pPr>
        <w:spacing w:after="0" w:line="360" w:lineRule="auto"/>
        <w:ind w:firstLine="709"/>
        <w:jc w:val="both"/>
        <w:rPr>
          <w:rFonts w:ascii="Times New Roman" w:hAnsi="Times New Roman"/>
          <w:sz w:val="28"/>
          <w:szCs w:val="28"/>
        </w:rPr>
      </w:pPr>
      <w:r w:rsidRPr="00A633E0">
        <w:rPr>
          <w:rFonts w:ascii="Times New Roman" w:hAnsi="Times New Roman"/>
          <w:sz w:val="28"/>
          <w:szCs w:val="28"/>
        </w:rPr>
        <w:t xml:space="preserve">Поточний або оперативний аналіз проводиться в ході самої зовнішньоекономічної діяльності і має на меті підготовку даних для прийняття оперативних управлінських рішень у сфері ЗЕД. Підсумковий же аналіз оцінює результати діяльності з </w:t>
      </w:r>
      <w:r w:rsidRPr="009B47C7">
        <w:rPr>
          <w:rFonts w:ascii="Times New Roman" w:hAnsi="Times New Roman"/>
          <w:sz w:val="28"/>
          <w:szCs w:val="28"/>
        </w:rPr>
        <w:t>ЗЕД</w:t>
      </w:r>
      <w:r w:rsidRPr="00A633E0">
        <w:rPr>
          <w:rFonts w:ascii="Times New Roman" w:hAnsi="Times New Roman"/>
          <w:sz w:val="28"/>
          <w:szCs w:val="28"/>
        </w:rPr>
        <w:t xml:space="preserve"> за період, рівень досягнення поставлених цілей та виявляє причини допущення помилок. </w:t>
      </w:r>
      <w:r w:rsidRPr="009B47C7">
        <w:rPr>
          <w:rFonts w:ascii="Times New Roman" w:hAnsi="Times New Roman"/>
          <w:sz w:val="28"/>
          <w:szCs w:val="28"/>
        </w:rPr>
        <w:t>В</w:t>
      </w:r>
      <w:r>
        <w:rPr>
          <w:rFonts w:ascii="Times New Roman" w:hAnsi="Times New Roman"/>
          <w:sz w:val="28"/>
          <w:szCs w:val="28"/>
        </w:rPr>
        <w:t>ін є</w:t>
      </w:r>
      <w:r w:rsidRPr="00A633E0">
        <w:rPr>
          <w:rFonts w:ascii="Times New Roman" w:hAnsi="Times New Roman"/>
          <w:sz w:val="28"/>
          <w:szCs w:val="28"/>
        </w:rPr>
        <w:t xml:space="preserve"> спрямованим на узагальнення підсумків по проведенню ЗЕД за звітний період.</w:t>
      </w:r>
    </w:p>
    <w:p w:rsidR="00A154EF" w:rsidRPr="00A633E0" w:rsidRDefault="00A154EF" w:rsidP="00946C78">
      <w:pPr>
        <w:spacing w:after="0" w:line="360" w:lineRule="auto"/>
        <w:ind w:firstLine="709"/>
        <w:jc w:val="both"/>
        <w:rPr>
          <w:rFonts w:ascii="Times New Roman" w:hAnsi="Times New Roman"/>
          <w:sz w:val="28"/>
          <w:szCs w:val="28"/>
        </w:rPr>
      </w:pPr>
      <w:r w:rsidRPr="00A633E0">
        <w:rPr>
          <w:rFonts w:ascii="Times New Roman" w:hAnsi="Times New Roman"/>
          <w:sz w:val="28"/>
          <w:szCs w:val="28"/>
        </w:rPr>
        <w:t>Комплексни</w:t>
      </w:r>
      <w:r w:rsidRPr="009B47C7">
        <w:rPr>
          <w:rFonts w:ascii="Times New Roman" w:hAnsi="Times New Roman"/>
          <w:sz w:val="28"/>
          <w:szCs w:val="28"/>
        </w:rPr>
        <w:t>й</w:t>
      </w:r>
      <w:r>
        <w:rPr>
          <w:rFonts w:ascii="Times New Roman" w:hAnsi="Times New Roman"/>
          <w:sz w:val="28"/>
          <w:szCs w:val="28"/>
        </w:rPr>
        <w:t xml:space="preserve"> аналіз </w:t>
      </w:r>
      <w:r w:rsidRPr="00A633E0">
        <w:rPr>
          <w:rFonts w:ascii="Times New Roman" w:hAnsi="Times New Roman"/>
          <w:sz w:val="28"/>
          <w:szCs w:val="28"/>
        </w:rPr>
        <w:t>покликани</w:t>
      </w:r>
      <w:r w:rsidRPr="009B47C7">
        <w:rPr>
          <w:rFonts w:ascii="Times New Roman" w:hAnsi="Times New Roman"/>
          <w:sz w:val="28"/>
          <w:szCs w:val="28"/>
        </w:rPr>
        <w:t>й</w:t>
      </w:r>
      <w:r w:rsidRPr="00A633E0">
        <w:rPr>
          <w:rFonts w:ascii="Times New Roman" w:hAnsi="Times New Roman"/>
          <w:sz w:val="28"/>
          <w:szCs w:val="28"/>
        </w:rPr>
        <w:t xml:space="preserve"> оцінювати всі показники, що характеризують ЗЕД підприємства за усіма напрямами у їх взаємозв’язку – комплексно. </w:t>
      </w:r>
      <w:r>
        <w:rPr>
          <w:rFonts w:ascii="Times New Roman" w:hAnsi="Times New Roman"/>
          <w:sz w:val="28"/>
          <w:szCs w:val="28"/>
        </w:rPr>
        <w:t>Ви</w:t>
      </w:r>
      <w:r w:rsidRPr="00A633E0">
        <w:rPr>
          <w:rFonts w:ascii="Times New Roman" w:hAnsi="Times New Roman"/>
          <w:sz w:val="28"/>
          <w:szCs w:val="28"/>
        </w:rPr>
        <w:t>бірков</w:t>
      </w:r>
      <w:r>
        <w:rPr>
          <w:rFonts w:ascii="Times New Roman" w:hAnsi="Times New Roman"/>
          <w:sz w:val="28"/>
          <w:szCs w:val="28"/>
        </w:rPr>
        <w:t>ий</w:t>
      </w:r>
      <w:r w:rsidRPr="00A633E0">
        <w:rPr>
          <w:rFonts w:ascii="Times New Roman" w:hAnsi="Times New Roman"/>
          <w:sz w:val="28"/>
          <w:szCs w:val="28"/>
        </w:rPr>
        <w:t xml:space="preserve"> аналізу</w:t>
      </w:r>
      <w:r w:rsidRPr="000E0713">
        <w:rPr>
          <w:rFonts w:ascii="Times New Roman" w:hAnsi="Times New Roman"/>
          <w:sz w:val="28"/>
          <w:szCs w:val="28"/>
          <w:lang w:val="ru-RU"/>
        </w:rPr>
        <w:t xml:space="preserve"> </w:t>
      </w:r>
      <w:r w:rsidRPr="00A633E0">
        <w:rPr>
          <w:rFonts w:ascii="Times New Roman" w:hAnsi="Times New Roman"/>
          <w:sz w:val="28"/>
          <w:szCs w:val="28"/>
        </w:rPr>
        <w:t xml:space="preserve">окремо характеризує показники чи напрямки </w:t>
      </w:r>
      <w:r w:rsidRPr="009B47C7">
        <w:rPr>
          <w:rFonts w:ascii="Times New Roman" w:hAnsi="Times New Roman"/>
          <w:sz w:val="28"/>
          <w:szCs w:val="28"/>
        </w:rPr>
        <w:t>ЗЕД, такі як</w:t>
      </w:r>
      <w:r>
        <w:rPr>
          <w:rFonts w:ascii="Times New Roman" w:hAnsi="Times New Roman"/>
          <w:sz w:val="28"/>
          <w:szCs w:val="28"/>
        </w:rPr>
        <w:t xml:space="preserve">: </w:t>
      </w:r>
      <w:r w:rsidRPr="00A633E0">
        <w:rPr>
          <w:rFonts w:ascii="Times New Roman" w:hAnsi="Times New Roman"/>
          <w:sz w:val="28"/>
          <w:szCs w:val="28"/>
        </w:rPr>
        <w:t>динаміка обсягів експорту певного виду продукції. Всі види аналізу ЗЕД взаємопо</w:t>
      </w:r>
      <w:r w:rsidRPr="009B47C7">
        <w:rPr>
          <w:rFonts w:ascii="Times New Roman" w:hAnsi="Times New Roman"/>
          <w:sz w:val="28"/>
          <w:szCs w:val="28"/>
        </w:rPr>
        <w:t>в’я</w:t>
      </w:r>
      <w:r w:rsidRPr="00A633E0">
        <w:rPr>
          <w:rFonts w:ascii="Times New Roman" w:hAnsi="Times New Roman"/>
          <w:sz w:val="28"/>
          <w:szCs w:val="28"/>
        </w:rPr>
        <w:t>зані та спрямовані на підвищення ефективності діяльності підприємства на зовнішніх ринках, налагодження інтеграційних за</w:t>
      </w:r>
      <w:r w:rsidRPr="009B47C7">
        <w:rPr>
          <w:rFonts w:ascii="Times New Roman" w:hAnsi="Times New Roman"/>
          <w:sz w:val="28"/>
          <w:szCs w:val="28"/>
        </w:rPr>
        <w:t>в’</w:t>
      </w:r>
      <w:r w:rsidRPr="00A633E0">
        <w:rPr>
          <w:rFonts w:ascii="Times New Roman" w:hAnsi="Times New Roman"/>
          <w:sz w:val="28"/>
          <w:szCs w:val="28"/>
        </w:rPr>
        <w:t xml:space="preserve">язків із закордонними партнерами, що в кінцевому результаті матиме позитивний вплив на результати діяльності загалом. </w:t>
      </w:r>
    </w:p>
    <w:p w:rsidR="00A154EF" w:rsidRPr="00A633E0" w:rsidRDefault="00A154EF" w:rsidP="00946C78">
      <w:pPr>
        <w:spacing w:after="0" w:line="360" w:lineRule="auto"/>
        <w:ind w:firstLine="709"/>
        <w:jc w:val="both"/>
        <w:rPr>
          <w:rFonts w:ascii="Times New Roman" w:hAnsi="Times New Roman"/>
          <w:sz w:val="28"/>
          <w:szCs w:val="28"/>
        </w:rPr>
      </w:pPr>
      <w:r>
        <w:rPr>
          <w:rFonts w:ascii="Times New Roman" w:hAnsi="Times New Roman"/>
          <w:sz w:val="28"/>
          <w:szCs w:val="28"/>
        </w:rPr>
        <w:t>Аналізуючи</w:t>
      </w:r>
      <w:r w:rsidRPr="00A633E0">
        <w:rPr>
          <w:rFonts w:ascii="Times New Roman" w:hAnsi="Times New Roman"/>
          <w:sz w:val="28"/>
          <w:szCs w:val="28"/>
        </w:rPr>
        <w:t xml:space="preserve"> експортно-імпортні операції певного підприємства слід брати до увагу специфіку його діяльності. Так, </w:t>
      </w:r>
      <w:r>
        <w:rPr>
          <w:rFonts w:ascii="Times New Roman" w:hAnsi="Times New Roman"/>
          <w:sz w:val="28"/>
          <w:szCs w:val="28"/>
        </w:rPr>
        <w:t>аналізуючи</w:t>
      </w:r>
      <w:r w:rsidRPr="00A633E0">
        <w:rPr>
          <w:rFonts w:ascii="Times New Roman" w:hAnsi="Times New Roman"/>
          <w:sz w:val="28"/>
          <w:szCs w:val="28"/>
        </w:rPr>
        <w:t xml:space="preserve"> зовнішньоекономічну  діяльність виробничого підприємства, аналіз відбувається за такими критеріями:</w:t>
      </w:r>
    </w:p>
    <w:p w:rsidR="00A154EF" w:rsidRPr="00A633E0" w:rsidRDefault="00A154EF" w:rsidP="009B47C7">
      <w:pPr>
        <w:pStyle w:val="ListParagraph"/>
        <w:numPr>
          <w:ilvl w:val="0"/>
          <w:numId w:val="3"/>
        </w:numPr>
        <w:spacing w:after="0" w:line="360" w:lineRule="auto"/>
        <w:ind w:left="426" w:hanging="349"/>
        <w:jc w:val="both"/>
        <w:rPr>
          <w:rFonts w:ascii="Times New Roman" w:hAnsi="Times New Roman"/>
          <w:sz w:val="28"/>
          <w:szCs w:val="28"/>
        </w:rPr>
      </w:pPr>
      <w:r w:rsidRPr="00A633E0">
        <w:rPr>
          <w:rFonts w:ascii="Times New Roman" w:hAnsi="Times New Roman"/>
          <w:sz w:val="28"/>
          <w:szCs w:val="28"/>
        </w:rPr>
        <w:t>чи виконуються експортні контракти за фізичним обсягом, вартістю та термінами поставок?</w:t>
      </w:r>
    </w:p>
    <w:p w:rsidR="00A154EF" w:rsidRPr="00A633E0" w:rsidRDefault="00A154EF" w:rsidP="009B47C7">
      <w:pPr>
        <w:pStyle w:val="ListParagraph"/>
        <w:numPr>
          <w:ilvl w:val="0"/>
          <w:numId w:val="3"/>
        </w:numPr>
        <w:spacing w:after="0" w:line="360" w:lineRule="auto"/>
        <w:ind w:left="426" w:hanging="349"/>
        <w:jc w:val="both"/>
        <w:rPr>
          <w:rFonts w:ascii="Times New Roman" w:hAnsi="Times New Roman"/>
          <w:sz w:val="28"/>
          <w:szCs w:val="28"/>
        </w:rPr>
      </w:pPr>
      <w:r w:rsidRPr="00A633E0">
        <w:rPr>
          <w:rFonts w:ascii="Times New Roman" w:hAnsi="Times New Roman"/>
          <w:sz w:val="28"/>
          <w:szCs w:val="28"/>
        </w:rPr>
        <w:t>які фактори впливають на вартісні та кількісні показники виконання експортних контрактів?</w:t>
      </w:r>
    </w:p>
    <w:p w:rsidR="00A154EF" w:rsidRPr="00A633E0" w:rsidRDefault="00A154EF" w:rsidP="009B47C7">
      <w:pPr>
        <w:pStyle w:val="ListParagraph"/>
        <w:numPr>
          <w:ilvl w:val="0"/>
          <w:numId w:val="3"/>
        </w:numPr>
        <w:spacing w:after="0" w:line="360" w:lineRule="auto"/>
        <w:ind w:left="426" w:hanging="349"/>
        <w:jc w:val="both"/>
        <w:rPr>
          <w:rFonts w:ascii="Times New Roman" w:hAnsi="Times New Roman"/>
          <w:sz w:val="28"/>
          <w:szCs w:val="28"/>
        </w:rPr>
      </w:pPr>
      <w:r w:rsidRPr="00A633E0">
        <w:rPr>
          <w:rFonts w:ascii="Times New Roman" w:hAnsi="Times New Roman"/>
          <w:sz w:val="28"/>
          <w:szCs w:val="28"/>
        </w:rPr>
        <w:t>які причини неповного виконання експортних контрактів?</w:t>
      </w:r>
    </w:p>
    <w:p w:rsidR="00A154EF" w:rsidRPr="00A633E0" w:rsidRDefault="00A154EF" w:rsidP="00946C78">
      <w:pPr>
        <w:spacing w:after="0" w:line="360" w:lineRule="auto"/>
        <w:ind w:firstLine="709"/>
        <w:jc w:val="both"/>
        <w:rPr>
          <w:rFonts w:ascii="Times New Roman" w:hAnsi="Times New Roman"/>
          <w:sz w:val="28"/>
          <w:szCs w:val="28"/>
        </w:rPr>
      </w:pPr>
      <w:r w:rsidRPr="00A633E0">
        <w:rPr>
          <w:rFonts w:ascii="Times New Roman" w:hAnsi="Times New Roman"/>
          <w:sz w:val="28"/>
          <w:szCs w:val="28"/>
        </w:rPr>
        <w:t xml:space="preserve">Відповідь на ці запитання дасть змогу комплексно </w:t>
      </w:r>
      <w:r w:rsidRPr="003E467B">
        <w:rPr>
          <w:rFonts w:ascii="Times New Roman" w:hAnsi="Times New Roman"/>
          <w:sz w:val="28"/>
          <w:szCs w:val="28"/>
        </w:rPr>
        <w:t>оцінити стан зовнішньоекономічної діяльність підприємства</w:t>
      </w:r>
      <w:r w:rsidRPr="00A633E0">
        <w:rPr>
          <w:rFonts w:ascii="Times New Roman" w:hAnsi="Times New Roman"/>
          <w:sz w:val="28"/>
          <w:szCs w:val="28"/>
        </w:rPr>
        <w:t xml:space="preserve">, виявити недоліки </w:t>
      </w:r>
      <w:r>
        <w:rPr>
          <w:rFonts w:ascii="Times New Roman" w:hAnsi="Times New Roman"/>
          <w:sz w:val="28"/>
          <w:szCs w:val="28"/>
        </w:rPr>
        <w:t xml:space="preserve">у </w:t>
      </w:r>
      <w:r w:rsidRPr="00A633E0">
        <w:rPr>
          <w:rFonts w:ascii="Times New Roman" w:hAnsi="Times New Roman"/>
          <w:sz w:val="28"/>
          <w:szCs w:val="28"/>
        </w:rPr>
        <w:t xml:space="preserve">організації </w:t>
      </w:r>
      <w:r>
        <w:rPr>
          <w:rFonts w:ascii="Times New Roman" w:hAnsi="Times New Roman"/>
          <w:sz w:val="28"/>
          <w:szCs w:val="28"/>
        </w:rPr>
        <w:t>та</w:t>
      </w:r>
      <w:r w:rsidRPr="00A633E0">
        <w:rPr>
          <w:rFonts w:ascii="Times New Roman" w:hAnsi="Times New Roman"/>
          <w:sz w:val="28"/>
          <w:szCs w:val="28"/>
        </w:rPr>
        <w:t xml:space="preserve"> можливі шляхи їх усунення. Слід також звернути увагу на чинники, які мають вплив на забезпечення нарощування об’ємів зовнішньоторговельної діяльності суб’єкта господарювання. Чинники, що впливають на здійснення зовнішньої торгівлі поділяють на зовнішні та внутрішні. До внутрішніх відносяться ті, що залежать від самого підприємства: масштаби зовнішньої торгів</w:t>
      </w:r>
      <w:r w:rsidRPr="00DB540E">
        <w:rPr>
          <w:rFonts w:ascii="Times New Roman" w:hAnsi="Times New Roman"/>
          <w:sz w:val="28"/>
          <w:szCs w:val="28"/>
        </w:rPr>
        <w:t>лі, ко</w:t>
      </w:r>
      <w:r w:rsidRPr="00A633E0">
        <w:rPr>
          <w:rFonts w:ascii="Times New Roman" w:hAnsi="Times New Roman"/>
          <w:sz w:val="28"/>
          <w:szCs w:val="28"/>
        </w:rPr>
        <w:t>нкурентоспроможніс</w:t>
      </w:r>
      <w:r>
        <w:rPr>
          <w:rFonts w:ascii="Times New Roman" w:hAnsi="Times New Roman"/>
          <w:sz w:val="28"/>
          <w:szCs w:val="28"/>
        </w:rPr>
        <w:t>ть</w:t>
      </w:r>
      <w:r w:rsidRPr="00DB540E">
        <w:rPr>
          <w:rFonts w:ascii="Times New Roman" w:hAnsi="Times New Roman"/>
          <w:sz w:val="28"/>
          <w:szCs w:val="28"/>
        </w:rPr>
        <w:t>,</w:t>
      </w:r>
      <w:r w:rsidRPr="00A633E0">
        <w:rPr>
          <w:rFonts w:ascii="Times New Roman" w:hAnsi="Times New Roman"/>
          <w:sz w:val="28"/>
          <w:szCs w:val="28"/>
        </w:rPr>
        <w:t xml:space="preserve"> витрати, пов’язані із З</w:t>
      </w:r>
      <w:r w:rsidRPr="00DB540E">
        <w:rPr>
          <w:rFonts w:ascii="Times New Roman" w:hAnsi="Times New Roman"/>
          <w:sz w:val="28"/>
          <w:szCs w:val="28"/>
        </w:rPr>
        <w:t>ЕД</w:t>
      </w:r>
      <w:r w:rsidRPr="00A633E0">
        <w:rPr>
          <w:rFonts w:ascii="Times New Roman" w:hAnsi="Times New Roman"/>
          <w:sz w:val="28"/>
          <w:szCs w:val="28"/>
        </w:rPr>
        <w:t xml:space="preserve"> та стан контролю у сфері </w:t>
      </w:r>
      <w:r w:rsidRPr="00DB540E">
        <w:rPr>
          <w:rFonts w:ascii="Times New Roman" w:hAnsi="Times New Roman"/>
          <w:sz w:val="28"/>
          <w:szCs w:val="28"/>
        </w:rPr>
        <w:t>ЗЕД</w:t>
      </w:r>
      <w:r w:rsidRPr="00A633E0">
        <w:rPr>
          <w:rFonts w:ascii="Times New Roman" w:hAnsi="Times New Roman"/>
          <w:sz w:val="28"/>
          <w:szCs w:val="28"/>
        </w:rPr>
        <w:t xml:space="preserve"> на підприємстві. Щодо зовнішніх, сюди можна віднести економічну свободу суб’єкта господарювання, конкуренцію та ризики на зовнішньому ринку</w:t>
      </w:r>
      <w:r w:rsidRPr="003E467B">
        <w:rPr>
          <w:rFonts w:ascii="Times New Roman" w:hAnsi="Times New Roman"/>
          <w:sz w:val="28"/>
          <w:szCs w:val="28"/>
        </w:rPr>
        <w:t>.</w:t>
      </w:r>
      <w:r w:rsidRPr="00A633E0">
        <w:rPr>
          <w:rFonts w:ascii="Times New Roman" w:hAnsi="Times New Roman"/>
          <w:sz w:val="28"/>
          <w:szCs w:val="28"/>
        </w:rPr>
        <w:t xml:space="preserve"> Усі ц</w:t>
      </w:r>
      <w:r w:rsidRPr="003E467B">
        <w:rPr>
          <w:rFonts w:ascii="Times New Roman" w:hAnsi="Times New Roman"/>
          <w:sz w:val="28"/>
          <w:szCs w:val="28"/>
        </w:rPr>
        <w:t>і</w:t>
      </w:r>
      <w:r w:rsidRPr="00A633E0">
        <w:rPr>
          <w:rFonts w:ascii="Times New Roman" w:hAnsi="Times New Roman"/>
          <w:sz w:val="28"/>
          <w:szCs w:val="28"/>
        </w:rPr>
        <w:t xml:space="preserve"> чинники є взаємопов’язаними та взаємообумовленими. </w:t>
      </w:r>
    </w:p>
    <w:p w:rsidR="00A154EF" w:rsidRPr="00A633E0" w:rsidRDefault="00A154EF" w:rsidP="00946C78">
      <w:pPr>
        <w:spacing w:after="0" w:line="360" w:lineRule="auto"/>
        <w:ind w:firstLine="709"/>
        <w:jc w:val="both"/>
        <w:rPr>
          <w:rFonts w:ascii="Times New Roman" w:hAnsi="Times New Roman"/>
          <w:sz w:val="28"/>
          <w:szCs w:val="28"/>
        </w:rPr>
      </w:pPr>
      <w:r w:rsidRPr="00A633E0">
        <w:rPr>
          <w:rFonts w:ascii="Times New Roman" w:hAnsi="Times New Roman"/>
          <w:sz w:val="28"/>
          <w:szCs w:val="28"/>
        </w:rPr>
        <w:t>Отже, провівши комплексний аналіз зовнішньоекономічної діяльності фірми, результатом якого стало визначення пріоритетних напрямків розвитку ЗЕД фірми та розробка довгострокового плану</w:t>
      </w:r>
      <w:r w:rsidRPr="003E467B">
        <w:rPr>
          <w:rFonts w:ascii="Times New Roman" w:hAnsi="Times New Roman"/>
          <w:sz w:val="28"/>
          <w:szCs w:val="28"/>
        </w:rPr>
        <w:t xml:space="preserve"> в</w:t>
      </w:r>
      <w:r w:rsidRPr="00A633E0">
        <w:rPr>
          <w:rFonts w:ascii="Times New Roman" w:hAnsi="Times New Roman"/>
          <w:sz w:val="28"/>
          <w:szCs w:val="28"/>
        </w:rPr>
        <w:t xml:space="preserve"> процесі управління подальшою діяльністю дуже важливою її функцією є контроль. </w:t>
      </w:r>
    </w:p>
    <w:p w:rsidR="00A154EF" w:rsidRPr="00A633E0" w:rsidRDefault="00A154EF" w:rsidP="00946C78">
      <w:pPr>
        <w:spacing w:after="0" w:line="360" w:lineRule="auto"/>
        <w:ind w:firstLine="709"/>
        <w:jc w:val="both"/>
        <w:rPr>
          <w:rFonts w:ascii="Times New Roman" w:hAnsi="Times New Roman"/>
          <w:sz w:val="28"/>
          <w:szCs w:val="28"/>
        </w:rPr>
      </w:pPr>
      <w:r w:rsidRPr="00A633E0">
        <w:rPr>
          <w:rFonts w:ascii="Times New Roman" w:hAnsi="Times New Roman"/>
          <w:sz w:val="28"/>
          <w:szCs w:val="28"/>
        </w:rPr>
        <w:t xml:space="preserve">Контроль як функція управління реалізується методом спостереження та перевірки ходу проведення та обліку експортно-імпортних операцій, з метою визначення обґрунтованості й ефективності прийнятих управлінських рішень та результатів їх виконання, виявлення відхилень від вимог цих рішень, усунення негативних ситуацій та інформування про це органів управління. Так як контроль проводиться на усіх стадіях здійснення операцій з експорту та імпорту ТМЦ, його також слід поділяти на попередній, поточний та підсумковий. Попередній – проводиться на стадії підготовки ЗЕД, поточний – у процесі проведення, а підсумковий завершає зовнішньоекономічні операції. </w:t>
      </w:r>
    </w:p>
    <w:p w:rsidR="00A154EF" w:rsidRPr="003E467B" w:rsidRDefault="00A154EF" w:rsidP="003E467B">
      <w:pPr>
        <w:spacing w:after="0" w:line="360" w:lineRule="auto"/>
        <w:ind w:firstLine="709"/>
        <w:jc w:val="both"/>
        <w:rPr>
          <w:rFonts w:ascii="Times New Roman" w:hAnsi="Times New Roman"/>
          <w:sz w:val="28"/>
          <w:szCs w:val="28"/>
        </w:rPr>
      </w:pPr>
      <w:r w:rsidRPr="003E467B">
        <w:rPr>
          <w:rFonts w:ascii="Times New Roman" w:hAnsi="Times New Roman"/>
          <w:sz w:val="28"/>
          <w:szCs w:val="28"/>
        </w:rPr>
        <w:t>Таким чином, завдяки даній функції можливо перевіряти фактичний стан здійснення зовнішньоекономічної діяльності на підприємстві, проведення розрахунків за ними та виявляти невідповідності і відхилення. Інформаційною базою контролю експортно-імпортних операцій виступають як первинні так і зведені документи з обліку зовнішньоторговельних операцій, бухгалтерська, фінансова та статистична звітність. Контроль повинен бути на усіх стадіях здійснення зовнішньої торгівлі, перевіряється законність, правомірність, доцільність укладання контрактів, а також будь-яка документація, пов’язана з їх виконанням: поставкою товару та здійсненням розрахунків. Сюди відносяться і рахунки-фактури, митні декларації, платіжні доручення, виписки банку, тощо. Також, безумовно, джерелами інформації є уся фінансова звітність підприємства. Усі ці документи підлягають перевірці методом суцільного контролю, адже вони є підставою для бухгалтерського обліку, де важливою є точність та повнота відобра</w:t>
      </w:r>
      <w:r>
        <w:rPr>
          <w:rFonts w:ascii="Times New Roman" w:hAnsi="Times New Roman"/>
          <w:sz w:val="28"/>
          <w:szCs w:val="28"/>
        </w:rPr>
        <w:t>ження господарських операцій. [4</w:t>
      </w:r>
      <w:r w:rsidRPr="003E467B">
        <w:rPr>
          <w:rFonts w:ascii="Times New Roman" w:hAnsi="Times New Roman"/>
          <w:sz w:val="28"/>
          <w:szCs w:val="28"/>
        </w:rPr>
        <w:t>]</w:t>
      </w:r>
    </w:p>
    <w:p w:rsidR="00A154EF" w:rsidRPr="00A633E0" w:rsidRDefault="00A154EF" w:rsidP="00784860">
      <w:pPr>
        <w:shd w:val="clear" w:color="auto" w:fill="FFFFFF"/>
        <w:spacing w:after="0" w:line="360" w:lineRule="auto"/>
        <w:ind w:firstLine="709"/>
        <w:jc w:val="both"/>
        <w:rPr>
          <w:rFonts w:ascii="Times New Roman" w:hAnsi="Times New Roman"/>
          <w:color w:val="000000"/>
          <w:sz w:val="28"/>
          <w:szCs w:val="28"/>
          <w:shd w:val="clear" w:color="auto" w:fill="FFFFFF"/>
        </w:rPr>
      </w:pPr>
      <w:r w:rsidRPr="003E467B">
        <w:rPr>
          <w:rFonts w:ascii="Times New Roman" w:hAnsi="Times New Roman"/>
          <w:sz w:val="28"/>
          <w:szCs w:val="28"/>
        </w:rPr>
        <w:t>Отже, аналіз стану зовнішньоекономічної ді</w:t>
      </w:r>
      <w:r w:rsidRPr="00A633E0">
        <w:rPr>
          <w:rFonts w:ascii="Times New Roman" w:hAnsi="Times New Roman"/>
          <w:color w:val="000000"/>
          <w:sz w:val="28"/>
          <w:szCs w:val="28"/>
          <w:shd w:val="clear" w:color="auto" w:fill="FFFFFF"/>
        </w:rPr>
        <w:t xml:space="preserve">яльності на підприємстві є дуже обширним та багатовекторним поняттям. Контролюючи, аналізуючи та виявляючи цілу низку показників, він дозволяє зробити комплексний адекватний висновок про діяльність підприємства на зовнішньому ринку. Контроль, як і аналіз, є важливою функцією управління та складовою частиною управлінського циклу підприємства, зокрема у сфері ЗЕД. За його допомогою встановлюють причини </w:t>
      </w:r>
      <w:r w:rsidRPr="003E467B">
        <w:rPr>
          <w:rFonts w:ascii="Times New Roman" w:hAnsi="Times New Roman"/>
          <w:color w:val="000000"/>
          <w:sz w:val="28"/>
          <w:szCs w:val="28"/>
          <w:shd w:val="clear" w:color="auto" w:fill="FFFFFF"/>
        </w:rPr>
        <w:t>з</w:t>
      </w:r>
      <w:r w:rsidRPr="00A633E0">
        <w:rPr>
          <w:rFonts w:ascii="Times New Roman" w:hAnsi="Times New Roman"/>
          <w:color w:val="000000"/>
          <w:sz w:val="28"/>
          <w:szCs w:val="28"/>
          <w:shd w:val="clear" w:color="auto" w:fill="FFFFFF"/>
        </w:rPr>
        <w:t xml:space="preserve"> метою усунення негативних явищ і недопущення їх у майбутньому. Контроль і аналіз стану зовнішньоекономічної діяльності є нерозривно пов’язаними, адже забезпечують максимально ефективне управління підприємством.</w:t>
      </w:r>
    </w:p>
    <w:p w:rsidR="00A154EF" w:rsidRPr="000E0713" w:rsidRDefault="00A154EF" w:rsidP="000E0713">
      <w:pPr>
        <w:spacing w:after="0" w:line="360" w:lineRule="auto"/>
        <w:rPr>
          <w:rFonts w:ascii="Times New Roman" w:hAnsi="Times New Roman"/>
          <w:b/>
          <w:color w:val="000000"/>
          <w:sz w:val="28"/>
          <w:szCs w:val="28"/>
          <w:shd w:val="clear" w:color="auto" w:fill="FFFFFF"/>
        </w:rPr>
      </w:pPr>
      <w:r w:rsidRPr="000E0713">
        <w:rPr>
          <w:rFonts w:ascii="Times New Roman" w:hAnsi="Times New Roman"/>
          <w:b/>
          <w:color w:val="000000"/>
          <w:sz w:val="28"/>
          <w:szCs w:val="28"/>
          <w:shd w:val="clear" w:color="auto" w:fill="FFFFFF"/>
        </w:rPr>
        <w:t>Література:</w:t>
      </w:r>
    </w:p>
    <w:p w:rsidR="00A154EF" w:rsidRDefault="00A154EF" w:rsidP="00024BD6">
      <w:pPr>
        <w:pStyle w:val="ListParagraph"/>
        <w:numPr>
          <w:ilvl w:val="0"/>
          <w:numId w:val="5"/>
        </w:numPr>
        <w:spacing w:after="0" w:line="360" w:lineRule="auto"/>
        <w:jc w:val="both"/>
        <w:rPr>
          <w:rFonts w:ascii="Times New Roman" w:hAnsi="Times New Roman"/>
          <w:color w:val="000000"/>
          <w:sz w:val="28"/>
          <w:szCs w:val="28"/>
          <w:shd w:val="clear" w:color="auto" w:fill="FFFFFF"/>
        </w:rPr>
      </w:pPr>
      <w:r w:rsidRPr="003E467B">
        <w:rPr>
          <w:rFonts w:ascii="Times New Roman" w:hAnsi="Times New Roman"/>
          <w:color w:val="000000"/>
          <w:sz w:val="28"/>
          <w:szCs w:val="28"/>
          <w:shd w:val="clear" w:color="auto" w:fill="FFFFFF"/>
        </w:rPr>
        <w:t>Вакульчик</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О.М.</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Аналіз</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ефективності</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зовнішньоекономічної</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діяльності</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підприємства/О.М.Вакульчик,</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Д.П.Дубицький</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Вісник</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Академії</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митної</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служби</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України.</w:t>
      </w:r>
      <w:r w:rsidRPr="000E0713">
        <w:rPr>
          <w:rFonts w:ascii="Times New Roman" w:hAnsi="Times New Roman"/>
          <w:color w:val="000000"/>
          <w:sz w:val="28"/>
          <w:szCs w:val="28"/>
          <w:shd w:val="clear" w:color="auto" w:fill="FFFFFF"/>
        </w:rPr>
        <w:t xml:space="preserve"> </w:t>
      </w:r>
      <w:r w:rsidRPr="003E467B">
        <w:rPr>
          <w:rFonts w:ascii="Times New Roman" w:hAnsi="Times New Roman"/>
          <w:color w:val="000000"/>
          <w:sz w:val="28"/>
          <w:szCs w:val="28"/>
          <w:shd w:val="clear" w:color="auto" w:fill="FFFFFF"/>
        </w:rPr>
        <w:t>Сер.:Економіка.-2012.-№2.-С.75-82.</w:t>
      </w:r>
    </w:p>
    <w:p w:rsidR="00A154EF" w:rsidRPr="003E467B" w:rsidRDefault="00A154EF" w:rsidP="00D83514">
      <w:pPr>
        <w:pStyle w:val="ListParagraph"/>
        <w:numPr>
          <w:ilvl w:val="0"/>
          <w:numId w:val="5"/>
        </w:numPr>
        <w:spacing w:after="0" w:line="360" w:lineRule="auto"/>
        <w:jc w:val="both"/>
        <w:rPr>
          <w:rFonts w:ascii="Times New Roman" w:hAnsi="Times New Roman"/>
          <w:color w:val="000000"/>
          <w:sz w:val="28"/>
          <w:szCs w:val="28"/>
          <w:shd w:val="clear" w:color="auto" w:fill="FFFFFF"/>
        </w:rPr>
      </w:pPr>
      <w:r w:rsidRPr="00AA2AFB">
        <w:rPr>
          <w:rFonts w:ascii="Times New Roman" w:hAnsi="Times New Roman"/>
          <w:color w:val="000000"/>
          <w:sz w:val="28"/>
          <w:szCs w:val="28"/>
          <w:shd w:val="clear" w:color="auto" w:fill="FFFFFF"/>
        </w:rPr>
        <w:t>Закон</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України</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"Про</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зовнішньоекономічну</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діяльність"від16.04.1991№959-XI(із</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змінами</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та</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доповненнями)</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Відомості</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Верховної</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Ради</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УРСР</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(ВВР),</w:t>
      </w:r>
      <w:r w:rsidRPr="000E0713">
        <w:rPr>
          <w:rFonts w:ascii="Times New Roman" w:hAnsi="Times New Roman"/>
          <w:color w:val="000000"/>
          <w:sz w:val="28"/>
          <w:szCs w:val="28"/>
          <w:shd w:val="clear" w:color="auto" w:fill="FFFFFF"/>
        </w:rPr>
        <w:t xml:space="preserve"> </w:t>
      </w:r>
      <w:r w:rsidRPr="00AA2AFB">
        <w:rPr>
          <w:rFonts w:ascii="Times New Roman" w:hAnsi="Times New Roman"/>
          <w:color w:val="000000"/>
          <w:sz w:val="28"/>
          <w:szCs w:val="28"/>
          <w:shd w:val="clear" w:color="auto" w:fill="FFFFFF"/>
        </w:rPr>
        <w:t>1991,N29,ст.377</w:t>
      </w:r>
    </w:p>
    <w:p w:rsidR="00A154EF" w:rsidRPr="003E467B" w:rsidRDefault="00A154EF" w:rsidP="00D83514">
      <w:pPr>
        <w:pStyle w:val="ListParagraph"/>
        <w:numPr>
          <w:ilvl w:val="0"/>
          <w:numId w:val="5"/>
        </w:numPr>
        <w:spacing w:after="0" w:line="360" w:lineRule="auto"/>
        <w:jc w:val="both"/>
        <w:rPr>
          <w:rFonts w:ascii="Times New Roman" w:hAnsi="Times New Roman"/>
          <w:color w:val="000000"/>
          <w:sz w:val="28"/>
          <w:szCs w:val="28"/>
          <w:shd w:val="clear" w:color="auto" w:fill="FFFFFF"/>
        </w:rPr>
      </w:pPr>
      <w:r w:rsidRPr="003E467B">
        <w:rPr>
          <w:rFonts w:ascii="Times New Roman" w:hAnsi="Times New Roman"/>
          <w:color w:val="000000"/>
          <w:sz w:val="28"/>
          <w:szCs w:val="28"/>
          <w:shd w:val="clear" w:color="auto" w:fill="FFFFFF"/>
        </w:rPr>
        <w:t>Мумінова-СавінаГ.Г.Судово-бухгалтерськаекспертиза:Навч.-метод.посіб.длясамост.вивч.дисципліни.—К.:КНЕУ,2014.—268с.</w:t>
      </w:r>
    </w:p>
    <w:p w:rsidR="00A154EF" w:rsidRDefault="00A154EF" w:rsidP="00024BD6">
      <w:pPr>
        <w:pStyle w:val="ListParagraph"/>
        <w:numPr>
          <w:ilvl w:val="0"/>
          <w:numId w:val="5"/>
        </w:numPr>
        <w:spacing w:after="0" w:line="360" w:lineRule="auto"/>
        <w:jc w:val="both"/>
        <w:rPr>
          <w:rFonts w:ascii="Times New Roman" w:hAnsi="Times New Roman"/>
          <w:color w:val="000000"/>
          <w:sz w:val="28"/>
          <w:szCs w:val="28"/>
          <w:shd w:val="clear" w:color="auto" w:fill="FFFFFF"/>
        </w:rPr>
      </w:pPr>
      <w:r w:rsidRPr="003E467B">
        <w:rPr>
          <w:rFonts w:ascii="Times New Roman" w:hAnsi="Times New Roman"/>
          <w:color w:val="000000"/>
          <w:sz w:val="28"/>
          <w:szCs w:val="28"/>
          <w:shd w:val="clear" w:color="auto" w:fill="FFFFFF"/>
        </w:rPr>
        <w:t>Тюріна,Н.М.Зовнішньоекономічнадіяльністьпідприємства:навч.посіб./Н.М.Тюріна,Н.С.Карвацька.–К.:Центручбовоїлітератури,2012.</w:t>
      </w:r>
    </w:p>
    <w:p w:rsidR="00A154EF" w:rsidRPr="003E467B" w:rsidRDefault="00A154EF" w:rsidP="00946C78">
      <w:pPr>
        <w:spacing w:after="0" w:line="360" w:lineRule="auto"/>
        <w:jc w:val="right"/>
        <w:rPr>
          <w:rFonts w:ascii="Times New Roman" w:hAnsi="Times New Roman"/>
          <w:color w:val="000000"/>
          <w:sz w:val="28"/>
          <w:szCs w:val="28"/>
          <w:shd w:val="clear" w:color="auto" w:fill="FFFFFF"/>
        </w:rPr>
      </w:pPr>
    </w:p>
    <w:p w:rsidR="00A154EF" w:rsidRDefault="00A154EF" w:rsidP="00946C78">
      <w:pPr>
        <w:spacing w:after="0" w:line="360" w:lineRule="auto"/>
        <w:jc w:val="right"/>
        <w:rPr>
          <w:rFonts w:ascii="Times New Roman" w:hAnsi="Times New Roman"/>
          <w:b/>
          <w:color w:val="000000"/>
          <w:sz w:val="28"/>
          <w:szCs w:val="28"/>
          <w:shd w:val="clear" w:color="auto" w:fill="FFFFFF"/>
          <w:lang w:val="en-US"/>
        </w:rPr>
      </w:pPr>
      <w:r w:rsidRPr="003E467B">
        <w:rPr>
          <w:rFonts w:ascii="Times New Roman" w:hAnsi="Times New Roman"/>
          <w:b/>
          <w:color w:val="000000"/>
          <w:sz w:val="28"/>
          <w:szCs w:val="28"/>
          <w:shd w:val="clear" w:color="auto" w:fill="FFFFFF"/>
        </w:rPr>
        <w:t xml:space="preserve">Науковий керівник: </w:t>
      </w:r>
    </w:p>
    <w:p w:rsidR="00A154EF" w:rsidRPr="000E0713" w:rsidRDefault="00A154EF" w:rsidP="00946C78">
      <w:pPr>
        <w:spacing w:after="0" w:line="360" w:lineRule="auto"/>
        <w:jc w:val="right"/>
        <w:rPr>
          <w:rFonts w:ascii="Times New Roman" w:hAnsi="Times New Roman"/>
          <w:color w:val="000000"/>
          <w:sz w:val="28"/>
          <w:szCs w:val="28"/>
          <w:shd w:val="clear" w:color="auto" w:fill="FFFFFF"/>
        </w:rPr>
      </w:pPr>
      <w:r w:rsidRPr="000E0713">
        <w:rPr>
          <w:rFonts w:ascii="Times New Roman" w:hAnsi="Times New Roman"/>
          <w:color w:val="000000"/>
          <w:sz w:val="28"/>
          <w:szCs w:val="28"/>
          <w:shd w:val="clear" w:color="auto" w:fill="FFFFFF"/>
        </w:rPr>
        <w:t>кандидат економічних наук, доцент Волинець О.О.</w:t>
      </w:r>
    </w:p>
    <w:sectPr w:rsidR="00A154EF" w:rsidRPr="000E0713" w:rsidSect="0078486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813CBA"/>
    <w:multiLevelType w:val="hybridMultilevel"/>
    <w:tmpl w:val="E24E8BF0"/>
    <w:lvl w:ilvl="0" w:tplc="03E6FE0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337E2EE0"/>
    <w:multiLevelType w:val="hybridMultilevel"/>
    <w:tmpl w:val="09A4218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5C0B6B60"/>
    <w:multiLevelType w:val="hybridMultilevel"/>
    <w:tmpl w:val="05887170"/>
    <w:lvl w:ilvl="0" w:tplc="03E6FE0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7A9D3D91"/>
    <w:multiLevelType w:val="hybridMultilevel"/>
    <w:tmpl w:val="9D3EC052"/>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7CE9406F"/>
    <w:multiLevelType w:val="hybridMultilevel"/>
    <w:tmpl w:val="52DC38D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6798"/>
    <w:rsid w:val="00024BD6"/>
    <w:rsid w:val="00045505"/>
    <w:rsid w:val="000E0713"/>
    <w:rsid w:val="0016003E"/>
    <w:rsid w:val="001967C9"/>
    <w:rsid w:val="002469E1"/>
    <w:rsid w:val="002662E2"/>
    <w:rsid w:val="00281D1E"/>
    <w:rsid w:val="002A7F07"/>
    <w:rsid w:val="002C5CD5"/>
    <w:rsid w:val="002F74A5"/>
    <w:rsid w:val="00341FF1"/>
    <w:rsid w:val="00374E35"/>
    <w:rsid w:val="003D631A"/>
    <w:rsid w:val="003E467B"/>
    <w:rsid w:val="00450892"/>
    <w:rsid w:val="00462DDE"/>
    <w:rsid w:val="004A315C"/>
    <w:rsid w:val="004A79D1"/>
    <w:rsid w:val="004F5132"/>
    <w:rsid w:val="005245FA"/>
    <w:rsid w:val="0055398D"/>
    <w:rsid w:val="00641C59"/>
    <w:rsid w:val="006A6798"/>
    <w:rsid w:val="006C1AD4"/>
    <w:rsid w:val="006F77FC"/>
    <w:rsid w:val="007031E9"/>
    <w:rsid w:val="00721039"/>
    <w:rsid w:val="00784033"/>
    <w:rsid w:val="00784860"/>
    <w:rsid w:val="007B2CD0"/>
    <w:rsid w:val="008C33AE"/>
    <w:rsid w:val="00946C78"/>
    <w:rsid w:val="00957AF1"/>
    <w:rsid w:val="009B47C7"/>
    <w:rsid w:val="00A154EF"/>
    <w:rsid w:val="00A16357"/>
    <w:rsid w:val="00A33265"/>
    <w:rsid w:val="00A633E0"/>
    <w:rsid w:val="00A70172"/>
    <w:rsid w:val="00AA2AFB"/>
    <w:rsid w:val="00B65D3E"/>
    <w:rsid w:val="00BC54FD"/>
    <w:rsid w:val="00BE3952"/>
    <w:rsid w:val="00C75BBF"/>
    <w:rsid w:val="00CF09F3"/>
    <w:rsid w:val="00D744CC"/>
    <w:rsid w:val="00D83514"/>
    <w:rsid w:val="00D86D90"/>
    <w:rsid w:val="00DA15FF"/>
    <w:rsid w:val="00DA362A"/>
    <w:rsid w:val="00DB540E"/>
    <w:rsid w:val="00E24DCA"/>
    <w:rsid w:val="00E81CD2"/>
    <w:rsid w:val="00EF6C36"/>
    <w:rsid w:val="00F54829"/>
    <w:rsid w:val="00FC781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rules v:ext="edit">
        <o:r id="V:Rule1" type="connector" idref="#_s1043">
          <o:proxy start="" idref="#_s1045" connectloc="0"/>
          <o:proxy end="" idref="#_s1044" connectloc="2"/>
        </o:r>
        <o:r id="V:Rule2" type="connector" idref="#_s1042">
          <o:proxy start="" idref="#_s1046" connectloc="0"/>
          <o:proxy end="" idref="#_s1044" connectloc="2"/>
        </o:r>
        <o:r id="V:Rule3" type="connector" idref="#_s1041">
          <o:proxy start="" idref="#_s1047" connectloc="0"/>
          <o:proxy end="" idref="#_s1045" connectloc="2"/>
        </o:r>
        <o:r id="V:Rule4" type="connector" idref="#_s1039">
          <o:proxy start="" idref="#_s1049" connectloc="0"/>
          <o:proxy end="" idref="#_s1045" connectloc="2"/>
        </o:r>
        <o:r id="V:Rule5" type="connector" idref="#_s1040">
          <o:proxy start="" idref="#_s1048" connectloc="0"/>
          <o:proxy end="" idref="#_s1045" connectloc="2"/>
        </o:r>
        <o:r id="V:Rule6" type="connector" idref="#_s1038">
          <o:proxy start="" idref="#_s1050" connectloc="0"/>
          <o:proxy end="" idref="#_s1046" connectloc="2"/>
        </o:r>
        <o:r id="V:Rule7" type="connector" idref="#_s1037">
          <o:proxy start="" idref="#_s1051" connectloc="0"/>
          <o:proxy end="" idref="#_s1046" connectloc="2"/>
        </o:r>
        <o:r id="V:Rule8" type="connector" idref="#_s1030">
          <o:proxy start="" idref="#_s1032" connectloc="1"/>
          <o:proxy end="" idref="#_s1031" connectloc="2"/>
        </o:r>
        <o:r id="V:Rule9" type="connector" idref="#_s1029">
          <o:proxy start="" idref="#_s1033" connectloc="1"/>
          <o:proxy end="" idref="#_s1031" connectloc="2"/>
        </o:r>
        <o:r id="V:Rule10" type="connector" idref="#_s1028">
          <o:proxy start="" idref="#_s1034" connectloc="1"/>
          <o:proxy end="" idref="#_s1031" connectloc="2"/>
        </o:r>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952"/>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6A6798"/>
    <w:pPr>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99"/>
    <w:qFormat/>
    <w:rsid w:val="006A6798"/>
    <w:pPr>
      <w:ind w:left="720"/>
      <w:contextualSpacing/>
    </w:pPr>
  </w:style>
  <w:style w:type="paragraph" w:styleId="BalloonText">
    <w:name w:val="Balloon Text"/>
    <w:basedOn w:val="Normal"/>
    <w:link w:val="BalloonTextChar"/>
    <w:uiPriority w:val="99"/>
    <w:semiHidden/>
    <w:rsid w:val="006A6798"/>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6A6798"/>
    <w:rPr>
      <w:rFonts w:ascii="Tahoma" w:hAnsi="Tahoma"/>
      <w:sz w:val="16"/>
    </w:rPr>
  </w:style>
  <w:style w:type="character" w:styleId="Strong">
    <w:name w:val="Strong"/>
    <w:basedOn w:val="DefaultParagraphFont"/>
    <w:uiPriority w:val="99"/>
    <w:qFormat/>
    <w:rsid w:val="00946C78"/>
    <w:rPr>
      <w:rFonts w:cs="Times New Roman"/>
      <w:b/>
    </w:rPr>
  </w:style>
  <w:style w:type="character" w:customStyle="1" w:styleId="apple-converted-space">
    <w:name w:val="apple-converted-space"/>
    <w:uiPriority w:val="99"/>
    <w:rsid w:val="00784860"/>
  </w:style>
  <w:style w:type="character" w:styleId="Hyperlink">
    <w:name w:val="Hyperlink"/>
    <w:basedOn w:val="DefaultParagraphFont"/>
    <w:uiPriority w:val="99"/>
    <w:semiHidden/>
    <w:rsid w:val="00784860"/>
    <w:rPr>
      <w:rFonts w:cs="Times New Roman"/>
      <w:color w:val="0000FF"/>
      <w:u w:val="single"/>
    </w:rPr>
  </w:style>
  <w:style w:type="character" w:styleId="Emphasis">
    <w:name w:val="Emphasis"/>
    <w:basedOn w:val="DefaultParagraphFont"/>
    <w:uiPriority w:val="99"/>
    <w:qFormat/>
    <w:locked/>
    <w:rsid w:val="003E467B"/>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242</TotalTime>
  <Pages>7</Pages>
  <Words>6452</Words>
  <Characters>3679</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Зайка Валентина Максимівна</dc:title>
  <dc:subject/>
  <dc:creator>Зайка</dc:creator>
  <cp:keywords/>
  <dc:description/>
  <cp:lastModifiedBy>Admin</cp:lastModifiedBy>
  <cp:revision>9</cp:revision>
  <dcterms:created xsi:type="dcterms:W3CDTF">2015-05-28T20:00:00Z</dcterms:created>
  <dcterms:modified xsi:type="dcterms:W3CDTF">2015-05-30T09:38:00Z</dcterms:modified>
</cp:coreProperties>
</file>