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0B" w:rsidRPr="00D2186E" w:rsidRDefault="00BF710B" w:rsidP="00D2186E">
      <w:pPr>
        <w:spacing w:after="0" w:line="240" w:lineRule="auto"/>
        <w:jc w:val="right"/>
        <w:rPr>
          <w:rFonts w:ascii="Times New Roman" w:hAnsi="Times New Roman"/>
          <w:b/>
          <w:sz w:val="28"/>
          <w:szCs w:val="28"/>
          <w:lang w:val="uk-UA"/>
        </w:rPr>
      </w:pPr>
      <w:r>
        <w:rPr>
          <w:rFonts w:ascii="Times New Roman" w:hAnsi="Times New Roman"/>
          <w:sz w:val="28"/>
          <w:szCs w:val="28"/>
          <w:lang w:val="kk-KZ"/>
        </w:rPr>
        <w:t xml:space="preserve">                                                              </w:t>
      </w:r>
      <w:r w:rsidRPr="00D2186E">
        <w:rPr>
          <w:rFonts w:ascii="Times New Roman" w:hAnsi="Times New Roman"/>
          <w:b/>
          <w:sz w:val="28"/>
          <w:szCs w:val="28"/>
        </w:rPr>
        <w:t>Гаухар Тулегенова</w:t>
      </w:r>
    </w:p>
    <w:p w:rsidR="00BF710B" w:rsidRPr="00D2186E" w:rsidRDefault="00BF710B" w:rsidP="00D2186E">
      <w:pPr>
        <w:spacing w:after="0" w:line="240" w:lineRule="auto"/>
        <w:ind w:left="4248"/>
        <w:jc w:val="right"/>
        <w:rPr>
          <w:rFonts w:ascii="Times New Roman" w:hAnsi="Times New Roman"/>
          <w:b/>
          <w:sz w:val="28"/>
          <w:szCs w:val="28"/>
          <w:lang w:val="kk-KZ"/>
        </w:rPr>
      </w:pPr>
      <w:r w:rsidRPr="00D2186E">
        <w:rPr>
          <w:rFonts w:ascii="Times New Roman" w:hAnsi="Times New Roman"/>
          <w:b/>
          <w:sz w:val="28"/>
          <w:szCs w:val="28"/>
          <w:lang w:val="kk-KZ"/>
        </w:rPr>
        <w:t>(Талдыкорган, Казахстан)</w:t>
      </w:r>
    </w:p>
    <w:p w:rsidR="00BF710B" w:rsidRDefault="00BF710B" w:rsidP="00A228FC">
      <w:pPr>
        <w:spacing w:after="0" w:line="240" w:lineRule="auto"/>
        <w:ind w:left="4248"/>
        <w:rPr>
          <w:rFonts w:ascii="Times New Roman" w:hAnsi="Times New Roman"/>
          <w:sz w:val="28"/>
          <w:szCs w:val="28"/>
          <w:lang w:val="kk-KZ"/>
        </w:rPr>
      </w:pPr>
    </w:p>
    <w:p w:rsidR="00BF710B" w:rsidRPr="00081EF3" w:rsidRDefault="00BF710B" w:rsidP="00503E5E">
      <w:pPr>
        <w:jc w:val="center"/>
        <w:rPr>
          <w:rFonts w:ascii="Times New Roman" w:hAnsi="Times New Roman"/>
          <w:b/>
          <w:sz w:val="28"/>
          <w:szCs w:val="28"/>
          <w:lang w:val="kk-KZ"/>
        </w:rPr>
      </w:pPr>
      <w:r>
        <w:rPr>
          <w:rFonts w:ascii="Times New Roman" w:hAnsi="Times New Roman"/>
          <w:b/>
          <w:sz w:val="28"/>
          <w:szCs w:val="28"/>
          <w:lang w:val="kk-KZ"/>
        </w:rPr>
        <w:t>ЖАҢА ҚАЗАҚСТАНДЫҚ ПАТРИОТИЗМ ЕРЕКШЕЛІКТЕРІ</w:t>
      </w:r>
    </w:p>
    <w:p w:rsidR="00BF710B" w:rsidRDefault="00BF710B" w:rsidP="005C41BC">
      <w:pPr>
        <w:pStyle w:val="western"/>
        <w:spacing w:before="0" w:beforeAutospacing="0" w:after="0" w:afterAutospacing="0" w:line="360" w:lineRule="auto"/>
        <w:jc w:val="both"/>
        <w:rPr>
          <w:rStyle w:val="s81"/>
          <w:sz w:val="28"/>
          <w:szCs w:val="28"/>
          <w:lang w:val="kk-KZ"/>
        </w:rPr>
      </w:pPr>
      <w:r>
        <w:br/>
      </w:r>
      <w:r>
        <w:rPr>
          <w:rStyle w:val="s81"/>
          <w:sz w:val="28"/>
          <w:szCs w:val="28"/>
          <w:lang w:val="kk-KZ"/>
        </w:rPr>
        <w:t xml:space="preserve">  </w:t>
      </w:r>
      <w:r>
        <w:rPr>
          <w:rStyle w:val="s81"/>
          <w:sz w:val="28"/>
          <w:szCs w:val="28"/>
          <w:lang w:val="kk-KZ"/>
        </w:rPr>
        <w:tab/>
      </w:r>
      <w:r w:rsidRPr="00D03100">
        <w:rPr>
          <w:rStyle w:val="s81"/>
          <w:i/>
          <w:sz w:val="28"/>
          <w:szCs w:val="28"/>
          <w:lang w:val="kk-KZ"/>
        </w:rPr>
        <w:t>«Адамға ең бірінші кедергі білім емес, тәрбие. Тәрбиесіз берілген білім – адамзаттың қас жауы, ол келешекте оның өміріне опат әкеледі»</w:t>
      </w:r>
      <w:r>
        <w:rPr>
          <w:rStyle w:val="s81"/>
          <w:sz w:val="28"/>
          <w:szCs w:val="28"/>
          <w:lang w:val="kk-KZ"/>
        </w:rPr>
        <w:t xml:space="preserve"> деп Әл-Фараби айтқандай,  педагогика ғылымының зерттейтін негізгі категорияларының бірі – тәрбие.  Тәрбие  адам тағдырын ойластырады, болжайды, алдын ала адамның рухани өмірінің көптеген негіздерін сақтайды.</w:t>
      </w:r>
    </w:p>
    <w:p w:rsidR="00BF710B" w:rsidRDefault="00BF710B" w:rsidP="005C41BC">
      <w:pPr>
        <w:pStyle w:val="western"/>
        <w:spacing w:before="0" w:beforeAutospacing="0" w:after="0" w:afterAutospacing="0" w:line="360" w:lineRule="auto"/>
        <w:jc w:val="both"/>
        <w:rPr>
          <w:rStyle w:val="s81"/>
          <w:sz w:val="28"/>
          <w:szCs w:val="28"/>
          <w:lang w:val="kk-KZ"/>
        </w:rPr>
      </w:pPr>
      <w:r>
        <w:rPr>
          <w:rStyle w:val="s81"/>
          <w:sz w:val="28"/>
          <w:szCs w:val="28"/>
          <w:lang w:val="kk-KZ"/>
        </w:rPr>
        <w:tab/>
        <w:t xml:space="preserve">Ғасырлар бойы халқымыз ұрпағын ізгілікке, өз елін сүюге баулып келеді. Бұл берік қалыптасқан дәстүрді ұлттық тәрбиенің өзегі, діңгегі десе де болады </w:t>
      </w:r>
      <w:r w:rsidRPr="003416F0">
        <w:rPr>
          <w:rStyle w:val="s81"/>
          <w:sz w:val="28"/>
          <w:szCs w:val="28"/>
          <w:lang w:val="kk-KZ"/>
        </w:rPr>
        <w:t>[1]</w:t>
      </w:r>
      <w:r>
        <w:rPr>
          <w:rStyle w:val="s81"/>
          <w:sz w:val="28"/>
          <w:szCs w:val="28"/>
          <w:lang w:val="kk-KZ"/>
        </w:rPr>
        <w:t>.</w:t>
      </w:r>
    </w:p>
    <w:p w:rsidR="00BF710B" w:rsidRDefault="00BF710B" w:rsidP="005C41BC">
      <w:pPr>
        <w:pStyle w:val="western"/>
        <w:spacing w:before="0" w:beforeAutospacing="0" w:after="0" w:afterAutospacing="0" w:line="360" w:lineRule="auto"/>
        <w:jc w:val="both"/>
        <w:rPr>
          <w:rStyle w:val="s81"/>
          <w:sz w:val="28"/>
          <w:szCs w:val="28"/>
          <w:lang w:val="kk-KZ"/>
        </w:rPr>
      </w:pPr>
      <w:r>
        <w:rPr>
          <w:rStyle w:val="s81"/>
          <w:sz w:val="28"/>
          <w:szCs w:val="28"/>
          <w:lang w:val="kk-KZ"/>
        </w:rPr>
        <w:tab/>
        <w:t xml:space="preserve">Еліміздің президенті Н.Ә.Назарбаев айтқандай, біздің алдымызда </w:t>
      </w:r>
      <w:r>
        <w:rPr>
          <w:rStyle w:val="s81"/>
          <w:i/>
          <w:sz w:val="28"/>
          <w:szCs w:val="28"/>
          <w:lang w:val="kk-KZ"/>
        </w:rPr>
        <w:t>«бабалардың игі дәстүрін сақтайтын, күллі әлемге әйгілі әрі сыйлы өз елінің патриоттары болатын ұрпақ тәрбиелеу міндеттері тұр».</w:t>
      </w:r>
    </w:p>
    <w:p w:rsidR="00BF710B" w:rsidRDefault="00BF710B" w:rsidP="005C41BC">
      <w:pPr>
        <w:pStyle w:val="western"/>
        <w:spacing w:before="0" w:beforeAutospacing="0" w:after="0" w:afterAutospacing="0" w:line="360" w:lineRule="auto"/>
        <w:jc w:val="both"/>
        <w:rPr>
          <w:rStyle w:val="s81"/>
          <w:sz w:val="28"/>
          <w:szCs w:val="28"/>
          <w:lang w:val="kk-KZ"/>
        </w:rPr>
      </w:pPr>
      <w:r>
        <w:rPr>
          <w:rStyle w:val="s81"/>
          <w:sz w:val="28"/>
          <w:szCs w:val="28"/>
          <w:lang w:val="kk-KZ"/>
        </w:rPr>
        <w:tab/>
        <w:t>Қазіргі жаңа қоғамда патриоттық тәрбие беруді педагогика ғылыми арнайы жеке зерттеу пәні ретінде қарастырмаған делініп жүр.Оқушыларға патриоттық тәрбие беру саласы ғылыми тұрғыда негізделген нұсқауларға мұқтаж.</w:t>
      </w:r>
    </w:p>
    <w:p w:rsidR="00BF710B" w:rsidRDefault="00BF710B" w:rsidP="005C41BC">
      <w:pPr>
        <w:pStyle w:val="western"/>
        <w:spacing w:before="0" w:beforeAutospacing="0" w:after="0" w:afterAutospacing="0" w:line="360" w:lineRule="auto"/>
        <w:jc w:val="both"/>
        <w:rPr>
          <w:sz w:val="28"/>
          <w:szCs w:val="28"/>
          <w:lang w:val="kk-KZ"/>
        </w:rPr>
      </w:pPr>
      <w:r>
        <w:rPr>
          <w:rStyle w:val="s81"/>
          <w:sz w:val="28"/>
          <w:szCs w:val="28"/>
          <w:lang w:val="kk-KZ"/>
        </w:rPr>
        <w:tab/>
      </w:r>
      <w:r w:rsidRPr="00FB0722">
        <w:rPr>
          <w:sz w:val="28"/>
          <w:szCs w:val="28"/>
          <w:lang w:val="kk-KZ"/>
        </w:rPr>
        <w:t>«Патриотизм дегеніміз - Отанға деген сүйіспеншілік, жеке адамның аман-саулығының қоғамдық–мемлекеттік қауіпсіздікке тікелей байланыстылығын сезіну, ал мемлекетті нығайту дегеніміз-жеке адамды күшейту екенін мойындау, қысқасын айтқанда, патриотизм мемлекет деген ұғымды жеке адаммен, яғни оның өткенімен, бүгінгі күнімен және болаша</w:t>
      </w:r>
      <w:r>
        <w:rPr>
          <w:sz w:val="28"/>
          <w:szCs w:val="28"/>
          <w:lang w:val="kk-KZ"/>
        </w:rPr>
        <w:t>ғымен қарым-қатынасты білдіреді</w:t>
      </w:r>
      <w:r w:rsidRPr="00FB0722">
        <w:rPr>
          <w:sz w:val="28"/>
          <w:szCs w:val="28"/>
          <w:lang w:val="kk-KZ"/>
        </w:rPr>
        <w:t>»</w:t>
      </w:r>
      <w:r>
        <w:rPr>
          <w:sz w:val="28"/>
          <w:szCs w:val="28"/>
          <w:lang w:val="kk-KZ"/>
        </w:rPr>
        <w:t>.</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 xml:space="preserve">Патриотизм ұғымын талдау келе Н.Назарбаев: </w:t>
      </w:r>
      <w:r>
        <w:rPr>
          <w:i/>
          <w:sz w:val="28"/>
          <w:szCs w:val="28"/>
          <w:lang w:val="kk-KZ"/>
        </w:rPr>
        <w:t xml:space="preserve">«Патриотизм дегенде, әуел бастан-ақ, туған жерін, ана тілін, елдің әдеп-ғұрпы мен салт-дәстүрін құрметтеп, қастерлеген. Бұл патриоттық сезім ерте заманнан-ақ қалыптасқан, мұның терең мағынасына ұлтжандылық жатады», </w:t>
      </w:r>
      <w:r>
        <w:rPr>
          <w:sz w:val="28"/>
          <w:szCs w:val="28"/>
          <w:lang w:val="kk-KZ"/>
        </w:rPr>
        <w:t>-деп көрсетеді</w:t>
      </w:r>
      <w:r w:rsidRPr="003416F0">
        <w:rPr>
          <w:rStyle w:val="s81"/>
          <w:sz w:val="28"/>
          <w:szCs w:val="28"/>
          <w:lang w:val="kk-KZ"/>
        </w:rPr>
        <w:t>[3]</w:t>
      </w:r>
      <w:r>
        <w:rPr>
          <w:rStyle w:val="s81"/>
          <w:sz w:val="28"/>
          <w:szCs w:val="28"/>
          <w:lang w:val="kk-KZ"/>
        </w:rPr>
        <w:t>.</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Қазақстаның мәдениетіне, біліміне, саясатына, экономикалық дамуына әрбір азамат өзінің шама-шарқына үлес қосуын патриоттық сана-сезімінің іс-әрекет түріндегі көрінісі деп байқауға болады. Өз тілінде сөйлеу, оны қадірлеу, өз ұлтының ән-өлеңдерін айту, тыңдау сияқты күнделікті өмірдегі, әдеттегі іс-әрекеттер халықытң рухын көтере түседі.</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Патриоттық рух – қазақ елінің әлемдік өркениет көшіне қосылып, дүние жүзілік қауымдастықтан лайықты орнын алуына мүмкіндік беретін бірден-бір күш. Көп ортасында көзге түсу үшін де кемел болмыс керек. Төл тарихы, мәдениеті мен өнері, экономикалық қуаты жоқ ел басқаларға да қызықсыз. Ал оларды кең таныту үшін алдымен қадір-қасиетіңді өзің жақсы білуін және мақтаныш ете алуын керек.</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Отанды сүю дегеннің мағынасы да осылай ашылады. Оған орынды мақтанышпен қоса кемшіліктің орнын толтыруға деген құлшыныс пен қиындыққа қайыспай төзе білу де қосылады. Елдікті, ұлттық намысты бәрінен жоғары қою – отансүйгіштіктің ең басты белгісі.</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Қазақстан Республикасы тәуелсіздің алғаннан кейінгі мерзімді басылымдарда «ұлттық» және «қазақстандық патриотизм» жайлы мәселер көтерілгені белгілі. Оқушылардың бойына нағыз қазақстандық патриотизмді қалыптастырғымыз келсе, мемлекетіміздегі барлық этностар күнделікті болып жатқан күрделі мәселелерді біліп қана қоймай шын жүректен сезіну керек, сонда ғана қазақстандық патроиотизмді қалыптастырып, дамытуға болады.</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Қазіргі жағдайда біз патриоттық тәрбиені екі жақты қарастырамыз. Бірінші – қазақ этнопедагогикасы негізінде оқушылардың бойында патриоттық тәрбиенің қалыптасуына жағдай туғызу, сонымен қатар, өмір жасын айқындауға ықпал жасау.</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Патриоттық тәрбиенің компонентіне адам бойындағы таным, мейірім мен долылық. Ашу-ызп, зұлымдық немесе мейірімділік пен ерлік жатады. Жамандық та, жақсылық та адам бойына тән қасиет. Бірақ таңдаған мақсаты, ұсынған бағыты оң болып, сол мақсатқа жету үшін бойындағы жамандықтан арылу, ерік-жігерін билеп, батылдық жасап, өзіңді жеңу керектігін әр адам түсіне білу керек. Біз осыны ескере отырып, оқушыларға берілетін патриоттық тәрбиеге байланысты айқындалған өлшемдеп мен көрсеткіштердің ара қатынасын жоғары, орта, төмен деңгейлермен белгілейміз. Біз осы мәселелерге байланысты жайларды жеке-жеке талдап, қарастыруды көздедім</w:t>
      </w:r>
      <w:r w:rsidRPr="003416F0">
        <w:rPr>
          <w:rStyle w:val="s81"/>
          <w:sz w:val="28"/>
          <w:szCs w:val="28"/>
          <w:lang w:val="kk-KZ"/>
        </w:rPr>
        <w:t>[4]</w:t>
      </w:r>
      <w:r>
        <w:rPr>
          <w:rStyle w:val="s81"/>
          <w:sz w:val="28"/>
          <w:szCs w:val="28"/>
          <w:lang w:val="kk-KZ"/>
        </w:rPr>
        <w:t>.</w:t>
      </w:r>
      <w:r>
        <w:rPr>
          <w:sz w:val="28"/>
          <w:szCs w:val="28"/>
          <w:lang w:val="kk-KZ"/>
        </w:rPr>
        <w:t xml:space="preserve"> </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r>
      <w:r>
        <w:rPr>
          <w:b/>
          <w:sz w:val="28"/>
          <w:szCs w:val="28"/>
          <w:lang w:val="kk-KZ"/>
        </w:rPr>
        <w:t xml:space="preserve">1.Төмен деңгейі – </w:t>
      </w:r>
      <w:r>
        <w:rPr>
          <w:sz w:val="28"/>
          <w:szCs w:val="28"/>
          <w:lang w:val="kk-KZ"/>
        </w:rPr>
        <w:t>Отанның алға басуына, қазақстандық патриотизмнің маңызын түсінуге және Қазақстан халқының тарихи тағдырын, саяси рәміздерін құрметтеп қарауға білім деңгейі жеткіліксіз.</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r>
      <w:r>
        <w:rPr>
          <w:b/>
          <w:sz w:val="28"/>
          <w:szCs w:val="28"/>
          <w:lang w:val="kk-KZ"/>
        </w:rPr>
        <w:t xml:space="preserve">2.Орта деңгейі - </w:t>
      </w:r>
      <w:r>
        <w:rPr>
          <w:sz w:val="28"/>
          <w:szCs w:val="28"/>
          <w:lang w:val="kk-KZ"/>
        </w:rPr>
        <w:t xml:space="preserve"> жоғары дәрежеде азаматтық жауапкершілік, қарапайымдылық, мейірімділік көрсеткенімен, бұл деңгейдегі оқушылар Қазаақстандағы халықтардың тағдырына өзінің мүмкіндіктерінің таяздығынан белсенділік көрсете алмайды.</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r>
      <w:r>
        <w:rPr>
          <w:b/>
          <w:sz w:val="28"/>
          <w:szCs w:val="28"/>
          <w:lang w:val="kk-KZ"/>
        </w:rPr>
        <w:t xml:space="preserve">3.Жоғары деңгейі – </w:t>
      </w:r>
      <w:r>
        <w:rPr>
          <w:sz w:val="28"/>
          <w:szCs w:val="28"/>
          <w:lang w:val="kk-KZ"/>
        </w:rPr>
        <w:t>Отан тағдырына алаңдаушылық білдіріп, Отанның алға басуына жұмыс жасап, қазақстандық патриотизмнің маңызын  түсініп, білімін арттырады.</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Қазақстандық патриотизм – тек қазақстардың ғана өз Отанына сүйіспеншілігі емес, онда мекендеген бүкіл ұлт пен ұлыс өкілдерінің бәріне қатысты дүние.</w:t>
      </w:r>
    </w:p>
    <w:p w:rsidR="00BF710B" w:rsidRDefault="00BF710B" w:rsidP="005C41BC">
      <w:pPr>
        <w:pStyle w:val="western"/>
        <w:spacing w:before="0" w:beforeAutospacing="0" w:after="0" w:afterAutospacing="0" w:line="360" w:lineRule="auto"/>
        <w:jc w:val="both"/>
        <w:rPr>
          <w:sz w:val="28"/>
          <w:szCs w:val="28"/>
          <w:lang w:val="kk-KZ"/>
        </w:rPr>
      </w:pPr>
      <w:r>
        <w:rPr>
          <w:sz w:val="28"/>
          <w:szCs w:val="28"/>
          <w:lang w:val="kk-KZ"/>
        </w:rPr>
        <w:tab/>
        <w:t>Қазақстандық патриотизмге, отаншылдыққа тәрбиелеудің негізгі бағыттары:</w:t>
      </w:r>
    </w:p>
    <w:p w:rsidR="00BF710B" w:rsidRDefault="00BF710B" w:rsidP="005C41BC">
      <w:pPr>
        <w:pStyle w:val="western"/>
        <w:numPr>
          <w:ilvl w:val="0"/>
          <w:numId w:val="1"/>
        </w:numPr>
        <w:spacing w:before="0" w:beforeAutospacing="0" w:after="0" w:afterAutospacing="0" w:line="360" w:lineRule="auto"/>
        <w:jc w:val="both"/>
        <w:rPr>
          <w:sz w:val="28"/>
          <w:szCs w:val="28"/>
          <w:lang w:val="kk-KZ"/>
        </w:rPr>
      </w:pPr>
      <w:r>
        <w:rPr>
          <w:sz w:val="28"/>
          <w:szCs w:val="28"/>
          <w:lang w:val="kk-KZ"/>
        </w:rPr>
        <w:t>оқушыларға патриоттық сана қалыптастыру;</w:t>
      </w:r>
    </w:p>
    <w:p w:rsidR="00BF710B" w:rsidRDefault="00BF710B" w:rsidP="005C41BC">
      <w:pPr>
        <w:pStyle w:val="western"/>
        <w:numPr>
          <w:ilvl w:val="0"/>
          <w:numId w:val="1"/>
        </w:numPr>
        <w:spacing w:before="0" w:beforeAutospacing="0" w:after="0" w:afterAutospacing="0" w:line="360" w:lineRule="auto"/>
        <w:jc w:val="both"/>
        <w:rPr>
          <w:sz w:val="28"/>
          <w:szCs w:val="28"/>
          <w:lang w:val="kk-KZ"/>
        </w:rPr>
      </w:pPr>
      <w:r>
        <w:rPr>
          <w:sz w:val="28"/>
          <w:szCs w:val="28"/>
          <w:lang w:val="kk-KZ"/>
        </w:rPr>
        <w:t>мектеп оқушыларының патриоттық сезімдерін ояту;</w:t>
      </w:r>
    </w:p>
    <w:p w:rsidR="00BF710B" w:rsidRDefault="00BF710B" w:rsidP="005C41BC">
      <w:pPr>
        <w:pStyle w:val="western"/>
        <w:numPr>
          <w:ilvl w:val="0"/>
          <w:numId w:val="1"/>
        </w:numPr>
        <w:spacing w:before="0" w:beforeAutospacing="0" w:after="0" w:afterAutospacing="0" w:line="360" w:lineRule="auto"/>
        <w:jc w:val="both"/>
        <w:rPr>
          <w:sz w:val="28"/>
          <w:szCs w:val="28"/>
          <w:lang w:val="kk-KZ"/>
        </w:rPr>
      </w:pPr>
      <w:r>
        <w:rPr>
          <w:sz w:val="28"/>
          <w:szCs w:val="28"/>
          <w:lang w:val="kk-KZ"/>
        </w:rPr>
        <w:t>өсіп келе жатқан жас буындардың патриоттық іс – әрекетін ұйымдастыру және оны өмір салтына ендіру арқылы әдет, дағдыға айналдыру;</w:t>
      </w:r>
    </w:p>
    <w:p w:rsidR="00BF710B" w:rsidRDefault="00BF710B" w:rsidP="005C41BC">
      <w:pPr>
        <w:pStyle w:val="western"/>
        <w:numPr>
          <w:ilvl w:val="0"/>
          <w:numId w:val="1"/>
        </w:numPr>
        <w:spacing w:before="0" w:beforeAutospacing="0" w:after="0" w:afterAutospacing="0" w:line="360" w:lineRule="auto"/>
        <w:jc w:val="both"/>
        <w:rPr>
          <w:sz w:val="28"/>
          <w:szCs w:val="28"/>
          <w:lang w:val="kk-KZ"/>
        </w:rPr>
      </w:pPr>
      <w:r>
        <w:rPr>
          <w:sz w:val="28"/>
          <w:szCs w:val="28"/>
          <w:lang w:val="kk-KZ"/>
        </w:rPr>
        <w:t>әрбір оқушының өз іс-әрекетін санаға салып талдауы (қадағалау, бақылау, байқау) арқылы өзін-өзі тәрбиелеуіне шарт түзу.</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 xml:space="preserve">Қай елде патриоттық тәрбие жоғары болса, сол елде саяси тұрақтылық пен экономиканың дамуы өрістейтіні белілі. Сол себепті патриотизмді қалыптастыру – мемлекеттік міндет. Мемлекет тарапынан патриотизмді дамыту бағытында келелі шаралар атқарылып келеді. </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ab/>
        <w:t xml:space="preserve">Елбасы 2012 жылғы 27 қаңтардағы «Әлеуметтік –экономикалық жаңғырту – Қазақстан дамуының басты бағыты» атты Қазақстан  халқына жолдауында оқыту үдерісінің тәрбиелік құрамдарын күшейту қажеттігін атап көрсетті. </w:t>
      </w:r>
      <w:r>
        <w:rPr>
          <w:i/>
          <w:sz w:val="28"/>
          <w:szCs w:val="28"/>
          <w:lang w:val="kk-KZ"/>
        </w:rPr>
        <w:t xml:space="preserve">«Олар – патриотизм, мораль мен парасаттылық нормалары, ұлтаралық келісім мен толранттылық, тәннің де жанның да дамуы, заңға мойынұсыншылық» </w:t>
      </w:r>
      <w:r>
        <w:rPr>
          <w:sz w:val="28"/>
          <w:szCs w:val="28"/>
          <w:lang w:val="kk-KZ"/>
        </w:rPr>
        <w:t>- деді Елбасымыз</w:t>
      </w:r>
      <w:r w:rsidRPr="003416F0">
        <w:rPr>
          <w:rStyle w:val="s81"/>
          <w:sz w:val="28"/>
          <w:szCs w:val="28"/>
          <w:lang w:val="kk-KZ"/>
        </w:rPr>
        <w:t>[2]</w:t>
      </w:r>
      <w:r>
        <w:rPr>
          <w:rStyle w:val="s81"/>
          <w:sz w:val="28"/>
          <w:szCs w:val="28"/>
          <w:lang w:val="kk-KZ"/>
        </w:rPr>
        <w:t>.</w:t>
      </w:r>
      <w:r>
        <w:rPr>
          <w:sz w:val="28"/>
          <w:szCs w:val="28"/>
          <w:lang w:val="kk-KZ"/>
        </w:rPr>
        <w:t xml:space="preserve"> </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ab/>
        <w:t>Жалпы білім беру жүйесінің барлық деңгейінде тәрбиенің үздіксіздігі мен бірізділігін қамтамасыз етуде бұл жоспардың көп көмегі болатындығы анық. Патриоттық тәрбие беруге байланысты мазмұны жүйелерген, зерделенген нұсқаулықтар, әдістемелік құралдар болса, ұстаздар қауымына бағыт-бағдар болар еді. Патриоттық тәрбие беру мәселесінде, әсіресе, жас мамандарға «ұлттық патриотизм» немесе «қазақстандық патриотизм» деген сыңаржақты пікірді ұстануға болмайтындығын түсіндіру қажет. Бәріміз – өз елміздің патриотымыз.</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ab/>
        <w:t>Қорыта айтқанда, жас ұрпаққа сапалы білім мен саналы тәрбие беру қай кезде де бабаларымыз жас өренді елін, жерін сүюге үндеп, ұлттық салт-дәстүрмен сусындатуды мұрат еткен. Сол рухани үндеу бүгінгі күнге жеткізді. Жаңа ғасырдың белесіне аяқ басқан Тәуелсіз Қазақ Елінің нағыз патриоттарын тәрбиелеу ұстаздар қауымының жауапкершілігін арттыра түседі.</w:t>
      </w:r>
    </w:p>
    <w:p w:rsidR="00BF710B" w:rsidRDefault="00BF710B" w:rsidP="005C41BC">
      <w:pPr>
        <w:pStyle w:val="western"/>
        <w:spacing w:before="0" w:beforeAutospacing="0" w:after="0" w:afterAutospacing="0" w:line="360" w:lineRule="auto"/>
        <w:ind w:left="708"/>
        <w:jc w:val="both"/>
        <w:rPr>
          <w:sz w:val="28"/>
          <w:szCs w:val="28"/>
          <w:lang w:val="kk-KZ"/>
        </w:rPr>
      </w:pPr>
    </w:p>
    <w:p w:rsidR="00BF710B" w:rsidRPr="00D2186E" w:rsidRDefault="00BF710B" w:rsidP="005C41BC">
      <w:pPr>
        <w:pStyle w:val="western"/>
        <w:spacing w:before="0" w:beforeAutospacing="0" w:after="0" w:afterAutospacing="0" w:line="360" w:lineRule="auto"/>
        <w:ind w:left="708"/>
        <w:jc w:val="both"/>
        <w:rPr>
          <w:b/>
          <w:sz w:val="28"/>
          <w:szCs w:val="28"/>
          <w:lang w:val="kk-KZ"/>
        </w:rPr>
      </w:pPr>
      <w:r w:rsidRPr="00D2186E">
        <w:rPr>
          <w:b/>
          <w:sz w:val="28"/>
          <w:szCs w:val="28"/>
          <w:lang w:val="kk-KZ"/>
        </w:rPr>
        <w:t>Пайдаланылған әдебиеттер:</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1.Патриотизм және азаматтық ұстаным. «Егемен Қазақстан»,  21 маусым, 2011.</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2.Н.Назарбаев. «Қазақстан жолы». Астана.2007.</w:t>
      </w:r>
    </w:p>
    <w:p w:rsidR="00BF710B"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3. «Әлеуметтік экономикалық жаңғырту – Қазақстан дамуының басты бағыты» атты Елбасының Қазақстан халқына Жолдауы. 27 қаңтар, 2012.</w:t>
      </w:r>
    </w:p>
    <w:p w:rsidR="00BF710B" w:rsidRPr="005C4E4E" w:rsidRDefault="00BF710B" w:rsidP="005C41BC">
      <w:pPr>
        <w:pStyle w:val="western"/>
        <w:spacing w:before="0" w:beforeAutospacing="0" w:after="0" w:afterAutospacing="0" w:line="360" w:lineRule="auto"/>
        <w:ind w:left="708"/>
        <w:jc w:val="both"/>
        <w:rPr>
          <w:sz w:val="28"/>
          <w:szCs w:val="28"/>
          <w:lang w:val="kk-KZ"/>
        </w:rPr>
      </w:pPr>
      <w:r>
        <w:rPr>
          <w:sz w:val="28"/>
          <w:szCs w:val="28"/>
          <w:lang w:val="kk-KZ"/>
        </w:rPr>
        <w:t>4.Л.Аметова. Патриотизм в ракусе истории. Алматы. «Санат», 1996.177-б.</w:t>
      </w:r>
    </w:p>
    <w:p w:rsidR="00BF710B" w:rsidRPr="00081EF3" w:rsidRDefault="00BF710B" w:rsidP="00D03100">
      <w:pPr>
        <w:pStyle w:val="western"/>
        <w:spacing w:before="0" w:beforeAutospacing="0" w:after="0" w:afterAutospacing="0"/>
        <w:jc w:val="both"/>
        <w:rPr>
          <w:rStyle w:val="s81"/>
          <w:sz w:val="28"/>
          <w:szCs w:val="28"/>
          <w:lang w:val="kk-KZ"/>
        </w:rPr>
      </w:pPr>
      <w:r w:rsidRPr="00FB0722">
        <w:rPr>
          <w:sz w:val="28"/>
          <w:szCs w:val="28"/>
          <w:lang w:val="kk-KZ"/>
        </w:rPr>
        <w:t xml:space="preserve"> </w:t>
      </w:r>
      <w:r w:rsidRPr="00FB0722">
        <w:rPr>
          <w:sz w:val="28"/>
          <w:szCs w:val="28"/>
          <w:lang w:val="kk-KZ"/>
        </w:rPr>
        <w:br/>
      </w:r>
    </w:p>
    <w:sectPr w:rsidR="00BF710B" w:rsidRPr="00081EF3" w:rsidSect="00392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A299A"/>
    <w:multiLevelType w:val="hybridMultilevel"/>
    <w:tmpl w:val="8CE21C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3E5E"/>
    <w:rsid w:val="00002E92"/>
    <w:rsid w:val="00027446"/>
    <w:rsid w:val="00080837"/>
    <w:rsid w:val="00081EF3"/>
    <w:rsid w:val="00133B61"/>
    <w:rsid w:val="00237018"/>
    <w:rsid w:val="002B09E5"/>
    <w:rsid w:val="002D54E3"/>
    <w:rsid w:val="003416F0"/>
    <w:rsid w:val="00364F90"/>
    <w:rsid w:val="00392613"/>
    <w:rsid w:val="004E323C"/>
    <w:rsid w:val="00503E5E"/>
    <w:rsid w:val="005C41BC"/>
    <w:rsid w:val="005C4E4E"/>
    <w:rsid w:val="007656AC"/>
    <w:rsid w:val="00765E20"/>
    <w:rsid w:val="008F247F"/>
    <w:rsid w:val="00961708"/>
    <w:rsid w:val="009C4395"/>
    <w:rsid w:val="009F4738"/>
    <w:rsid w:val="00A228FC"/>
    <w:rsid w:val="00A920D2"/>
    <w:rsid w:val="00AC7A3E"/>
    <w:rsid w:val="00BF710B"/>
    <w:rsid w:val="00C717AF"/>
    <w:rsid w:val="00CC64E1"/>
    <w:rsid w:val="00D03100"/>
    <w:rsid w:val="00D03454"/>
    <w:rsid w:val="00D2186E"/>
    <w:rsid w:val="00D274AE"/>
    <w:rsid w:val="00D47149"/>
    <w:rsid w:val="00D719F3"/>
    <w:rsid w:val="00E67C1E"/>
    <w:rsid w:val="00EC6ABA"/>
    <w:rsid w:val="00FB072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61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uiPriority w:val="99"/>
    <w:rsid w:val="00503E5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1">
    <w:name w:val="s81"/>
    <w:basedOn w:val="DefaultParagraphFont"/>
    <w:uiPriority w:val="99"/>
    <w:rsid w:val="00503E5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4410</Words>
  <Characters>2514</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Гаухар Тулегенова</dc:title>
  <dc:subject/>
  <dc:creator>User</dc:creator>
  <cp:keywords/>
  <dc:description/>
  <cp:lastModifiedBy>Admin</cp:lastModifiedBy>
  <cp:revision>2</cp:revision>
  <dcterms:created xsi:type="dcterms:W3CDTF">2014-02-15T16:17:00Z</dcterms:created>
  <dcterms:modified xsi:type="dcterms:W3CDTF">2014-02-15T16:17:00Z</dcterms:modified>
</cp:coreProperties>
</file>