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85A" w:rsidRPr="00D27D65" w:rsidRDefault="00DB685A" w:rsidP="00D27D65">
      <w:pPr>
        <w:spacing w:line="240" w:lineRule="auto"/>
        <w:ind w:left="1134" w:right="-82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27D65">
        <w:rPr>
          <w:rFonts w:ascii="Times New Roman" w:hAnsi="Times New Roman"/>
          <w:b/>
          <w:sz w:val="28"/>
          <w:szCs w:val="28"/>
          <w:lang w:val="uk-UA"/>
        </w:rPr>
        <w:t>С.М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D27D65">
        <w:rPr>
          <w:rFonts w:ascii="Times New Roman" w:hAnsi="Times New Roman"/>
          <w:b/>
          <w:sz w:val="28"/>
          <w:szCs w:val="28"/>
          <w:lang w:val="uk-UA"/>
        </w:rPr>
        <w:t xml:space="preserve"> Бумар, А.В. Верховодова </w:t>
      </w:r>
    </w:p>
    <w:p w:rsidR="00DB685A" w:rsidRPr="00D27D65" w:rsidRDefault="00DB685A" w:rsidP="00D27D65">
      <w:pPr>
        <w:spacing w:line="240" w:lineRule="auto"/>
        <w:ind w:left="1134" w:right="-82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D27D65">
        <w:rPr>
          <w:rFonts w:ascii="Times New Roman" w:hAnsi="Times New Roman"/>
          <w:b/>
          <w:sz w:val="28"/>
          <w:szCs w:val="28"/>
          <w:lang w:val="uk-UA"/>
        </w:rPr>
        <w:t>(Харків, Україна)</w:t>
      </w:r>
    </w:p>
    <w:p w:rsidR="00DB685A" w:rsidRDefault="00DB685A" w:rsidP="00D27D65">
      <w:pPr>
        <w:spacing w:line="240" w:lineRule="auto"/>
        <w:ind w:right="1134"/>
        <w:rPr>
          <w:rFonts w:ascii="Times New Roman" w:hAnsi="Times New Roman"/>
          <w:i/>
          <w:sz w:val="28"/>
          <w:szCs w:val="28"/>
          <w:lang w:val="uk-UA"/>
        </w:rPr>
      </w:pPr>
    </w:p>
    <w:p w:rsidR="00DB685A" w:rsidRPr="00FF01F0" w:rsidRDefault="00DB685A" w:rsidP="00D049A4">
      <w:pPr>
        <w:spacing w:line="360" w:lineRule="auto"/>
        <w:ind w:left="1134" w:right="113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ПРАЦЕВЛАШТУВАННЯ МОЛОДІ В СУЧАСНИХ УМОВАХ УКРАЇНИ</w:t>
      </w:r>
    </w:p>
    <w:p w:rsidR="00DB685A" w:rsidRPr="001A419C" w:rsidRDefault="00DB685A" w:rsidP="00D27D65">
      <w:pPr>
        <w:tabs>
          <w:tab w:val="left" w:pos="9540"/>
        </w:tabs>
        <w:spacing w:after="0" w:line="360" w:lineRule="auto"/>
        <w:ind w:left="360" w:right="98" w:firstLine="720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AFAFA"/>
          <w:lang w:val="uk-UA"/>
        </w:rPr>
      </w:pPr>
      <w:r w:rsidRPr="001A419C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AFAFA"/>
          <w:lang w:val="uk-UA"/>
        </w:rPr>
        <w:t>Постановка проблеми.</w:t>
      </w:r>
      <w:r w:rsidRPr="001A419C">
        <w:rPr>
          <w:rFonts w:ascii="Times New Roman" w:hAnsi="Times New Roman"/>
          <w:bCs/>
          <w:color w:val="000000"/>
          <w:sz w:val="28"/>
          <w:szCs w:val="28"/>
          <w:shd w:val="clear" w:color="auto" w:fill="FAFAFA"/>
          <w:lang w:val="uk-UA"/>
        </w:rPr>
        <w:t xml:space="preserve"> На сьогоднішній день в Україні дуже гостро постає питання щодо працевлаштування молоді в сучасних умовах. На основі проведеного дослідження основною проблемою виокремлено небажання підприємств приймати на роботу випускників без досвіду практичної роботи. На основі таких обставин виникає низка проблем пов’язаних як з безробіттям, так і працевлаштування не за фахом молодих спеціалістів, але це ще не всі проблеми сьогодення. Тому метою даної статті являється вирішення проблеми працевлаштування молоді без досвіду роботи.</w:t>
      </w:r>
    </w:p>
    <w:p w:rsidR="00DB685A" w:rsidRDefault="00DB685A" w:rsidP="00D27D65">
      <w:pPr>
        <w:tabs>
          <w:tab w:val="left" w:pos="9540"/>
        </w:tabs>
        <w:spacing w:after="0" w:line="360" w:lineRule="auto"/>
        <w:ind w:left="360" w:right="98" w:firstLine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A419C">
        <w:rPr>
          <w:rFonts w:ascii="Times New Roman" w:hAnsi="Times New Roman"/>
          <w:b/>
          <w:i/>
          <w:sz w:val="28"/>
          <w:szCs w:val="28"/>
          <w:lang w:val="uk-UA"/>
        </w:rPr>
        <w:t xml:space="preserve">Аналіз останніх досліджень та публікацій. </w:t>
      </w:r>
      <w:r w:rsidRPr="001A419C">
        <w:rPr>
          <w:rFonts w:ascii="Times New Roman" w:hAnsi="Times New Roman"/>
          <w:sz w:val="28"/>
          <w:szCs w:val="28"/>
          <w:lang w:val="uk-UA"/>
        </w:rPr>
        <w:t>У вітчизняній науковій літературі [1-5] не існує єдиної думки щодо безробіття молоді, так як у  всіх різні погляди щодо поставленої проблеми.</w:t>
      </w:r>
    </w:p>
    <w:p w:rsidR="00DB685A" w:rsidRPr="001A419C" w:rsidRDefault="00DB685A" w:rsidP="00D27D65">
      <w:pPr>
        <w:tabs>
          <w:tab w:val="left" w:pos="9540"/>
        </w:tabs>
        <w:spacing w:after="0" w:line="360" w:lineRule="auto"/>
        <w:ind w:left="360" w:right="98" w:firstLine="7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A419C">
        <w:rPr>
          <w:rFonts w:ascii="Times New Roman" w:hAnsi="Times New Roman"/>
          <w:b/>
          <w:i/>
          <w:sz w:val="28"/>
          <w:szCs w:val="28"/>
          <w:lang w:val="uk-UA"/>
        </w:rPr>
        <w:t>Виклад основного матеріалу дослідження.</w:t>
      </w: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Проблеми, пов’язані з розвитком ринкової економічної системи в Україні, вимагають активного формування ринку праці і забезпечення високого рівня зайнятості економічно активної частини населення, а особливо молоді.</w:t>
      </w:r>
    </w:p>
    <w:p w:rsidR="00DB685A" w:rsidRDefault="00DB685A" w:rsidP="00D27D65">
      <w:pPr>
        <w:tabs>
          <w:tab w:val="left" w:pos="1800"/>
          <w:tab w:val="left" w:pos="9540"/>
        </w:tabs>
        <w:spacing w:after="0" w:line="360" w:lineRule="auto"/>
        <w:ind w:left="360" w:right="98" w:firstLine="7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AFAFA"/>
          <w:lang w:val="uk-UA"/>
        </w:rPr>
      </w:pP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 xml:space="preserve">Зайнятість населення – це сукупність соціально-економічних відносин між людьми щодо забезпечення працездатного населення робочими місцями, формування розподілу та перерозподілу трудових ресурсів з метою їх участі у суспільно корисній праці та забезпечення  розширеного відтворення робочої сили [1, с.37]. Таке визначення охоплює великий комплекс проблем, за якими стоять структурна, інвестиційна, цінова, грошово-кредитна, кадрова, освітянська, міграційна, демографічна, соціальна політика держави. Ця сукупність соціально-трудових відносин знаходить свій прояв у певних економічних категоріях, таких, наприклад, як індивідуальна або колективна трудова діяльність, процес самої праці, продуктивність праці, її умови, нормування, мобільність та професійна підготовка кадрів, доходи і заробітна плата тощо. Звідси випливає, що зведення проблеми зайнятості населення лише до відсутності безробіття – це невиправдане, помилкове і шкідливе з точки зору державної політики зайнятості припущення [2, с.162]. Адже як основною все ж таки проблемою являється небажання керівників підприємств приймати на роботу молодь без досвіду практичної роботи, що являє собою сукупність знань і навиків, що є результатом діяльності. Без досвіду і рекомендацій влаштуватися все важче. Єдиний вихід почати хоч з чого-небудь, інакше взагалі жодного досвіду не буде, але </w:t>
      </w:r>
      <w:r w:rsidRPr="001A419C">
        <w:rPr>
          <w:rFonts w:ascii="Times New Roman" w:hAnsi="Times New Roman"/>
          <w:bCs/>
          <w:color w:val="000000"/>
          <w:sz w:val="28"/>
          <w:szCs w:val="28"/>
          <w:shd w:val="clear" w:color="auto" w:fill="FAFAFA"/>
          <w:lang w:val="uk-UA"/>
        </w:rPr>
        <w:t>якщо запровадити рекомендації щодо застосування деяких механізмів податкових пільг для підприємств, котрі надають перше місце роботи молодим спеціалістам, то можливо це буде першим кроком до зменшення кількості безробіття молоді. І саме це дасть змогу державі забезпечити ринок праці врівноваженими попитом і пропозицією, а підприємствам – брати безпосередню участь у підготовці майбутніх кадрів, а для молоді стане шансом самореалізації.</w:t>
      </w:r>
    </w:p>
    <w:p w:rsidR="00DB685A" w:rsidRDefault="00DB685A" w:rsidP="00D27D65">
      <w:pPr>
        <w:tabs>
          <w:tab w:val="left" w:pos="1800"/>
          <w:tab w:val="left" w:pos="9540"/>
        </w:tabs>
        <w:spacing w:after="0" w:line="360" w:lineRule="auto"/>
        <w:ind w:left="360" w:right="98" w:firstLine="7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AFAFA"/>
          <w:lang w:val="uk-UA"/>
        </w:rPr>
      </w:pP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Молодь більше піддається і зовнішнім, і внутрішнім впливам щодо ситуації із забезпеченням її зайнятості як продуктивнішої частини населення. Спостерігається така ситуація, що в умовах нестабільності молоді робітничі кадри можуть бути скороченими з підприємств через брак відповідного досвіду (до 10-20%), працівники фінансових установ – через зменшення обсягу операцій та зниження рівня доходу (до  9-12%), менеджери середньої ланки – через оптимізацію організаційних структур суб’єктів господарювання, що пов’язано із уповільненням темпів ділової активності (до 8-10%), працівники держапарату – через проголошення Президентом України скорочення чисельності держапарату, в тому числі по Секретаріату на 20% тощо [3, с.51].</w:t>
      </w:r>
    </w:p>
    <w:p w:rsidR="00DB685A" w:rsidRDefault="00DB685A" w:rsidP="00D27D65">
      <w:pPr>
        <w:tabs>
          <w:tab w:val="left" w:pos="1800"/>
          <w:tab w:val="left" w:pos="9540"/>
        </w:tabs>
        <w:spacing w:after="0" w:line="360" w:lineRule="auto"/>
        <w:ind w:left="360" w:right="98" w:firstLine="7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AFAFA"/>
          <w:lang w:val="uk-UA"/>
        </w:rPr>
      </w:pP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Безробіття призводить до негативних соціальних та економічних наслідків. Соціальні наслідки безробіття викликають напруження в суспільстві, оскільки незайняті є нестабільною категорією населення. Професійна дискваліфікація молоді у стані тривалого безробіття зменшує їх конкурентоспроможність, що є причиною ускладнень при подальшому працевлаштуванні, зниження якості робочої сили та продуктивності суспільного виробництва. Як наслідок, у безробітної молоді знижується мотивація до суспільно корисної праці. У процесі пошуку роботи безробітна молодь стикається із певними психологічними труднощами. Їхньою причиною є відсутність в особи внутрішньої готовності до активних дій, невміння змінити попередні установки, мотивація поведінки в нових ринкових умовах </w:t>
      </w:r>
      <w:r w:rsidRPr="001A419C">
        <w:rPr>
          <w:rFonts w:ascii="Times New Roman" w:hAnsi="Times New Roman"/>
          <w:color w:val="000000"/>
          <w:sz w:val="28"/>
          <w:szCs w:val="28"/>
        </w:rPr>
        <w:t>[</w:t>
      </w: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4, с.30</w:t>
      </w:r>
      <w:r w:rsidRPr="001A419C">
        <w:rPr>
          <w:rFonts w:ascii="Times New Roman" w:hAnsi="Times New Roman"/>
          <w:color w:val="000000"/>
          <w:sz w:val="28"/>
          <w:szCs w:val="28"/>
        </w:rPr>
        <w:t>].</w:t>
      </w:r>
    </w:p>
    <w:p w:rsidR="00DB685A" w:rsidRDefault="00DB685A" w:rsidP="00D27D65">
      <w:pPr>
        <w:tabs>
          <w:tab w:val="left" w:pos="1800"/>
          <w:tab w:val="left" w:pos="9540"/>
        </w:tabs>
        <w:spacing w:after="0" w:line="360" w:lineRule="auto"/>
        <w:ind w:left="360" w:right="98" w:firstLine="7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AFAFA"/>
          <w:lang w:val="uk-UA"/>
        </w:rPr>
      </w:pP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Невирішені проблеми працевлаштування молоді призводять до зростання безробіття та зниження рівня життя; поширення пасивних (утриманство), нерегламентованих (тіньова зайнятість) і деструктивних (кримінал) моделей поведінки; спонукають до зовнішніх трудових міграцій; спричиняють психологічні зміни (втрату мотивації до праці, зміну структури ціннісних орієнтацій і падіння престижності легальної зайнятості) [5, с.3].</w:t>
      </w:r>
    </w:p>
    <w:p w:rsidR="00DB685A" w:rsidRDefault="00DB685A" w:rsidP="00D27D65">
      <w:pPr>
        <w:tabs>
          <w:tab w:val="left" w:pos="1800"/>
          <w:tab w:val="left" w:pos="9540"/>
        </w:tabs>
        <w:spacing w:after="0" w:line="360" w:lineRule="auto"/>
        <w:ind w:left="360" w:right="98" w:firstLine="7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AFAFA"/>
          <w:lang w:val="uk-UA"/>
        </w:rPr>
      </w:pP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Держава поки що неспроможна вирішувати всі проблеми самотужки. Тому всім громадським об'єднанням варто працювати над цими питаннями та проблемами і шукати ефективні форми їх вирішення і лише створивши в Україні сприятливе підприємницьке середовище ми вирішимо багато важливих проблем, у тому числі і для розвитку економічної активності молоді, та реалізації свого трудового потенціалу. Отже, основними заходами, які повинні проводитися для зменшення безробіття серед молоді, мають бути агітаційна та просвітницька роботи. Для цього необхідно: </w:t>
      </w:r>
    </w:p>
    <w:p w:rsidR="00DB685A" w:rsidRDefault="00DB685A" w:rsidP="00D27D65">
      <w:pPr>
        <w:tabs>
          <w:tab w:val="left" w:pos="1800"/>
          <w:tab w:val="left" w:pos="9540"/>
        </w:tabs>
        <w:spacing w:after="0" w:line="360" w:lineRule="auto"/>
        <w:ind w:left="360" w:right="98" w:firstLine="7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AFAFA"/>
          <w:lang w:val="uk-UA"/>
        </w:rPr>
      </w:pP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1)     створити Молодіжну біржу праці;</w:t>
      </w:r>
    </w:p>
    <w:p w:rsidR="00DB685A" w:rsidRDefault="00DB685A" w:rsidP="00D27D65">
      <w:pPr>
        <w:tabs>
          <w:tab w:val="left" w:pos="1800"/>
          <w:tab w:val="left" w:pos="9540"/>
        </w:tabs>
        <w:spacing w:after="0" w:line="360" w:lineRule="auto"/>
        <w:ind w:left="360" w:right="98" w:firstLine="7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AFAFA"/>
          <w:lang w:val="uk-UA"/>
        </w:rPr>
      </w:pP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2)     розробляли проекти, орієнтовані на фінансування активних заходів сприяння зайнятості серед молоді;</w:t>
      </w:r>
    </w:p>
    <w:p w:rsidR="00DB685A" w:rsidRDefault="00DB685A" w:rsidP="00D27D65">
      <w:pPr>
        <w:tabs>
          <w:tab w:val="left" w:pos="1800"/>
          <w:tab w:val="left" w:pos="9540"/>
        </w:tabs>
        <w:spacing w:after="0" w:line="360" w:lineRule="auto"/>
        <w:ind w:left="360" w:right="98" w:firstLine="7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AFAFA"/>
          <w:lang w:val="uk-UA"/>
        </w:rPr>
      </w:pP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3)     проводити дослідження з метою визначення спеціальностей, професійних навиків та рівня кваліфікації, якими повинні володіти випускники;</w:t>
      </w:r>
    </w:p>
    <w:p w:rsidR="00DB685A" w:rsidRDefault="00DB685A" w:rsidP="00D27D65">
      <w:pPr>
        <w:tabs>
          <w:tab w:val="left" w:pos="1800"/>
          <w:tab w:val="left" w:pos="9540"/>
        </w:tabs>
        <w:spacing w:after="0" w:line="360" w:lineRule="auto"/>
        <w:ind w:left="360" w:right="98" w:firstLine="7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AFAFA"/>
          <w:lang w:val="uk-UA"/>
        </w:rPr>
      </w:pP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4)     включити до навчальних програм обов'язкове стажування студентів. Розробити механізм пропагування серед студентів та учнів роботи за сумісництвом у вільний від навчання час та організацію експериментальних підприємств у навчальних закладах;</w:t>
      </w:r>
    </w:p>
    <w:p w:rsidR="00DB685A" w:rsidRDefault="00DB685A" w:rsidP="00D27D65">
      <w:pPr>
        <w:tabs>
          <w:tab w:val="left" w:pos="1800"/>
          <w:tab w:val="left" w:pos="9540"/>
        </w:tabs>
        <w:spacing w:after="0" w:line="360" w:lineRule="auto"/>
        <w:ind w:left="360" w:right="98" w:firstLine="7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AFAFA"/>
          <w:lang w:val="uk-UA"/>
        </w:rPr>
      </w:pP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5)     розробити та впровадити механізм фінансової та іншої підтримки підприємств, установ та організацій, які беруть участь у реалізації цієї програми;</w:t>
      </w:r>
    </w:p>
    <w:p w:rsidR="00DB685A" w:rsidRDefault="00DB685A" w:rsidP="00D27D65">
      <w:pPr>
        <w:tabs>
          <w:tab w:val="left" w:pos="1800"/>
          <w:tab w:val="left" w:pos="9540"/>
        </w:tabs>
        <w:spacing w:after="0" w:line="360" w:lineRule="auto"/>
        <w:ind w:left="360" w:right="98" w:firstLine="7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AFAFA"/>
          <w:lang w:val="uk-UA"/>
        </w:rPr>
      </w:pP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6)     проводити навчання з техніки пошуку роботи та розповсюдження матеріалів щодо проблем зайнятості, розширення інформаційного поля про стан на локальному ринку праці, потенційних роботодавців з метою створення умов для самовизначення особи;</w:t>
      </w:r>
    </w:p>
    <w:p w:rsidR="00DB685A" w:rsidRDefault="00DB685A" w:rsidP="00D27D65">
      <w:pPr>
        <w:tabs>
          <w:tab w:val="left" w:pos="1800"/>
          <w:tab w:val="left" w:pos="9540"/>
        </w:tabs>
        <w:spacing w:after="0" w:line="360" w:lineRule="auto"/>
        <w:ind w:left="360" w:right="98" w:firstLine="7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AFAFA"/>
          <w:lang w:val="uk-UA"/>
        </w:rPr>
      </w:pP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7)     проводити інформативні й навчальні семінари та тренінги щодо можливостей працевлаштування, активізації власних зусиль у вирішенні проблем зайнятості та підвищенні самооцінки;</w:t>
      </w:r>
    </w:p>
    <w:p w:rsidR="00DB685A" w:rsidRDefault="00DB685A" w:rsidP="00D27D65">
      <w:pPr>
        <w:tabs>
          <w:tab w:val="left" w:pos="1800"/>
          <w:tab w:val="left" w:pos="9540"/>
        </w:tabs>
        <w:spacing w:after="0" w:line="360" w:lineRule="auto"/>
        <w:ind w:left="360" w:right="98" w:firstLine="7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AFAFA"/>
          <w:lang w:val="uk-UA"/>
        </w:rPr>
      </w:pP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8)     організовувати зустрічі з роботодавцями та колишніми безробітними, які успішно знайшли роботу чи заснували власний бізнес. Забезпечити широке висвітлення позитивного досвіду засобами масової інформації;</w:t>
      </w:r>
    </w:p>
    <w:p w:rsidR="00DB685A" w:rsidRDefault="00DB685A" w:rsidP="00D27D65">
      <w:pPr>
        <w:tabs>
          <w:tab w:val="left" w:pos="1800"/>
          <w:tab w:val="left" w:pos="9540"/>
        </w:tabs>
        <w:spacing w:after="0" w:line="360" w:lineRule="auto"/>
        <w:ind w:left="360" w:right="98" w:firstLine="7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AFAFA"/>
          <w:lang w:val="uk-UA"/>
        </w:rPr>
      </w:pP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9)     запровадити в програмах навчальних закладів курси з техніки пошуку роботи та факультативні заняття з організації власної справи;</w:t>
      </w:r>
    </w:p>
    <w:p w:rsidR="00DB685A" w:rsidRDefault="00DB685A" w:rsidP="00D27D65">
      <w:pPr>
        <w:tabs>
          <w:tab w:val="left" w:pos="1800"/>
          <w:tab w:val="left" w:pos="9540"/>
        </w:tabs>
        <w:spacing w:after="0" w:line="360" w:lineRule="auto"/>
        <w:ind w:left="360" w:right="98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10)    провадити координацію міжнародної діяльності: в частині обміну студентами з метою стажування, виконання волонтерських і тимчасових робіт.</w:t>
      </w:r>
    </w:p>
    <w:p w:rsidR="00DB685A" w:rsidRDefault="00DB685A" w:rsidP="00D27D65">
      <w:pPr>
        <w:tabs>
          <w:tab w:val="left" w:pos="1800"/>
          <w:tab w:val="left" w:pos="9540"/>
        </w:tabs>
        <w:spacing w:after="0" w:line="360" w:lineRule="auto"/>
        <w:ind w:left="360" w:right="98" w:firstLine="7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AFAFA"/>
          <w:lang w:val="uk-UA"/>
        </w:rPr>
      </w:pP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Зрозуміло, що система заходів щодо зниження рівня безробіття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молоді не обмежується вищенаведеним</w:t>
      </w: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, існує багато можливостей для творчого пошуку шляхів виходу зі складної ситуації, що склалася зараз на ринку праці, але у будь-якому разі тільки комплексний підхід до розв’язання проблеми дозволить досягти певних позитивних зрушень у сфері працевлаштування молоді в Україні.</w:t>
      </w:r>
    </w:p>
    <w:p w:rsidR="00DB685A" w:rsidRDefault="00DB685A" w:rsidP="00D27D65">
      <w:pPr>
        <w:tabs>
          <w:tab w:val="left" w:pos="1800"/>
          <w:tab w:val="left" w:pos="9540"/>
        </w:tabs>
        <w:spacing w:after="0" w:line="360" w:lineRule="auto"/>
        <w:ind w:left="360" w:right="98"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Детально розглянувши питання працевлаштування молоді в сучасних умовах країни, можна зробити висновок,що на даний час це являється не аби якою проблемою , яку треба поступово вирішувати. </w:t>
      </w: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Таким чино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м, в нашій державі</w:t>
      </w: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розв’язати проблеми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працевлаштування </w:t>
      </w: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 xml:space="preserve"> мож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на тільки шляхом конкретно налаштованих дій та системи спрямованої на покращення ситуації, яка стосується,як зайнятості,так і економічної ланки держави. </w:t>
      </w:r>
      <w:r w:rsidRPr="00D049A4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Pr="00D049A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сі заходи, що вживає держава,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повинні бути </w:t>
      </w:r>
      <w:r w:rsidRPr="00D049A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спрямовані на зменшення рівня безробіття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але в наш час це не так</w:t>
      </w:r>
      <w:r w:rsidRPr="00D049A4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Саме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рівень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безробіття, ступінь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використання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робочої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сили є показником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ефективності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суспільного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виробництва. Тому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 інтересах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держав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и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щоб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трудові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ресурси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використовувались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найбільш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повно і цілеспрямовано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але на жаль держава мало зацікавлена в інтересах громадян нашої країни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DB685A" w:rsidRPr="007823F3" w:rsidRDefault="00DB685A" w:rsidP="00D27D65">
      <w:pPr>
        <w:tabs>
          <w:tab w:val="left" w:pos="1800"/>
          <w:tab w:val="left" w:pos="9540"/>
        </w:tabs>
        <w:spacing w:after="0" w:line="360" w:lineRule="auto"/>
        <w:ind w:left="360" w:right="98" w:firstLine="7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1A419C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Висновок.</w:t>
      </w: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 xml:space="preserve"> Таким чином, в Україні розв’язати проблеми зайнятості молоді можна тільки шляхом цілеспрямованих систематизованих і скоординованих дій. При цьому держава повинна піклуватись розвитком соціальної стабільності і захищеності молоді (по мірі зміни ситуації на ринку праці – корегування політики в області працевлаштування, перегляд і доопрацювання законодавчої бази, своєчасне фінансування державних програм зайнятості, розробка системи заохочень і пільг регіонам з низьким рівнем безробіття серед молоді).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Система організаційно-правових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заходів, що проводиться державними органами зайнятості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населення,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повинна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нада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вати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суттєву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допомогу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громадянам у підшуканні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їм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роботи і тимчасовому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матеріальному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823F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забезпеченні в період, поки така робота підшукується.</w:t>
      </w:r>
    </w:p>
    <w:p w:rsidR="00DB685A" w:rsidRDefault="00DB685A" w:rsidP="00D049A4">
      <w:pPr>
        <w:spacing w:after="0" w:line="360" w:lineRule="auto"/>
        <w:ind w:left="1134" w:right="1134" w:firstLine="709"/>
        <w:contextualSpacing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DB685A" w:rsidRPr="00D27D65" w:rsidRDefault="00DB685A" w:rsidP="00D27D65">
      <w:pPr>
        <w:spacing w:after="0" w:line="360" w:lineRule="auto"/>
        <w:ind w:right="1134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27D65">
        <w:rPr>
          <w:rFonts w:ascii="Times New Roman" w:hAnsi="Times New Roman"/>
          <w:b/>
          <w:sz w:val="28"/>
          <w:szCs w:val="28"/>
          <w:lang w:val="uk-UA"/>
        </w:rPr>
        <w:t xml:space="preserve">Література: </w:t>
      </w:r>
    </w:p>
    <w:p w:rsidR="00DB685A" w:rsidRPr="001A419C" w:rsidRDefault="00DB685A" w:rsidP="004872A7">
      <w:pPr>
        <w:spacing w:after="0" w:line="360" w:lineRule="auto"/>
        <w:ind w:left="360" w:right="98" w:firstLine="148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1. </w:t>
      </w: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Краснов Ю. Методологічні основи відтворювального механізму зайнятості населення // Україна: аспекти праці. – 2008. - №4. – С.37-40</w:t>
      </w:r>
    </w:p>
    <w:p w:rsidR="00DB685A" w:rsidRPr="001A419C" w:rsidRDefault="00DB685A" w:rsidP="004872A7">
      <w:pPr>
        <w:spacing w:after="0" w:line="360" w:lineRule="auto"/>
        <w:ind w:left="360" w:right="98" w:firstLine="148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2. </w:t>
      </w: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Левчук Ю.С. Теоретичні аспекти зайнятості населення // Формування ринкових відносин в Україні. - 2007. - №5. – С.160-164</w:t>
      </w:r>
    </w:p>
    <w:p w:rsidR="00DB685A" w:rsidRPr="001A419C" w:rsidRDefault="00DB685A" w:rsidP="004872A7">
      <w:pPr>
        <w:spacing w:after="0" w:line="360" w:lineRule="auto"/>
        <w:ind w:left="360" w:right="98" w:firstLine="148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3. </w:t>
      </w: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Богоявленська Ю.В. Адміністративно-правові механізми управління зайнятістю молоді в Україні в умовах фінансової кризи // Економіка та держава. – 2009. - №3. – С.44-54</w:t>
      </w:r>
    </w:p>
    <w:p w:rsidR="00DB685A" w:rsidRPr="001A419C" w:rsidRDefault="00DB685A" w:rsidP="004872A7">
      <w:pPr>
        <w:spacing w:after="0" w:line="360" w:lineRule="auto"/>
        <w:ind w:left="360" w:right="98" w:firstLine="148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4. </w:t>
      </w: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Гаркавенко Н. Напрями вдосконалення політики зайнятості населення у ринкових умовах // Україна: аспекти праці. – 2008. - №6. – С.26-32</w:t>
      </w:r>
    </w:p>
    <w:p w:rsidR="00DB685A" w:rsidRPr="001A419C" w:rsidRDefault="00DB685A" w:rsidP="004872A7">
      <w:pPr>
        <w:spacing w:after="0" w:line="360" w:lineRule="auto"/>
        <w:ind w:left="360" w:right="98" w:firstLine="148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5. </w:t>
      </w:r>
      <w:r w:rsidRPr="001A419C">
        <w:rPr>
          <w:rFonts w:ascii="Times New Roman" w:hAnsi="Times New Roman"/>
          <w:color w:val="000000"/>
          <w:sz w:val="28"/>
          <w:szCs w:val="28"/>
          <w:lang w:val="uk-UA"/>
        </w:rPr>
        <w:t>Випускники ВНЗ у реальному бізнесі: яких знань і навичок їм бракує? // Вісник Консорціуму із удосконалення менеджмент-освіти в Україні. - 2004. -№2. – С.2-3.</w:t>
      </w:r>
    </w:p>
    <w:p w:rsidR="00DB685A" w:rsidRPr="001A419C" w:rsidRDefault="00DB685A" w:rsidP="004872A7">
      <w:pPr>
        <w:spacing w:after="0" w:line="360" w:lineRule="auto"/>
        <w:ind w:left="360" w:right="98" w:firstLine="1483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AFAFA"/>
        </w:rPr>
      </w:pPr>
    </w:p>
    <w:p w:rsidR="00DB685A" w:rsidRPr="004872A7" w:rsidRDefault="00DB685A" w:rsidP="004872A7">
      <w:pPr>
        <w:spacing w:line="240" w:lineRule="auto"/>
        <w:ind w:left="1134" w:right="98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4872A7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</w:p>
    <w:p w:rsidR="00DB685A" w:rsidRPr="004872A7" w:rsidRDefault="00DB685A" w:rsidP="004872A7">
      <w:pPr>
        <w:tabs>
          <w:tab w:val="left" w:pos="9638"/>
        </w:tabs>
        <w:spacing w:line="240" w:lineRule="auto"/>
        <w:ind w:right="-1"/>
        <w:jc w:val="right"/>
        <w:rPr>
          <w:rFonts w:ascii="Times New Roman" w:hAnsi="Times New Roman"/>
          <w:i/>
          <w:sz w:val="28"/>
          <w:szCs w:val="28"/>
          <w:lang w:val="uk-UA"/>
        </w:rPr>
      </w:pPr>
      <w:r w:rsidRPr="004872A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872A7">
        <w:rPr>
          <w:rFonts w:ascii="Times New Roman" w:hAnsi="Times New Roman"/>
          <w:sz w:val="28"/>
          <w:szCs w:val="28"/>
          <w:lang w:val="uk-UA"/>
        </w:rPr>
        <w:t xml:space="preserve">кандидат юридичних наук, доцент </w:t>
      </w:r>
      <w:r w:rsidRPr="001B1A30">
        <w:rPr>
          <w:rFonts w:ascii="Times New Roman" w:hAnsi="Times New Roman"/>
          <w:sz w:val="28"/>
          <w:szCs w:val="28"/>
          <w:lang w:val="uk-UA"/>
        </w:rPr>
        <w:t>Селезень Світлана  Володимирівна.</w:t>
      </w:r>
    </w:p>
    <w:p w:rsidR="00DB685A" w:rsidRDefault="00DB685A" w:rsidP="00D27D65">
      <w:pPr>
        <w:spacing w:line="240" w:lineRule="auto"/>
        <w:ind w:left="1134" w:right="1134"/>
        <w:jc w:val="right"/>
        <w:rPr>
          <w:sz w:val="28"/>
          <w:szCs w:val="28"/>
          <w:lang w:val="uk-UA"/>
        </w:rPr>
      </w:pPr>
    </w:p>
    <w:p w:rsidR="00DB685A" w:rsidRPr="001A419C" w:rsidRDefault="00DB685A" w:rsidP="00D049A4">
      <w:pPr>
        <w:spacing w:after="0" w:line="360" w:lineRule="auto"/>
        <w:ind w:left="1134" w:right="1134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DB685A" w:rsidRPr="001A419C" w:rsidSect="004A4D3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E7CDC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90E71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4CE35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048BF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5C6E1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9629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23EC6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EAAB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AC1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80CB9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5156"/>
    <w:rsid w:val="000E3EE9"/>
    <w:rsid w:val="001A419C"/>
    <w:rsid w:val="001B1A30"/>
    <w:rsid w:val="001D6654"/>
    <w:rsid w:val="00225BBA"/>
    <w:rsid w:val="002269B1"/>
    <w:rsid w:val="00243CDF"/>
    <w:rsid w:val="00251B7A"/>
    <w:rsid w:val="002753C5"/>
    <w:rsid w:val="002D0337"/>
    <w:rsid w:val="002E4421"/>
    <w:rsid w:val="003777D4"/>
    <w:rsid w:val="004872A7"/>
    <w:rsid w:val="004A4D37"/>
    <w:rsid w:val="004D6D03"/>
    <w:rsid w:val="004F4423"/>
    <w:rsid w:val="00583E16"/>
    <w:rsid w:val="005D6233"/>
    <w:rsid w:val="00625573"/>
    <w:rsid w:val="007110D5"/>
    <w:rsid w:val="007658A6"/>
    <w:rsid w:val="007823F3"/>
    <w:rsid w:val="00892309"/>
    <w:rsid w:val="008B5BFC"/>
    <w:rsid w:val="008F3123"/>
    <w:rsid w:val="00A0418E"/>
    <w:rsid w:val="00A55694"/>
    <w:rsid w:val="00BB4B47"/>
    <w:rsid w:val="00C42050"/>
    <w:rsid w:val="00D049A4"/>
    <w:rsid w:val="00D27D65"/>
    <w:rsid w:val="00D35156"/>
    <w:rsid w:val="00D55346"/>
    <w:rsid w:val="00DB685A"/>
    <w:rsid w:val="00F06279"/>
    <w:rsid w:val="00FA533A"/>
    <w:rsid w:val="00FF0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0D5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FA533A"/>
    <w:rPr>
      <w:rFonts w:cs="Times New Roman"/>
    </w:rPr>
  </w:style>
  <w:style w:type="paragraph" w:styleId="NormalWeb">
    <w:name w:val="Normal (Web)"/>
    <w:basedOn w:val="Normal"/>
    <w:uiPriority w:val="99"/>
    <w:rsid w:val="004A4D37"/>
    <w:pPr>
      <w:spacing w:after="75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96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6</Pages>
  <Words>6168</Words>
  <Characters>3516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2015-09-20T06:22:00Z</dcterms:created>
  <dcterms:modified xsi:type="dcterms:W3CDTF">2015-09-27T13:17:00Z</dcterms:modified>
</cp:coreProperties>
</file>