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D6" w:rsidRPr="00220DC0" w:rsidRDefault="009125D6" w:rsidP="0033699B">
      <w:pPr>
        <w:spacing w:line="360" w:lineRule="auto"/>
        <w:ind w:firstLine="709"/>
        <w:jc w:val="right"/>
        <w:rPr>
          <w:b/>
          <w:sz w:val="28"/>
          <w:szCs w:val="28"/>
          <w:lang w:eastAsia="en-US"/>
        </w:rPr>
      </w:pPr>
      <w:r w:rsidRPr="00220DC0">
        <w:rPr>
          <w:b/>
          <w:sz w:val="28"/>
          <w:szCs w:val="28"/>
          <w:lang w:eastAsia="en-US"/>
        </w:rPr>
        <w:t xml:space="preserve">Андрей Гавриков </w:t>
      </w:r>
    </w:p>
    <w:p w:rsidR="009125D6" w:rsidRPr="00220DC0" w:rsidRDefault="009125D6" w:rsidP="0033699B">
      <w:pPr>
        <w:spacing w:line="360" w:lineRule="auto"/>
        <w:ind w:firstLine="709"/>
        <w:jc w:val="right"/>
        <w:rPr>
          <w:b/>
          <w:sz w:val="28"/>
          <w:szCs w:val="28"/>
          <w:lang w:eastAsia="en-US"/>
        </w:rPr>
      </w:pPr>
      <w:r w:rsidRPr="00220DC0">
        <w:rPr>
          <w:b/>
          <w:sz w:val="28"/>
          <w:szCs w:val="28"/>
          <w:lang w:eastAsia="en-US"/>
        </w:rPr>
        <w:t>(Беларусь, Гомель)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9125D6" w:rsidRDefault="009125D6" w:rsidP="001F3FB1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2887">
        <w:rPr>
          <w:b/>
          <w:sz w:val="28"/>
          <w:szCs w:val="28"/>
          <w:lang w:eastAsia="en-US"/>
        </w:rPr>
        <w:t>ВОЗНИКНОВЕНИЕ ПРАВОМОНАРХИЧЕСКИХ ОРГАНИЗАЦИЙ И ПАРТИЙ И ИХ ВЗАИМОДЕЙСТВИЕ СО СВОИМИ ОТДЕЛАМИ В ЗАПАДНЫХ ГУБЕРНИЯХ (на примере Священной дружины, РС, СРЛ, РМП)</w:t>
      </w:r>
    </w:p>
    <w:p w:rsidR="009125D6" w:rsidRPr="00F72887" w:rsidRDefault="009125D6" w:rsidP="001F3FB1">
      <w:pPr>
        <w:spacing w:line="360" w:lineRule="auto"/>
        <w:ind w:firstLine="709"/>
        <w:jc w:val="both"/>
        <w:rPr>
          <w:rFonts w:ascii="TimesNewRoman" w:hAnsi="TimesNewRoman" w:cs="TimesNewRoman"/>
          <w:b/>
          <w:sz w:val="27"/>
          <w:szCs w:val="27"/>
          <w:lang w:eastAsia="en-US"/>
        </w:rPr>
      </w:pP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 w:rsidRPr="00331DA6">
        <w:rPr>
          <w:sz w:val="28"/>
          <w:szCs w:val="28"/>
          <w:lang w:eastAsia="en-US"/>
        </w:rPr>
        <w:t>К началу</w:t>
      </w:r>
      <w:r>
        <w:rPr>
          <w:sz w:val="28"/>
          <w:szCs w:val="28"/>
          <w:lang w:eastAsia="en-US"/>
        </w:rPr>
        <w:t xml:space="preserve"> </w:t>
      </w:r>
      <w:r w:rsidRPr="00BE4A07">
        <w:rPr>
          <w:sz w:val="28"/>
          <w:szCs w:val="28"/>
        </w:rPr>
        <w:t>ХХ</w:t>
      </w:r>
      <w:r>
        <w:rPr>
          <w:sz w:val="28"/>
          <w:szCs w:val="28"/>
        </w:rPr>
        <w:t xml:space="preserve"> </w:t>
      </w:r>
      <w:r w:rsidRPr="00BE4A07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E4A07">
        <w:rPr>
          <w:sz w:val="28"/>
          <w:szCs w:val="28"/>
        </w:rPr>
        <w:t xml:space="preserve"> общественно</w:t>
      </w:r>
      <w:r>
        <w:rPr>
          <w:sz w:val="28"/>
          <w:szCs w:val="28"/>
        </w:rPr>
        <w:t xml:space="preserve">-политическая жизнь в Российской империи заметно активизировалась. Это было обусловлено многими факторами: 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экономический кризис 1900-1903гг,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запоздалую модернизацию в империи,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влияния социалистических идей, а на их фоне рост рабочего и крестьянского движения,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и распространение либерализма (в первую очередь среди интеллигенции и политической элиты),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национального движения среди народов империи (что отразилось в создании национальных партий),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Русско-японская война и поражение в ней.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факторы не являются исчерпывающими. Каждый из них в отдельности значительно влиял на общественно-политическую жизнь в стране. Их совокупная неразрешенность в конечном итоге привела к первой Русской революции.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началу XXв. в России значительно усилили свои позиции революционные и либеральные партии и организации. Монархические организации, которые существовали в конце XIX – начале XX</w:t>
      </w:r>
      <w:r w:rsidRPr="008134DB">
        <w:rPr>
          <w:sz w:val="28"/>
          <w:szCs w:val="28"/>
        </w:rPr>
        <w:t>вв</w:t>
      </w:r>
      <w:r>
        <w:rPr>
          <w:sz w:val="28"/>
          <w:szCs w:val="28"/>
        </w:rPr>
        <w:t xml:space="preserve">. были не многочисленны, элитарны и в большинстве не легализованы. Одна из первых охранительных монархических организаций «Священная дружина» была создана сразу после убийства императора Александра </w:t>
      </w:r>
      <w:r w:rsidRPr="008134DB">
        <w:rPr>
          <w:sz w:val="28"/>
          <w:szCs w:val="28"/>
        </w:rPr>
        <w:t>II</w:t>
      </w:r>
      <w:r>
        <w:rPr>
          <w:sz w:val="28"/>
          <w:szCs w:val="28"/>
        </w:rPr>
        <w:t xml:space="preserve"> -1883гг. 1 января. Ее функции заключались: охрана императора и его семьи. Стоит заметить, что в период ее деятельности в ее состав входили будущие видные государственные деятели: Константин Петрович Победоносцев, Сергей Юльевич Витте и Петр Аркадьевич Столыпин [1, с.</w:t>
      </w:r>
      <w:r w:rsidRPr="00860D71">
        <w:rPr>
          <w:sz w:val="28"/>
          <w:szCs w:val="28"/>
        </w:rPr>
        <w:t>69</w:t>
      </w:r>
      <w:r>
        <w:rPr>
          <w:sz w:val="28"/>
          <w:szCs w:val="28"/>
        </w:rPr>
        <w:t xml:space="preserve">]. 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просуществовала сравнительно не долго (два года). Она являлась конспиративной и не могла значительно повлиять на общественно-политическое развитие страны [2, с.119]. Так как организация была конспиративной - о ее деятельности в западных губерниях ничего не известно.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своей элитарности и малочисленности эта ранняя монархические организация не могли значительно повлиять на общественно-политическое развитие империи, а так же противостоять усилившимся либеральными и революционным партиям и организациям в стране.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Первой общественно-политической монархической организацией, которая на ряду с просветительскими вопросами постепенно поставила и политические является «Русское Собрание» (РС).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организация возникла в Санкт-Петербургев ноябре 1900г. Ее учредителями являлись писатель Д.П. Голицын и поэт Н.А.</w:t>
      </w:r>
      <w:r w:rsidRPr="00BF3099">
        <w:rPr>
          <w:sz w:val="28"/>
          <w:szCs w:val="28"/>
        </w:rPr>
        <w:t xml:space="preserve"> Энгельгардт</w:t>
      </w:r>
      <w:r>
        <w:rPr>
          <w:sz w:val="28"/>
          <w:szCs w:val="28"/>
        </w:rPr>
        <w:t>. Устав РС был зарегистрирован в 1901г. заместителем министра внутренних дел П.Н. Дурново 26 января 1901г. Организация на начальном этапе не предусматривала деятельности в политической борьбе и ограничивалась лишь культурно просветительскими целями [3, с.39]. Основная цель «Русского Собрания» из устава «…содействовать выявлению, укреплению в общественном сознании и проведению в жизнь исконных творческих начал и бытовых особенностей русского народа» [5, с.9].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организации на протяжении ее существования имелось множество отделов, которые имели свои уставы [5, с.138-140].  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РСк 1902г. насчитывала около 1500 членов. Активная деятельность РС выходила и за пределы столицы. Например, в Харьковской губернии на базе Харьковского университета в 1903г. был открыт первый отдел этой организации [6, с.30]. Затем были открыты отделы в Одессе 1903г., в Киеве 1904г. В Украине самыми массовыми были Полтавский и Симферопольский отделы [6, с.19].  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западных губерниях было открыто к 1905г. около 36 отделов РС. Самый крупный отдел находился в царстве Польском и насчитывал к 1905г. 1600 человек [3, с.103]. Количественный перевес РС этого региона был обусловлен тем, что враждебное отношение местного населения и политических элит заставляло: военных чиновников, священников, предпринимателей и др. переселенцев из внутренних губерний России преимущественно русского происхождения консолидироваться друг с другом. В Белоруссии известно о деятельности отдела этой организации в Могилевской губернии, Гомельского уезда и в Вильно [4]. 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Параллельно с умеренной организацией РС в западных губерниях проводили свою деятельность и радикальные местные (локальные) организации и партии. Они принимали участие в еврейских погромах 1903-1906гг. Этих организаций в империи насчитывалось несколько десятков. Про их общественно-политическую деятельность сохранились весьма противоречивые и не многочисленные сведения.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1905г. большое число правомонархических организаций и союзов, которые были разрознены по всей империи и практически не были объединены, мало что могли противопоставить революционным и либеральным партиям, которые к этому периоду имели уже достаточное влияние на общественно-политическую жизнь в стране [4, с.119]. В частности этот процесс значительно тормозился самими монархистами. Обер-прокурор Святейшего Синода К.П. Победоносцев свидетельствовал по поводу партий России: «Партия выражает интерес только части народа, мы же выражаем интерес всей России».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началу 1905г. перед правомонархистами стала проблема создания общероссийской партии. Первой организацией, которая претендовала на общероссийский статус правомонархической партии являлся «Союз русских людей» (СРЛ). Идея создания СРЛ принадлежит дворянам братьям Петру и Павлу Шереметьевым, которые являясь участниками консервативно-дворянского кружка «Московских дворян» планировали на его основе объединить столичное дворянство в партию. Однако, организация столкнулась с трудностями, с которыми сталкивались все до манифестовскиеправомонархические организации и союзы: она была элитарна (отсюда вытекает ее малочисленность), слабо приставлена в окраинных регионах России. Организация находилось под влиянием неославянофильства и была представлена неославянофилами публицистами Сергеем Федоровичем Шараповым и Павловым Николаем Алексеевичем. Их политическая и публицистическая деятельность значительно повлияла на уставную программу СРЛ особенно в области экономической политики.</w:t>
      </w:r>
    </w:p>
    <w:p w:rsidR="009125D6" w:rsidRDefault="009125D6" w:rsidP="001F3F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Уставные положения СРЛ были более значимыми, чем у других существующих на тот момент правомонархических организаций и союзов. Стоит заметить, что каждый отдел имел свой устав, но все они базировались на охранительной теории Уварова 1831г. В уставных документах организация называет себя партией и ставит следующие общие задачи всех отделов: 1) неограниченное самодержавие власти русских царей, 2) поддержка русских людей и членов партии в пределах губернии [5, с.19]. У отделов были особые статьи в уставе, которые касались членских взносов, о национальном происхождении кандидата в члены организации и др.</w:t>
      </w:r>
    </w:p>
    <w:p w:rsidR="009125D6" w:rsidRDefault="009125D6" w:rsidP="001F3FB1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D85D41">
        <w:rPr>
          <w:sz w:val="28"/>
          <w:szCs w:val="28"/>
        </w:rPr>
        <w:t>СРЛ постепенно увеличивал свое влияние и был представлен в западных губерниях России</w:t>
      </w:r>
      <w:r>
        <w:rPr>
          <w:sz w:val="28"/>
          <w:szCs w:val="28"/>
        </w:rPr>
        <w:t>. Она являлась</w:t>
      </w:r>
      <w:r w:rsidRPr="00D85D41">
        <w:rPr>
          <w:sz w:val="28"/>
          <w:szCs w:val="28"/>
        </w:rPr>
        <w:t xml:space="preserve"> первой не столичной организацией</w:t>
      </w:r>
      <w:r>
        <w:rPr>
          <w:sz w:val="28"/>
          <w:szCs w:val="28"/>
        </w:rPr>
        <w:t>,</w:t>
      </w:r>
      <w:r w:rsidRPr="00D85D41">
        <w:rPr>
          <w:sz w:val="28"/>
          <w:szCs w:val="28"/>
        </w:rPr>
        <w:t xml:space="preserve"> которая открыла свои отделы в западных губерниях. Однако организация так и не смогла преодолеть элитарность и ма</w:t>
      </w:r>
      <w:r>
        <w:rPr>
          <w:sz w:val="28"/>
          <w:szCs w:val="28"/>
        </w:rPr>
        <w:t>лочисленность. По свидетельству у</w:t>
      </w:r>
      <w:r w:rsidRPr="00D85D41">
        <w:rPr>
          <w:sz w:val="28"/>
          <w:szCs w:val="28"/>
        </w:rPr>
        <w:t>краинского ист</w:t>
      </w:r>
      <w:r>
        <w:rPr>
          <w:sz w:val="28"/>
          <w:szCs w:val="28"/>
        </w:rPr>
        <w:t>орика И.В. Омельянчука, в 1911г.</w:t>
      </w:r>
      <w:r w:rsidRPr="00D85D41">
        <w:rPr>
          <w:sz w:val="28"/>
          <w:szCs w:val="28"/>
        </w:rPr>
        <w:t xml:space="preserve"> в Ки</w:t>
      </w:r>
      <w:r>
        <w:rPr>
          <w:sz w:val="28"/>
          <w:szCs w:val="28"/>
        </w:rPr>
        <w:t>еве было около 311человек [5</w:t>
      </w:r>
      <w:r w:rsidRPr="00D85D41">
        <w:rPr>
          <w:sz w:val="28"/>
          <w:szCs w:val="28"/>
        </w:rPr>
        <w:t xml:space="preserve">, с.19]. Одесский </w:t>
      </w:r>
      <w:r>
        <w:rPr>
          <w:sz w:val="28"/>
          <w:szCs w:val="28"/>
        </w:rPr>
        <w:t>отдел этой организации по его же данным</w:t>
      </w:r>
      <w:r w:rsidRPr="00D85D41">
        <w:rPr>
          <w:sz w:val="28"/>
          <w:szCs w:val="28"/>
        </w:rPr>
        <w:t xml:space="preserve"> И.В. Омельянчука так же насчитывал около 300 членов организации. Помимо этих двух крупных губерний отделы в 1906г. были открыты: г. Кривом-Роге, п</w:t>
      </w:r>
      <w:r>
        <w:rPr>
          <w:sz w:val="28"/>
          <w:szCs w:val="28"/>
        </w:rPr>
        <w:t>.</w:t>
      </w:r>
      <w:r w:rsidRPr="00D85D41">
        <w:rPr>
          <w:sz w:val="28"/>
          <w:szCs w:val="28"/>
        </w:rPr>
        <w:t xml:space="preserve"> Кривая Белка, с. Соленое Елизаветинского уезда, г. Аккерман, железнодорожный отдел на ста</w:t>
      </w:r>
      <w:r>
        <w:rPr>
          <w:sz w:val="28"/>
          <w:szCs w:val="28"/>
        </w:rPr>
        <w:t>нции «Од</w:t>
      </w:r>
      <w:r w:rsidRPr="00D85D41">
        <w:rPr>
          <w:sz w:val="28"/>
          <w:szCs w:val="28"/>
        </w:rPr>
        <w:t>е</w:t>
      </w:r>
      <w:r>
        <w:rPr>
          <w:sz w:val="28"/>
          <w:szCs w:val="28"/>
        </w:rPr>
        <w:t>с</w:t>
      </w:r>
      <w:r w:rsidRPr="00D85D41">
        <w:rPr>
          <w:sz w:val="28"/>
          <w:szCs w:val="28"/>
        </w:rPr>
        <w:t>са-товарная», с Петрово Александровского уезда, Екатеринаславленская губерния, Запорожье-Каменском, Алескандровке, Бердянске, Очаковке, в Чернигове (4филиала)</w:t>
      </w:r>
      <w:r>
        <w:rPr>
          <w:sz w:val="28"/>
          <w:szCs w:val="28"/>
        </w:rPr>
        <w:t>, Городне (4 отдела), Коногоне [5</w:t>
      </w:r>
      <w:r w:rsidRPr="00D85D41">
        <w:rPr>
          <w:sz w:val="28"/>
          <w:szCs w:val="28"/>
        </w:rPr>
        <w:t>, с.20]. Время появления 1905-1908гг. Высокая численность отделов СРЛ в Украине не свидетельствует о сильном влиянии на общественно-политическую жизнь СРЛ в Украине. В зависимости от того где он находился в селе, уезде или губернии отдел насчитывал от 30 до 300 членов организации. Период 1908г. является наиболее интенсивным развити</w:t>
      </w:r>
      <w:r>
        <w:rPr>
          <w:sz w:val="28"/>
          <w:szCs w:val="28"/>
        </w:rPr>
        <w:t>ем</w:t>
      </w:r>
      <w:r w:rsidRPr="00D85D41">
        <w:rPr>
          <w:sz w:val="28"/>
          <w:szCs w:val="28"/>
        </w:rPr>
        <w:t>правомонархического движения в России</w:t>
      </w:r>
      <w:r>
        <w:rPr>
          <w:sz w:val="28"/>
          <w:szCs w:val="28"/>
        </w:rPr>
        <w:t>. Но сопоставив</w:t>
      </w:r>
      <w:r w:rsidRPr="00D85D41">
        <w:rPr>
          <w:sz w:val="28"/>
          <w:szCs w:val="28"/>
        </w:rPr>
        <w:t xml:space="preserve"> данные</w:t>
      </w:r>
      <w:r>
        <w:rPr>
          <w:sz w:val="28"/>
          <w:szCs w:val="28"/>
        </w:rPr>
        <w:t xml:space="preserve"> по численности</w:t>
      </w:r>
      <w:r w:rsidRPr="00D85D41">
        <w:rPr>
          <w:sz w:val="28"/>
          <w:szCs w:val="28"/>
        </w:rPr>
        <w:t xml:space="preserve"> видно, что СРЛ не был ведущим политическим звеном в правом движении Украины</w:t>
      </w:r>
      <w:r>
        <w:rPr>
          <w:sz w:val="28"/>
          <w:szCs w:val="28"/>
        </w:rPr>
        <w:t xml:space="preserve"> (так как численность правого лагеря </w:t>
      </w:r>
      <w:r w:rsidRPr="00D85D41">
        <w:rPr>
          <w:sz w:val="28"/>
          <w:szCs w:val="28"/>
        </w:rPr>
        <w:t>от 390 до 440 тыс</w:t>
      </w:r>
      <w:r>
        <w:rPr>
          <w:sz w:val="28"/>
          <w:szCs w:val="28"/>
        </w:rPr>
        <w:t>)</w:t>
      </w:r>
      <w:r w:rsidRPr="00D85D41">
        <w:rPr>
          <w:sz w:val="28"/>
          <w:szCs w:val="28"/>
        </w:rPr>
        <w:t xml:space="preserve">.  </w:t>
      </w:r>
    </w:p>
    <w:p w:rsidR="009125D6" w:rsidRDefault="009125D6" w:rsidP="001F3FB1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D85D41">
        <w:rPr>
          <w:sz w:val="28"/>
          <w:szCs w:val="28"/>
        </w:rPr>
        <w:t>В Белоруссии начала XX</w:t>
      </w:r>
      <w:r>
        <w:rPr>
          <w:sz w:val="28"/>
          <w:szCs w:val="28"/>
        </w:rPr>
        <w:t>в.</w:t>
      </w:r>
      <w:r w:rsidRPr="00D85D41">
        <w:rPr>
          <w:sz w:val="28"/>
          <w:szCs w:val="28"/>
        </w:rPr>
        <w:t xml:space="preserve"> по данным белорусских историков К.М. Бондаренко и Д.С</w:t>
      </w:r>
      <w:r>
        <w:rPr>
          <w:sz w:val="28"/>
          <w:szCs w:val="28"/>
        </w:rPr>
        <w:t>. Лавриновича отделы СРЛ п</w:t>
      </w:r>
      <w:r w:rsidRPr="00D85D41">
        <w:rPr>
          <w:sz w:val="28"/>
          <w:szCs w:val="28"/>
        </w:rPr>
        <w:t>оявились в</w:t>
      </w:r>
      <w:r>
        <w:rPr>
          <w:sz w:val="28"/>
          <w:szCs w:val="28"/>
        </w:rPr>
        <w:t xml:space="preserve"> Северо-Западном крае в 1905г. Н</w:t>
      </w:r>
      <w:r w:rsidRPr="00D85D41">
        <w:rPr>
          <w:sz w:val="28"/>
          <w:szCs w:val="28"/>
        </w:rPr>
        <w:t>о данные о</w:t>
      </w:r>
      <w:r>
        <w:rPr>
          <w:sz w:val="28"/>
          <w:szCs w:val="28"/>
        </w:rPr>
        <w:t>б</w:t>
      </w:r>
      <w:r w:rsidRPr="00D85D41">
        <w:rPr>
          <w:sz w:val="28"/>
          <w:szCs w:val="28"/>
        </w:rPr>
        <w:t xml:space="preserve"> их деятельности, численности и уставн</w:t>
      </w:r>
      <w:r>
        <w:rPr>
          <w:sz w:val="28"/>
          <w:szCs w:val="28"/>
        </w:rPr>
        <w:t>ых положениях не известны</w:t>
      </w:r>
      <w:r w:rsidRPr="00D85D41">
        <w:rPr>
          <w:sz w:val="28"/>
          <w:szCs w:val="28"/>
        </w:rPr>
        <w:t>.</w:t>
      </w:r>
    </w:p>
    <w:p w:rsidR="009125D6" w:rsidRDefault="009125D6" w:rsidP="001F3FB1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сохранилось мало сведений о Виленском отделе СРЛ, который известно был создан при финансовой помощи братьев Шереметьевых и являлся одной из организаций объединявших: администрацию, военных, чиновников, интеллигенцию и православных священников.</w:t>
      </w:r>
    </w:p>
    <w:p w:rsidR="009125D6" w:rsidRDefault="009125D6" w:rsidP="001F3FB1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СРЛ являлся попыткой московской интеллигенции и дворян создать общероссийскую партию, но организация включала в своей программе элементы просветительно-культурной организации и лишь отчасти программных требования партии. Многие вопросы в уставах отделов не затрагивались. Организация так и осталась элитарной и практически закрытой, что не дает возможности утверждать, что она являлась всесословной. Однако, организация смогла значительно расширить свое влияние среди консервативно настроенного населения, среди элит в западных губерниях, в первую очередь в Украине, Белоруссии и в Прибалтийских губерниях (Вильно).</w:t>
      </w:r>
    </w:p>
    <w:p w:rsidR="009125D6" w:rsidRDefault="009125D6" w:rsidP="00016B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Самодержавие в пеиод революции вынуждено было искать себе союзников. Правомонархисты на эту роль подходили больше всего. Правомонархические организации, партии, которые возникли в период революции в своих требованиях защиты самодержавия уже были более решительны и категоричны.</w:t>
      </w:r>
    </w:p>
    <w:p w:rsidR="009125D6" w:rsidRPr="00D85D41" w:rsidRDefault="009125D6" w:rsidP="00016B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Первой правомонархической партией революционного периода многими исследователями выделяется Русская монархическая партия (действует и сейчас), основанная публицистом и общественно-политическим деятелем Владимиром Андреевичем Григмунтом. Партия быстро получила в условиях революции поддержку со стороны правительства. </w:t>
      </w:r>
    </w:p>
    <w:p w:rsidR="009125D6" w:rsidRDefault="009125D6" w:rsidP="00016BC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 w:rsidRPr="006051C9">
        <w:rPr>
          <w:sz w:val="28"/>
          <w:szCs w:val="28"/>
        </w:rPr>
        <w:t>Первоначальные программные положения РМП разрабатывались В.А. Грингмутом весной-летом 1905</w:t>
      </w:r>
      <w:r>
        <w:rPr>
          <w:sz w:val="28"/>
          <w:szCs w:val="28"/>
        </w:rPr>
        <w:t>г.</w:t>
      </w:r>
      <w:r w:rsidRPr="006051C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его статьях, опубликованных в «Московских ведомостях»</w:t>
      </w:r>
      <w:r w:rsidRPr="006051C9">
        <w:rPr>
          <w:sz w:val="28"/>
          <w:szCs w:val="28"/>
        </w:rPr>
        <w:t>.</w:t>
      </w:r>
      <w:r>
        <w:rPr>
          <w:sz w:val="28"/>
          <w:szCs w:val="28"/>
        </w:rPr>
        <w:t xml:space="preserve"> Положения не были опубликованы сразу, они публиковались постепенно и единым положением вышли лишь кначалу </w:t>
      </w:r>
      <w:r w:rsidRPr="006051C9">
        <w:rPr>
          <w:sz w:val="28"/>
          <w:szCs w:val="28"/>
        </w:rPr>
        <w:t>1906</w:t>
      </w:r>
      <w:r>
        <w:rPr>
          <w:sz w:val="28"/>
          <w:szCs w:val="28"/>
        </w:rPr>
        <w:t>г. после. Чего</w:t>
      </w:r>
      <w:r w:rsidRPr="006051C9">
        <w:rPr>
          <w:sz w:val="28"/>
          <w:szCs w:val="28"/>
        </w:rPr>
        <w:t xml:space="preserve"> эти пу</w:t>
      </w:r>
      <w:r>
        <w:rPr>
          <w:sz w:val="28"/>
          <w:szCs w:val="28"/>
        </w:rPr>
        <w:t>бликации были сведены в единую п</w:t>
      </w:r>
      <w:r w:rsidRPr="006051C9">
        <w:rPr>
          <w:sz w:val="28"/>
          <w:szCs w:val="28"/>
        </w:rPr>
        <w:t>рограмму</w:t>
      </w:r>
      <w:r>
        <w:rPr>
          <w:sz w:val="28"/>
          <w:szCs w:val="28"/>
        </w:rPr>
        <w:t>, которая была дополнена руководством «Черносотенца монархиста».</w:t>
      </w:r>
      <w:r w:rsidRPr="006051C9">
        <w:rPr>
          <w:sz w:val="28"/>
          <w:szCs w:val="28"/>
        </w:rPr>
        <w:t xml:space="preserve"> РМП объявляла своей главной задаче</w:t>
      </w:r>
      <w:r>
        <w:rPr>
          <w:sz w:val="28"/>
          <w:szCs w:val="28"/>
        </w:rPr>
        <w:t>й «сохранение Самодержавия»</w:t>
      </w:r>
      <w:r w:rsidRPr="006051C9">
        <w:rPr>
          <w:sz w:val="28"/>
          <w:szCs w:val="28"/>
        </w:rPr>
        <w:t>.</w:t>
      </w:r>
    </w:p>
    <w:p w:rsidR="009125D6" w:rsidRDefault="009125D6" w:rsidP="00016BC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западных губерниях РМП сумела объединить радикально настроенную: интеллигенцию, православное духовенство, разночинцев, антисемитов, квалифицированных рабочих и не большую часть крестьян. Таким образом в РМП вступали те, кого не устраивали методы борьбы умеренных монархических организаций, союзов и хоругвей.</w:t>
      </w:r>
    </w:p>
    <w:p w:rsidR="009125D6" w:rsidRDefault="009125D6" w:rsidP="00016BC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РМП была дополнена руководством «Черносотенца монархиста» по причине того, что В</w:t>
      </w:r>
      <w:r w:rsidRPr="006051C9">
        <w:rPr>
          <w:sz w:val="28"/>
          <w:szCs w:val="28"/>
        </w:rPr>
        <w:t>.</w:t>
      </w:r>
      <w:r>
        <w:rPr>
          <w:sz w:val="28"/>
          <w:szCs w:val="28"/>
        </w:rPr>
        <w:t>А. Григмунт четко решил отмежевать партию от уставов, культурно просветительских организаций, которые он считал весьма умеренными в период революции и мало эффективными. Руководство носило форму вопроса и ответа на этот вопрос. Оно представлено широким диапазоном политических событий первой Русской революции.</w:t>
      </w:r>
    </w:p>
    <w:p w:rsidR="009125D6" w:rsidRDefault="009125D6" w:rsidP="00016BC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западных губерниях РМП была наиболее широко представлена в Украине, где по подсчетам украинского историка И.В. Омельянчука эта партия была представлена около 2,5 тыс. человек [5, с.19]. В Белоруссии и Прибалтийских губерниях о деятельности РМП, мало что известно, это может быть обусловлено тем, что в этих регионах в этот период существовали местные правомонархические и консервативные организации, которые имели более заметное политическое влияние на общественно-политическую жизнь этих регионов.</w:t>
      </w:r>
    </w:p>
    <w:p w:rsidR="009125D6" w:rsidRDefault="009125D6" w:rsidP="00016BC4">
      <w:pPr>
        <w:pStyle w:val="NoSpacing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524E">
        <w:rPr>
          <w:color w:val="000000"/>
          <w:sz w:val="28"/>
          <w:szCs w:val="28"/>
        </w:rPr>
        <w:t>Таким образом, правомонархические организации партии и их отделы в западных губерниях возникли в предреволюционный период</w:t>
      </w:r>
      <w:r>
        <w:rPr>
          <w:color w:val="000000"/>
          <w:sz w:val="28"/>
          <w:szCs w:val="28"/>
        </w:rPr>
        <w:t>,</w:t>
      </w:r>
      <w:r w:rsidRPr="00C3524E">
        <w:rPr>
          <w:color w:val="000000"/>
          <w:sz w:val="28"/>
          <w:szCs w:val="28"/>
        </w:rPr>
        <w:t xml:space="preserve"> как общественно-просветительные организации</w:t>
      </w:r>
      <w:r>
        <w:rPr>
          <w:color w:val="000000"/>
          <w:sz w:val="28"/>
          <w:szCs w:val="28"/>
        </w:rPr>
        <w:t>. У</w:t>
      </w:r>
      <w:r w:rsidRPr="00C3524E">
        <w:rPr>
          <w:color w:val="000000"/>
          <w:sz w:val="28"/>
          <w:szCs w:val="28"/>
        </w:rPr>
        <w:t>частие в политической жизни региона</w:t>
      </w:r>
      <w:r>
        <w:rPr>
          <w:color w:val="000000"/>
          <w:sz w:val="28"/>
          <w:szCs w:val="28"/>
        </w:rPr>
        <w:t xml:space="preserve"> они</w:t>
      </w:r>
      <w:r w:rsidRPr="00C3524E">
        <w:rPr>
          <w:color w:val="000000"/>
          <w:sz w:val="28"/>
          <w:szCs w:val="28"/>
        </w:rPr>
        <w:t xml:space="preserve"> принимали первоначально косвенно. Но усиление влияния революционного и либерального лагеря существенно радикализировало и консолидировалоправый лагерь</w:t>
      </w:r>
      <w:r>
        <w:rPr>
          <w:color w:val="000000"/>
          <w:sz w:val="28"/>
          <w:szCs w:val="28"/>
        </w:rPr>
        <w:t>.</w:t>
      </w:r>
    </w:p>
    <w:p w:rsidR="009125D6" w:rsidRDefault="009125D6" w:rsidP="00B02E67">
      <w:pPr>
        <w:pStyle w:val="NoSpacing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</w:t>
      </w:r>
    </w:p>
    <w:p w:rsidR="009125D6" w:rsidRDefault="009125D6" w:rsidP="00FF1D3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F1D3F">
        <w:rPr>
          <w:color w:val="000000"/>
          <w:sz w:val="28"/>
          <w:szCs w:val="28"/>
        </w:rPr>
        <w:t>Сенчакова, Л. Т., «Священная дружина» и ее состав. Л.Т. Сенчакова</w:t>
      </w:r>
      <w:r w:rsidRPr="00FF1D3F">
        <w:rPr>
          <w:sz w:val="28"/>
          <w:szCs w:val="28"/>
        </w:rPr>
        <w:t xml:space="preserve"> //</w:t>
      </w:r>
      <w:r w:rsidRPr="00FF1D3F">
        <w:rPr>
          <w:color w:val="000000"/>
          <w:sz w:val="28"/>
          <w:szCs w:val="28"/>
        </w:rPr>
        <w:t xml:space="preserve"> Вестник МГУ. Серия 9. История. </w:t>
      </w:r>
      <w:r w:rsidRPr="00FF1D3F">
        <w:rPr>
          <w:sz w:val="28"/>
          <w:szCs w:val="28"/>
        </w:rPr>
        <w:t>–</w:t>
      </w:r>
      <w:r w:rsidRPr="00FF1D3F">
        <w:rPr>
          <w:color w:val="000000"/>
          <w:sz w:val="28"/>
          <w:szCs w:val="28"/>
        </w:rPr>
        <w:t xml:space="preserve"> 1967. </w:t>
      </w:r>
      <w:r w:rsidRPr="00FF1D3F">
        <w:rPr>
          <w:sz w:val="28"/>
          <w:szCs w:val="28"/>
        </w:rPr>
        <w:t>–</w:t>
      </w:r>
      <w:r w:rsidRPr="00FF1D3F">
        <w:rPr>
          <w:color w:val="000000"/>
          <w:sz w:val="28"/>
          <w:szCs w:val="28"/>
        </w:rPr>
        <w:t xml:space="preserve">  № 2. </w:t>
      </w:r>
      <w:r w:rsidRPr="00FF1D3F">
        <w:rPr>
          <w:sz w:val="28"/>
          <w:szCs w:val="28"/>
        </w:rPr>
        <w:t xml:space="preserve">– </w:t>
      </w:r>
      <w:r w:rsidRPr="00FF1D3F">
        <w:rPr>
          <w:color w:val="000000"/>
          <w:sz w:val="28"/>
          <w:szCs w:val="28"/>
        </w:rPr>
        <w:t>С. 67</w:t>
      </w:r>
      <w:r w:rsidRPr="00FF1D3F">
        <w:rPr>
          <w:sz w:val="28"/>
          <w:szCs w:val="28"/>
        </w:rPr>
        <w:t>–</w:t>
      </w:r>
      <w:r w:rsidRPr="00FF1D3F">
        <w:rPr>
          <w:color w:val="000000"/>
          <w:sz w:val="28"/>
          <w:szCs w:val="28"/>
        </w:rPr>
        <w:t>71.</w:t>
      </w:r>
    </w:p>
    <w:p w:rsidR="009125D6" w:rsidRDefault="009125D6" w:rsidP="00FF1D3F">
      <w:pPr>
        <w:spacing w:line="360" w:lineRule="auto"/>
        <w:jc w:val="both"/>
        <w:rPr>
          <w:sz w:val="28"/>
          <w:szCs w:val="28"/>
          <w:lang w:val="be-BY"/>
        </w:rPr>
      </w:pPr>
      <w:r>
        <w:rPr>
          <w:color w:val="000000"/>
          <w:sz w:val="28"/>
          <w:szCs w:val="28"/>
        </w:rPr>
        <w:t>2.</w:t>
      </w:r>
      <w:r>
        <w:rPr>
          <w:bCs/>
          <w:sz w:val="28"/>
          <w:szCs w:val="28"/>
        </w:rPr>
        <w:t xml:space="preserve">Гавриков А.В. Борьба правомонархических партий за влияние на массы в условиях поляризации партийно-политических сил в западных губерниях Российской империи начала </w:t>
      </w:r>
      <w:r>
        <w:rPr>
          <w:sz w:val="28"/>
          <w:szCs w:val="28"/>
        </w:rPr>
        <w:t xml:space="preserve">XXв. (на примере Могилевской губернии) </w:t>
      </w:r>
      <w:r w:rsidRPr="006674D6">
        <w:rPr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А.В. Гавриков </w:t>
      </w:r>
      <w:r w:rsidRPr="006674D6">
        <w:rPr>
          <w:sz w:val="28"/>
          <w:szCs w:val="28"/>
        </w:rPr>
        <w:t>//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be-BY"/>
        </w:rPr>
        <w:t xml:space="preserve">Гісторыя Магілева. Мінулае і сучаснасть: зборнік навуковых прац удзельнікаў </w:t>
      </w:r>
      <w:r w:rsidRPr="00E80C65">
        <w:rPr>
          <w:sz w:val="28"/>
          <w:szCs w:val="28"/>
          <w:lang w:val="be-BY"/>
        </w:rPr>
        <w:t>І</w:t>
      </w:r>
      <w:r>
        <w:rPr>
          <w:sz w:val="28"/>
          <w:szCs w:val="28"/>
        </w:rPr>
        <w:t>X</w:t>
      </w:r>
      <w:r>
        <w:rPr>
          <w:sz w:val="28"/>
          <w:szCs w:val="28"/>
          <w:lang w:val="be-BY"/>
        </w:rPr>
        <w:t xml:space="preserve"> Міжнар. Навук. Канф., 25-26 чэрвеня 2015г., Магілеў </w:t>
      </w:r>
      <w:r w:rsidRPr="00E94B67">
        <w:rPr>
          <w:sz w:val="28"/>
          <w:szCs w:val="28"/>
          <w:lang w:val="be-BY"/>
        </w:rPr>
        <w:t>/</w:t>
      </w:r>
      <w:r>
        <w:rPr>
          <w:sz w:val="28"/>
          <w:szCs w:val="28"/>
          <w:lang w:val="be-BY"/>
        </w:rPr>
        <w:t xml:space="preserve"> уклад А.М. Бацюкоў, І.А. Пушкін. </w:t>
      </w:r>
      <w:r w:rsidRPr="00E94B67">
        <w:rPr>
          <w:sz w:val="28"/>
          <w:szCs w:val="28"/>
          <w:lang w:val="be-BY"/>
        </w:rPr>
        <w:t>–</w:t>
      </w:r>
      <w:r>
        <w:rPr>
          <w:sz w:val="28"/>
          <w:szCs w:val="28"/>
          <w:lang w:val="be-BY"/>
        </w:rPr>
        <w:t xml:space="preserve"> Магілеў: МДУХ, 2015 </w:t>
      </w:r>
      <w:r w:rsidRPr="00E94B67">
        <w:rPr>
          <w:sz w:val="28"/>
          <w:szCs w:val="28"/>
          <w:lang w:val="be-BY"/>
        </w:rPr>
        <w:t>–</w:t>
      </w:r>
      <w:r>
        <w:rPr>
          <w:sz w:val="28"/>
          <w:szCs w:val="28"/>
          <w:lang w:val="en-US"/>
        </w:rPr>
        <w:t>C</w:t>
      </w:r>
      <w:r w:rsidRPr="00E80C65">
        <w:rPr>
          <w:sz w:val="28"/>
          <w:szCs w:val="28"/>
          <w:lang w:val="be-BY"/>
        </w:rPr>
        <w:t xml:space="preserve">. 119 </w:t>
      </w:r>
      <w:r w:rsidRPr="00E94B67">
        <w:rPr>
          <w:sz w:val="28"/>
          <w:szCs w:val="28"/>
          <w:lang w:val="be-BY"/>
        </w:rPr>
        <w:t>–</w:t>
      </w:r>
      <w:r w:rsidRPr="00E80C65">
        <w:rPr>
          <w:sz w:val="28"/>
          <w:szCs w:val="28"/>
          <w:lang w:val="be-BY"/>
        </w:rPr>
        <w:t>124</w:t>
      </w:r>
      <w:r>
        <w:rPr>
          <w:sz w:val="28"/>
          <w:szCs w:val="28"/>
          <w:lang w:val="be-BY"/>
        </w:rPr>
        <w:t>.</w:t>
      </w:r>
    </w:p>
    <w:p w:rsidR="009125D6" w:rsidRDefault="009125D6" w:rsidP="00FF1D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3.</w:t>
      </w:r>
      <w:r>
        <w:rPr>
          <w:sz w:val="28"/>
          <w:szCs w:val="28"/>
        </w:rPr>
        <w:t>Кирьянов</w:t>
      </w:r>
      <w:r w:rsidRPr="0080633D">
        <w:rPr>
          <w:sz w:val="28"/>
          <w:szCs w:val="28"/>
        </w:rPr>
        <w:t xml:space="preserve">. </w:t>
      </w:r>
      <w:r>
        <w:rPr>
          <w:sz w:val="28"/>
          <w:szCs w:val="28"/>
        </w:rPr>
        <w:t>Ю</w:t>
      </w:r>
      <w:r w:rsidRPr="0080633D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80633D">
        <w:rPr>
          <w:sz w:val="28"/>
          <w:szCs w:val="28"/>
        </w:rPr>
        <w:t>. Русское собрание</w:t>
      </w:r>
      <w:r>
        <w:rPr>
          <w:sz w:val="28"/>
          <w:szCs w:val="28"/>
        </w:rPr>
        <w:t xml:space="preserve"> / И.Ю. Кирьянов </w:t>
      </w:r>
      <w:r w:rsidRPr="0080633D">
        <w:rPr>
          <w:sz w:val="28"/>
          <w:szCs w:val="28"/>
        </w:rPr>
        <w:t>1900</w:t>
      </w:r>
      <w:r w:rsidRPr="00367E6F">
        <w:rPr>
          <w:sz w:val="28"/>
          <w:szCs w:val="28"/>
        </w:rPr>
        <w:t xml:space="preserve">-1917. </w:t>
      </w:r>
      <w:r>
        <w:rPr>
          <w:sz w:val="28"/>
          <w:szCs w:val="28"/>
        </w:rPr>
        <w:t>М.: РОСПЭН, 2003. – 384 с.</w:t>
      </w:r>
    </w:p>
    <w:p w:rsidR="009125D6" w:rsidRDefault="009125D6" w:rsidP="0081744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81744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0D28E9">
        <w:rPr>
          <w:sz w:val="28"/>
          <w:szCs w:val="28"/>
          <w:lang w:eastAsia="en-US"/>
        </w:rPr>
        <w:t>Бондаренко, К.М. Правые партии и их организации в Беларуси</w:t>
      </w:r>
      <w:r>
        <w:rPr>
          <w:sz w:val="28"/>
          <w:szCs w:val="28"/>
          <w:lang w:val="be-BY" w:eastAsia="en-US"/>
        </w:rPr>
        <w:t xml:space="preserve"> 1905-1917гг.</w:t>
      </w:r>
      <w:r w:rsidRPr="008134DB">
        <w:rPr>
          <w:sz w:val="28"/>
          <w:szCs w:val="28"/>
        </w:rPr>
        <w:t>мо</w:t>
      </w:r>
      <w:r>
        <w:rPr>
          <w:sz w:val="28"/>
          <w:szCs w:val="28"/>
        </w:rPr>
        <w:t>ногр.</w:t>
      </w:r>
      <w:r>
        <w:rPr>
          <w:sz w:val="28"/>
          <w:szCs w:val="28"/>
          <w:lang w:eastAsia="en-US"/>
        </w:rPr>
        <w:t>/</w:t>
      </w:r>
      <w:r w:rsidRPr="000D28E9">
        <w:rPr>
          <w:sz w:val="28"/>
          <w:szCs w:val="28"/>
          <w:lang w:eastAsia="en-US"/>
        </w:rPr>
        <w:t>К.М. Бондаренко. - Могилев</w:t>
      </w:r>
      <w:r>
        <w:rPr>
          <w:sz w:val="28"/>
          <w:szCs w:val="28"/>
          <w:lang w:eastAsia="en-US"/>
        </w:rPr>
        <w:t xml:space="preserve">: </w:t>
      </w:r>
      <w:r w:rsidRPr="000D28E9">
        <w:rPr>
          <w:sz w:val="28"/>
          <w:szCs w:val="28"/>
          <w:lang w:eastAsia="en-US"/>
        </w:rPr>
        <w:t xml:space="preserve">УО </w:t>
      </w:r>
      <w:r>
        <w:rPr>
          <w:sz w:val="28"/>
          <w:szCs w:val="28"/>
          <w:lang w:eastAsia="en-US"/>
        </w:rPr>
        <w:t>«</w:t>
      </w:r>
      <w:r w:rsidRPr="000D28E9">
        <w:rPr>
          <w:sz w:val="28"/>
          <w:szCs w:val="28"/>
          <w:lang w:eastAsia="en-US"/>
        </w:rPr>
        <w:t xml:space="preserve">МГУ им. А.А. </w:t>
      </w:r>
      <w:r>
        <w:rPr>
          <w:sz w:val="28"/>
          <w:szCs w:val="28"/>
          <w:lang w:eastAsia="en-US"/>
        </w:rPr>
        <w:t>Кулешова». Могилев 2010. - 404 с. С</w:t>
      </w:r>
      <w:r w:rsidRPr="00590E0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ил. </w:t>
      </w:r>
    </w:p>
    <w:p w:rsidR="009125D6" w:rsidRDefault="009125D6" w:rsidP="00817443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</w:rPr>
        <w:t>5</w:t>
      </w:r>
      <w:r w:rsidRPr="0046745E">
        <w:rPr>
          <w:sz w:val="28"/>
          <w:szCs w:val="28"/>
        </w:rPr>
        <w:t>Омельянчук</w:t>
      </w:r>
      <w:r>
        <w:rPr>
          <w:sz w:val="28"/>
          <w:szCs w:val="28"/>
        </w:rPr>
        <w:t>, И.</w:t>
      </w:r>
      <w:r w:rsidRPr="0046745E">
        <w:rPr>
          <w:sz w:val="28"/>
          <w:szCs w:val="28"/>
        </w:rPr>
        <w:t>В. Черносотенное движе</w:t>
      </w:r>
      <w:r>
        <w:rPr>
          <w:sz w:val="28"/>
          <w:szCs w:val="28"/>
        </w:rPr>
        <w:t xml:space="preserve">ние на территории Украины (1901 </w:t>
      </w:r>
      <w:r w:rsidRPr="00801C38">
        <w:rPr>
          <w:sz w:val="28"/>
          <w:szCs w:val="28"/>
        </w:rPr>
        <w:t>–</w:t>
      </w:r>
      <w:r w:rsidRPr="0046745E">
        <w:rPr>
          <w:sz w:val="28"/>
          <w:szCs w:val="28"/>
        </w:rPr>
        <w:t xml:space="preserve"> 1914)</w:t>
      </w:r>
      <w:r w:rsidRPr="00C76D7D">
        <w:rPr>
          <w:color w:val="252525"/>
          <w:sz w:val="28"/>
          <w:szCs w:val="28"/>
          <w:shd w:val="clear" w:color="auto" w:fill="FFFFFF"/>
        </w:rPr>
        <w:t>.</w:t>
      </w:r>
      <w:r w:rsidRPr="008134DB">
        <w:rPr>
          <w:sz w:val="28"/>
          <w:szCs w:val="28"/>
        </w:rPr>
        <w:t>мо</w:t>
      </w:r>
      <w:r>
        <w:rPr>
          <w:sz w:val="28"/>
          <w:szCs w:val="28"/>
        </w:rPr>
        <w:t xml:space="preserve">ногр. </w:t>
      </w:r>
      <w:r w:rsidRPr="008134DB">
        <w:rPr>
          <w:sz w:val="28"/>
          <w:szCs w:val="28"/>
        </w:rPr>
        <w:t>//</w:t>
      </w:r>
      <w:r w:rsidRPr="00B306CA">
        <w:rPr>
          <w:sz w:val="28"/>
          <w:szCs w:val="28"/>
        </w:rPr>
        <w:t>И.В</w:t>
      </w:r>
      <w:r>
        <w:rPr>
          <w:sz w:val="28"/>
          <w:szCs w:val="28"/>
        </w:rPr>
        <w:t xml:space="preserve">. </w:t>
      </w:r>
      <w:r w:rsidRPr="00B306CA">
        <w:rPr>
          <w:sz w:val="28"/>
          <w:szCs w:val="28"/>
        </w:rPr>
        <w:t>Омельянчук</w:t>
      </w:r>
      <w:r>
        <w:t xml:space="preserve">. </w:t>
      </w:r>
      <w:r>
        <w:rPr>
          <w:sz w:val="28"/>
          <w:szCs w:val="28"/>
        </w:rPr>
        <w:t xml:space="preserve">Киев: МАУП, 2000 г. </w:t>
      </w:r>
      <w:r w:rsidRPr="00801C38">
        <w:rPr>
          <w:sz w:val="28"/>
          <w:szCs w:val="28"/>
        </w:rPr>
        <w:t>–</w:t>
      </w:r>
      <w:r>
        <w:rPr>
          <w:sz w:val="28"/>
          <w:szCs w:val="28"/>
        </w:rPr>
        <w:t xml:space="preserve"> 402</w:t>
      </w:r>
      <w:r w:rsidRPr="0046745E">
        <w:rPr>
          <w:sz w:val="28"/>
          <w:szCs w:val="28"/>
        </w:rPr>
        <w:t xml:space="preserve"> с.</w:t>
      </w:r>
      <w:bookmarkStart w:id="0" w:name="_GoBack"/>
      <w:bookmarkEnd w:id="0"/>
    </w:p>
    <w:p w:rsidR="009125D6" w:rsidRDefault="009125D6" w:rsidP="00F72887">
      <w:pPr>
        <w:spacing w:after="200" w:line="360" w:lineRule="auto"/>
        <w:jc w:val="right"/>
        <w:rPr>
          <w:sz w:val="28"/>
          <w:szCs w:val="28"/>
        </w:rPr>
      </w:pPr>
      <w:r w:rsidRPr="00817443">
        <w:rPr>
          <w:b/>
          <w:sz w:val="28"/>
          <w:szCs w:val="28"/>
        </w:rPr>
        <w:t>Научный руководитель:</w:t>
      </w:r>
    </w:p>
    <w:p w:rsidR="009125D6" w:rsidRDefault="009125D6" w:rsidP="00F72887">
      <w:pPr>
        <w:spacing w:after="20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старший преподаватель Бровкин Евгений Александрович.</w:t>
      </w:r>
    </w:p>
    <w:p w:rsidR="009125D6" w:rsidRDefault="009125D6" w:rsidP="00817443">
      <w:pPr>
        <w:spacing w:after="200" w:line="360" w:lineRule="auto"/>
        <w:jc w:val="both"/>
        <w:rPr>
          <w:sz w:val="28"/>
          <w:szCs w:val="28"/>
        </w:rPr>
      </w:pPr>
    </w:p>
    <w:p w:rsidR="009125D6" w:rsidRPr="005A7072" w:rsidRDefault="009125D6" w:rsidP="0081744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be-BY"/>
        </w:rPr>
      </w:pPr>
    </w:p>
    <w:p w:rsidR="009125D6" w:rsidRPr="00817443" w:rsidRDefault="009125D6" w:rsidP="00FF1D3F">
      <w:pPr>
        <w:spacing w:line="360" w:lineRule="auto"/>
        <w:jc w:val="both"/>
        <w:rPr>
          <w:sz w:val="28"/>
          <w:szCs w:val="28"/>
        </w:rPr>
      </w:pPr>
    </w:p>
    <w:p w:rsidR="009125D6" w:rsidRPr="00E94B67" w:rsidRDefault="009125D6" w:rsidP="00FF1D3F">
      <w:pPr>
        <w:spacing w:line="360" w:lineRule="auto"/>
        <w:jc w:val="both"/>
        <w:rPr>
          <w:sz w:val="28"/>
          <w:szCs w:val="28"/>
          <w:lang w:val="be-BY"/>
        </w:rPr>
      </w:pPr>
    </w:p>
    <w:p w:rsidR="009125D6" w:rsidRPr="00FF1D3F" w:rsidRDefault="009125D6" w:rsidP="00FF1D3F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</w:p>
    <w:p w:rsidR="009125D6" w:rsidRPr="00FF1D3F" w:rsidRDefault="009125D6" w:rsidP="00FF1D3F">
      <w:pPr>
        <w:spacing w:line="360" w:lineRule="auto"/>
        <w:ind w:left="360"/>
        <w:jc w:val="both"/>
        <w:rPr>
          <w:color w:val="000000"/>
          <w:sz w:val="28"/>
          <w:szCs w:val="28"/>
          <w:lang w:val="be-BY"/>
        </w:rPr>
      </w:pPr>
    </w:p>
    <w:p w:rsidR="009125D6" w:rsidRPr="00FF1D3F" w:rsidRDefault="009125D6" w:rsidP="00B02E67">
      <w:pPr>
        <w:pStyle w:val="NoSpacing"/>
        <w:spacing w:line="360" w:lineRule="auto"/>
        <w:rPr>
          <w:sz w:val="28"/>
          <w:szCs w:val="28"/>
          <w:lang w:val="be-BY"/>
        </w:rPr>
      </w:pPr>
    </w:p>
    <w:sectPr w:rsidR="009125D6" w:rsidRPr="00FF1D3F" w:rsidSect="00016BC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B7798"/>
    <w:multiLevelType w:val="hybridMultilevel"/>
    <w:tmpl w:val="62D2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9F2"/>
    <w:rsid w:val="00016BC4"/>
    <w:rsid w:val="000D28E9"/>
    <w:rsid w:val="001F3FB1"/>
    <w:rsid w:val="00220DC0"/>
    <w:rsid w:val="00331DA6"/>
    <w:rsid w:val="0033699B"/>
    <w:rsid w:val="00367E6F"/>
    <w:rsid w:val="0046745E"/>
    <w:rsid w:val="00590E04"/>
    <w:rsid w:val="005A7072"/>
    <w:rsid w:val="006051C9"/>
    <w:rsid w:val="006674D6"/>
    <w:rsid w:val="007A32C2"/>
    <w:rsid w:val="00801C38"/>
    <w:rsid w:val="0080633D"/>
    <w:rsid w:val="008134DB"/>
    <w:rsid w:val="00817443"/>
    <w:rsid w:val="00860D71"/>
    <w:rsid w:val="009125D6"/>
    <w:rsid w:val="009A11F1"/>
    <w:rsid w:val="00A05C6B"/>
    <w:rsid w:val="00B02E67"/>
    <w:rsid w:val="00B306CA"/>
    <w:rsid w:val="00B709F2"/>
    <w:rsid w:val="00BE4A07"/>
    <w:rsid w:val="00BF3099"/>
    <w:rsid w:val="00C3524E"/>
    <w:rsid w:val="00C76D7D"/>
    <w:rsid w:val="00D85D41"/>
    <w:rsid w:val="00E25A49"/>
    <w:rsid w:val="00E80C65"/>
    <w:rsid w:val="00E94B67"/>
    <w:rsid w:val="00F72887"/>
    <w:rsid w:val="00FF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9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699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016BC4"/>
  </w:style>
  <w:style w:type="paragraph" w:styleId="ListParagraph">
    <w:name w:val="List Paragraph"/>
    <w:basedOn w:val="Normal"/>
    <w:uiPriority w:val="99"/>
    <w:qFormat/>
    <w:rsid w:val="00FF1D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8</Pages>
  <Words>8059</Words>
  <Characters>4595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6</cp:revision>
  <dcterms:created xsi:type="dcterms:W3CDTF">2015-11-20T20:44:00Z</dcterms:created>
  <dcterms:modified xsi:type="dcterms:W3CDTF">2015-11-22T11:46:00Z</dcterms:modified>
</cp:coreProperties>
</file>