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8E" w:rsidRPr="00240D51" w:rsidRDefault="004D6D8E" w:rsidP="00BF655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40D51">
        <w:rPr>
          <w:rFonts w:ascii="Times New Roman" w:hAnsi="Times New Roman"/>
          <w:b/>
          <w:sz w:val="28"/>
          <w:szCs w:val="28"/>
        </w:rPr>
        <w:t xml:space="preserve">Эльвира Латыпова, Мавлюда Юлчиева, </w:t>
      </w:r>
    </w:p>
    <w:p w:rsidR="004D6D8E" w:rsidRPr="00240D51" w:rsidRDefault="004D6D8E" w:rsidP="00BF655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40D51">
        <w:rPr>
          <w:rFonts w:ascii="Times New Roman" w:hAnsi="Times New Roman"/>
          <w:b/>
          <w:sz w:val="28"/>
          <w:szCs w:val="28"/>
        </w:rPr>
        <w:t>Абдугаффор Жабборов, Атамуратова Нафиса</w:t>
      </w:r>
    </w:p>
    <w:p w:rsidR="004D6D8E" w:rsidRPr="00240D51" w:rsidRDefault="004D6D8E" w:rsidP="00BF655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40D51">
        <w:rPr>
          <w:rFonts w:ascii="Times New Roman" w:hAnsi="Times New Roman"/>
          <w:b/>
          <w:sz w:val="28"/>
          <w:szCs w:val="28"/>
        </w:rPr>
        <w:t>(Ташкен, Узбекистан)</w:t>
      </w:r>
    </w:p>
    <w:p w:rsidR="004D6D8E" w:rsidRPr="00BF655E" w:rsidRDefault="004D6D8E" w:rsidP="00BF655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D6D8E" w:rsidRDefault="004D6D8E" w:rsidP="00BF65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F655E">
        <w:rPr>
          <w:rFonts w:ascii="Times New Roman" w:hAnsi="Times New Roman"/>
          <w:b/>
          <w:sz w:val="28"/>
          <w:szCs w:val="28"/>
        </w:rPr>
        <w:t xml:space="preserve">К ВОПРОСУ </w:t>
      </w:r>
      <w:r w:rsidRPr="00BF655E">
        <w:rPr>
          <w:rFonts w:ascii="Times New Roman" w:hAnsi="Times New Roman"/>
          <w:b/>
          <w:caps/>
          <w:sz w:val="28"/>
          <w:szCs w:val="28"/>
        </w:rPr>
        <w:t>оптимизации</w:t>
      </w:r>
      <w:r w:rsidRPr="00BF655E">
        <w:rPr>
          <w:rFonts w:ascii="Times New Roman" w:hAnsi="Times New Roman"/>
          <w:b/>
          <w:sz w:val="28"/>
          <w:szCs w:val="28"/>
        </w:rPr>
        <w:t xml:space="preserve"> САМОСТОЯТЕЛЬНОЙ ВНЕАУДИТОРНОЙ РАБОТЫ СТУДЕНТОВ ПО ПРЕДМЕТУ «БОТАНИКА»</w:t>
      </w:r>
    </w:p>
    <w:p w:rsidR="004D6D8E" w:rsidRPr="00BF655E" w:rsidRDefault="004D6D8E" w:rsidP="00BF655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D8E" w:rsidRPr="00BF655E" w:rsidRDefault="004D6D8E" w:rsidP="00BF655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55E">
        <w:rPr>
          <w:rFonts w:ascii="Times New Roman" w:hAnsi="Times New Roman"/>
          <w:b/>
          <w:sz w:val="28"/>
          <w:szCs w:val="28"/>
        </w:rPr>
        <w:t>Цель работы:</w:t>
      </w:r>
      <w:r w:rsidRPr="00BF655E">
        <w:rPr>
          <w:rFonts w:ascii="Times New Roman" w:hAnsi="Times New Roman"/>
          <w:sz w:val="28"/>
          <w:szCs w:val="28"/>
        </w:rPr>
        <w:t xml:space="preserve"> в настоящее время высокое качество профессионального образования не может быть обеспечено только за счёт накопления знаний и формирования умений. Сегодня актуальным становится обучение ориентированное на практические знания, когда задачи профессионального образования решаются в русле компетентностного подхода, который возникает как альтернатива накоплению абстрактно-теоретических знаний [1, с.119-123]. Современный специалист должен не только свободно ориентироваться в потоках информации, но и уметь превращать информацию в знание, находить ей практическое применение.</w:t>
      </w:r>
    </w:p>
    <w:p w:rsidR="004D6D8E" w:rsidRPr="00BF655E" w:rsidRDefault="004D6D8E" w:rsidP="00BF655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F655E">
        <w:rPr>
          <w:rFonts w:ascii="Times New Roman" w:hAnsi="Times New Roman"/>
          <w:sz w:val="28"/>
          <w:szCs w:val="28"/>
        </w:rPr>
        <w:t>Одним из путей формирования компетенций, как академических, так и предметных является организация самостоятельной работы. Самостоятельная работа студентов является одной из основных форм внеаудиторной работы при реализации учебных планов и программ. Внеаудиторная самостоятельная работа выполняется по заданию преподавателя, но без его непосредственного участия.</w:t>
      </w:r>
    </w:p>
    <w:p w:rsidR="004D6D8E" w:rsidRPr="00BF655E" w:rsidRDefault="004D6D8E" w:rsidP="00BF655E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F655E">
        <w:rPr>
          <w:rFonts w:ascii="Times New Roman" w:hAnsi="Times New Roman"/>
          <w:bCs/>
          <w:sz w:val="28"/>
          <w:szCs w:val="28"/>
        </w:rPr>
        <w:t>Целью оптимизации самостоятельной внеаудиторной работы студентов на предмете «Ботаника» является овладение фундаментальными знаниями, профессиональными умениями и навыками работы по профилю, опытом творческой, исследовательской деятельности.</w:t>
      </w:r>
    </w:p>
    <w:p w:rsidR="004D6D8E" w:rsidRPr="00BF655E" w:rsidRDefault="004D6D8E" w:rsidP="00BF655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F655E">
        <w:rPr>
          <w:rFonts w:ascii="Times New Roman" w:hAnsi="Times New Roman"/>
          <w:b/>
          <w:bCs/>
          <w:sz w:val="28"/>
          <w:szCs w:val="28"/>
        </w:rPr>
        <w:t xml:space="preserve">Методы: </w:t>
      </w:r>
      <w:r w:rsidRPr="00BF655E">
        <w:rPr>
          <w:rFonts w:ascii="Times New Roman" w:hAnsi="Times New Roman"/>
          <w:bCs/>
          <w:sz w:val="28"/>
          <w:szCs w:val="28"/>
        </w:rPr>
        <w:t xml:space="preserve">работа с литературой по организации самостоятельной работы студентов, опыт преподавания ботаники на кафедре фармакогнозии, аналитическое исследование. </w:t>
      </w:r>
    </w:p>
    <w:p w:rsidR="004D6D8E" w:rsidRPr="00BF655E" w:rsidRDefault="004D6D8E" w:rsidP="00BF655E">
      <w:pPr>
        <w:spacing w:after="0" w:line="36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BF655E">
        <w:rPr>
          <w:rFonts w:ascii="Times New Roman" w:hAnsi="Times New Roman"/>
          <w:b/>
          <w:sz w:val="28"/>
          <w:szCs w:val="28"/>
        </w:rPr>
        <w:t xml:space="preserve">Результаты: </w:t>
      </w:r>
      <w:r w:rsidRPr="00BF655E">
        <w:rPr>
          <w:rFonts w:ascii="Times New Roman" w:hAnsi="Times New Roman"/>
          <w:sz w:val="28"/>
          <w:szCs w:val="28"/>
        </w:rPr>
        <w:t>в результате проведённого аналитического исследования показано, что наиболее результативным способом оптимизации самостоятельной работы студентов являются р</w:t>
      </w:r>
      <w:r w:rsidRPr="00BF655E">
        <w:rPr>
          <w:rFonts w:ascii="Times New Roman" w:hAnsi="Times New Roman"/>
          <w:bCs/>
          <w:sz w:val="28"/>
          <w:szCs w:val="28"/>
        </w:rPr>
        <w:t xml:space="preserve">абота с литературой, использование информационно-коммуникационных технологий, виртуальных лабораторий, видио-и аудио материаллов, интернет ресурсов и др. </w:t>
      </w:r>
      <w:r w:rsidRPr="00BF655E">
        <w:rPr>
          <w:rFonts w:ascii="Times New Roman" w:eastAsia="Batang" w:hAnsi="Times New Roman"/>
          <w:sz w:val="28"/>
          <w:szCs w:val="28"/>
          <w:lang w:eastAsia="ko-KR"/>
        </w:rPr>
        <w:t xml:space="preserve">Умение учащихся работать с литературой – важное условие для успешного самостоятельного выполнения заданий. В процессе работы с учебной литературой по ботанике у студентов формируются навыки выполнения различных операций, установления связей теории с практикой. </w:t>
      </w:r>
    </w:p>
    <w:p w:rsidR="004D6D8E" w:rsidRPr="00BF655E" w:rsidRDefault="004D6D8E" w:rsidP="00BF655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55E">
        <w:rPr>
          <w:rFonts w:ascii="Times New Roman" w:hAnsi="Times New Roman"/>
          <w:sz w:val="28"/>
          <w:szCs w:val="28"/>
          <w:lang w:eastAsia="ru-RU"/>
        </w:rPr>
        <w:t>Для повышения интереса и мотивации к изучению ботаники нами созданы мультимедийные презентации, которые студенты используют на самостоятельных занятиях. Мультимедийные презентации позволяют представить учебный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в ассоциативном виде в долговременную память учащихся.</w:t>
      </w:r>
    </w:p>
    <w:p w:rsidR="004D6D8E" w:rsidRPr="00BF655E" w:rsidRDefault="004D6D8E" w:rsidP="00BF655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55E">
        <w:rPr>
          <w:rFonts w:ascii="Times New Roman" w:hAnsi="Times New Roman"/>
          <w:sz w:val="28"/>
          <w:szCs w:val="28"/>
          <w:lang w:eastAsia="ru-RU"/>
        </w:rPr>
        <w:t xml:space="preserve">Что касается виртуальных лабораторий, основным преимуществом их является </w:t>
      </w:r>
      <w:r w:rsidRPr="00BF655E">
        <w:rPr>
          <w:rFonts w:ascii="Times New Roman" w:hAnsi="Times New Roman"/>
          <w:sz w:val="28"/>
          <w:szCs w:val="28"/>
        </w:rPr>
        <w:t>возможность моделирования процессов, протекание которых принципиально невозможно в лабораторных условиях. Наглядная визуализация на экране компьютера, возможность наблюдения процессов, трудноразличимых в реальных условиях без применения дополнительной техники, например, из-за малых размеров наблюдаемых частиц. Виртуальные лаборатории используются нами при изучении строения клетки и д</w:t>
      </w:r>
      <w:r w:rsidRPr="00BF655E">
        <w:rPr>
          <w:rFonts w:ascii="Times New Roman" w:hAnsi="Times New Roman"/>
          <w:sz w:val="28"/>
          <w:szCs w:val="28"/>
          <w:lang w:eastAsia="ru-RU"/>
        </w:rPr>
        <w:t>вижения цитоплазмы, деления (митоз, мейоз) и роста растительной клетки, механизма фотосинтеза, внутреннего строения лишайников, размножения грибов, папоротников и др.</w:t>
      </w:r>
    </w:p>
    <w:p w:rsidR="004D6D8E" w:rsidRPr="00BF655E" w:rsidRDefault="004D6D8E" w:rsidP="00BF655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55E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BF655E">
        <w:rPr>
          <w:rFonts w:ascii="Times New Roman" w:hAnsi="Times New Roman"/>
          <w:bCs/>
          <w:sz w:val="28"/>
          <w:szCs w:val="28"/>
          <w:lang w:eastAsia="ru-RU"/>
        </w:rPr>
        <w:t xml:space="preserve">повышения познавательной активности студентам предоставляется возможность работы с имеющимися на кафедре видео- и аудиоматериаллами. Их использование </w:t>
      </w:r>
      <w:r w:rsidRPr="00BF655E">
        <w:rPr>
          <w:rFonts w:ascii="Times New Roman" w:hAnsi="Times New Roman"/>
          <w:sz w:val="28"/>
          <w:szCs w:val="28"/>
          <w:lang w:eastAsia="ru-RU"/>
        </w:rPr>
        <w:t>на самостоятельных занятиях повышает интерес студентов к изучаемой дисциплине. На самостоятельных занятиях студенты просматривают сюжеты из таких научно-популярных документальных фильмов как «Невидимая жизнь растений», «Как вырастить планету» производства компании ВВС.</w:t>
      </w:r>
    </w:p>
    <w:p w:rsidR="004D6D8E" w:rsidRPr="00BF655E" w:rsidRDefault="004D6D8E" w:rsidP="00BF655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655E">
        <w:rPr>
          <w:rFonts w:ascii="Times New Roman" w:hAnsi="Times New Roman"/>
          <w:bCs/>
          <w:sz w:val="28"/>
          <w:szCs w:val="28"/>
          <w:lang w:eastAsia="ru-RU"/>
        </w:rPr>
        <w:t xml:space="preserve">Студенты также активно используют электронные энциклопедии, которые </w:t>
      </w:r>
      <w:r w:rsidRPr="00BF655E">
        <w:rPr>
          <w:rFonts w:ascii="Times New Roman" w:hAnsi="Times New Roman"/>
          <w:sz w:val="28"/>
          <w:szCs w:val="28"/>
          <w:lang w:eastAsia="ru-RU"/>
        </w:rPr>
        <w:t>являются аналогами обычных справочно-информационных изданий – энциклопедий, словарей, справочников и т.д. В отличие от своих бумажных аналогов они обладают дополнительными свойствами и возможностями [2, с.153-182]. Удобны в использовании: э</w:t>
      </w:r>
      <w:r w:rsidRPr="00BF655E">
        <w:rPr>
          <w:rFonts w:ascii="Times New Roman" w:hAnsi="Times New Roman"/>
          <w:sz w:val="28"/>
          <w:szCs w:val="28"/>
        </w:rPr>
        <w:t xml:space="preserve">лектронная энциклопедия по биологии </w:t>
      </w:r>
      <w:hyperlink r:id="rId5" w:history="1">
        <w:r w:rsidRPr="00BF655E">
          <w:rPr>
            <w:rStyle w:val="Hyperlink"/>
            <w:rFonts w:ascii="Times New Roman" w:hAnsi="Times New Roman"/>
            <w:sz w:val="28"/>
            <w:szCs w:val="28"/>
          </w:rPr>
          <w:t>http://www.knowbiology.ru/</w:t>
        </w:r>
      </w:hyperlink>
      <w:r w:rsidRPr="00BF655E">
        <w:rPr>
          <w:rFonts w:ascii="Times New Roman" w:hAnsi="Times New Roman"/>
          <w:sz w:val="28"/>
          <w:szCs w:val="28"/>
        </w:rPr>
        <w:t>; биологический словарь online</w:t>
      </w:r>
      <w:hyperlink r:id="rId6" w:history="1">
        <w:r w:rsidRPr="00BF655E">
          <w:rPr>
            <w:rStyle w:val="Hyperlink"/>
            <w:rFonts w:ascii="Times New Roman" w:hAnsi="Times New Roman"/>
            <w:sz w:val="28"/>
            <w:szCs w:val="28"/>
          </w:rPr>
          <w:t>http://bioword.narod.ru/</w:t>
        </w:r>
      </w:hyperlink>
      <w:r w:rsidRPr="00BF655E">
        <w:rPr>
          <w:rStyle w:val="Hyperlink"/>
          <w:rFonts w:ascii="Times New Roman" w:hAnsi="Times New Roman"/>
          <w:sz w:val="28"/>
          <w:szCs w:val="28"/>
        </w:rPr>
        <w:t>.</w:t>
      </w:r>
    </w:p>
    <w:p w:rsidR="004D6D8E" w:rsidRPr="00BF655E" w:rsidRDefault="004D6D8E" w:rsidP="00BF655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655E">
        <w:rPr>
          <w:rFonts w:ascii="Times New Roman" w:hAnsi="Times New Roman"/>
          <w:sz w:val="28"/>
          <w:szCs w:val="28"/>
        </w:rPr>
        <w:t>Использование Интернета при самостоятельной работе по изучению нового материала повышает мотивацию студентов к получению знаний, развивает их творческие способности. В Интернете можно найти тематические сайты по всем разделам ботаники.</w:t>
      </w:r>
    </w:p>
    <w:p w:rsidR="004D6D8E" w:rsidRPr="00BF655E" w:rsidRDefault="004D6D8E" w:rsidP="00BF655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655E">
        <w:rPr>
          <w:rFonts w:ascii="Times New Roman" w:hAnsi="Times New Roman"/>
          <w:b/>
          <w:bCs/>
          <w:sz w:val="28"/>
          <w:szCs w:val="28"/>
        </w:rPr>
        <w:t xml:space="preserve">Выводы: </w:t>
      </w:r>
      <w:r w:rsidRPr="00BF655E">
        <w:rPr>
          <w:rFonts w:ascii="Times New Roman" w:hAnsi="Times New Roman"/>
          <w:bCs/>
          <w:sz w:val="28"/>
          <w:szCs w:val="28"/>
        </w:rPr>
        <w:t>правильная организация и оптимизация самостоятельной внеаудиторной работы студентов по курсу ботаники помогает им усвоить</w:t>
      </w:r>
      <w:r w:rsidRPr="00BF655E">
        <w:rPr>
          <w:rFonts w:ascii="Times New Roman" w:hAnsi="Times New Roman"/>
          <w:color w:val="000000"/>
          <w:sz w:val="28"/>
          <w:szCs w:val="28"/>
          <w:lang w:eastAsia="ru-RU"/>
        </w:rPr>
        <w:t>необходимый объём знаний, самостоятельно его пополнять, выработать навыки аналитического и логического мышления, профессиональное сознание, мировоззренческие установки, связанные не только с выбранной ими специальностью, но и с общим уровнем развития личности.</w:t>
      </w:r>
    </w:p>
    <w:p w:rsidR="004D6D8E" w:rsidRPr="00BF655E" w:rsidRDefault="004D6D8E" w:rsidP="00BF655E">
      <w:pPr>
        <w:spacing w:after="0" w:line="360" w:lineRule="auto"/>
        <w:ind w:left="-284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BF655E">
        <w:rPr>
          <w:rFonts w:ascii="Times New Roman" w:hAnsi="Times New Roman"/>
          <w:b/>
          <w:bCs/>
          <w:sz w:val="28"/>
          <w:szCs w:val="28"/>
        </w:rPr>
        <w:t>Литература:</w:t>
      </w:r>
    </w:p>
    <w:p w:rsidR="004D6D8E" w:rsidRPr="00BF655E" w:rsidRDefault="004D6D8E" w:rsidP="00BF655E">
      <w:pPr>
        <w:spacing w:line="360" w:lineRule="auto"/>
        <w:rPr>
          <w:rFonts w:ascii="Times New Roman" w:hAnsi="Times New Roman"/>
          <w:sz w:val="28"/>
          <w:szCs w:val="28"/>
        </w:rPr>
      </w:pPr>
      <w:r w:rsidRPr="00BF655E">
        <w:rPr>
          <w:rFonts w:ascii="Times New Roman" w:hAnsi="Times New Roman"/>
          <w:sz w:val="28"/>
          <w:szCs w:val="28"/>
        </w:rPr>
        <w:t>1. Ковалевская Л.В. Педагогическая диагностика в процессе организации самостоятельной работы студентов. // Вестник Грозденского Государственного университета. -№ 1 (125), 2012.- С. 119-123.</w:t>
      </w:r>
    </w:p>
    <w:p w:rsidR="004D6D8E" w:rsidRPr="00BF655E" w:rsidRDefault="004D6D8E" w:rsidP="00BF655E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F655E">
        <w:rPr>
          <w:rFonts w:ascii="Times New Roman" w:hAnsi="Times New Roman"/>
          <w:sz w:val="28"/>
          <w:szCs w:val="28"/>
        </w:rPr>
        <w:t>2. Башмаков</w:t>
      </w:r>
      <w:r w:rsidRPr="00BF655E">
        <w:rPr>
          <w:rFonts w:ascii="Times New Roman" w:hAnsi="Times New Roman"/>
          <w:sz w:val="28"/>
          <w:szCs w:val="28"/>
          <w:shd w:val="clear" w:color="auto" w:fill="FFFFFF"/>
        </w:rPr>
        <w:t xml:space="preserve"> М.И., Поздняков, С.Н., Резник, Н.А. Понятие информационной среды процесса обучения. / М.И. Башмаков, С.Н.Поздняков, Н.А.Резник //Школьные технологии, 2010. - № 2.-С.153-182.</w:t>
      </w:r>
    </w:p>
    <w:sectPr w:rsidR="004D6D8E" w:rsidRPr="00BF655E" w:rsidSect="00B54C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139E2"/>
    <w:multiLevelType w:val="hybridMultilevel"/>
    <w:tmpl w:val="31C0EB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334"/>
    <w:rsid w:val="0000561D"/>
    <w:rsid w:val="00014334"/>
    <w:rsid w:val="000650B1"/>
    <w:rsid w:val="00240D51"/>
    <w:rsid w:val="003F4306"/>
    <w:rsid w:val="004D6D8E"/>
    <w:rsid w:val="00901495"/>
    <w:rsid w:val="009A1AAA"/>
    <w:rsid w:val="00B54C1F"/>
    <w:rsid w:val="00B622A3"/>
    <w:rsid w:val="00B96FB2"/>
    <w:rsid w:val="00BF655E"/>
    <w:rsid w:val="00CA7C81"/>
    <w:rsid w:val="00DF36AC"/>
    <w:rsid w:val="00EF338A"/>
    <w:rsid w:val="00FA0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AAA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9A1AAA"/>
    <w:pPr>
      <w:spacing w:after="200" w:line="276" w:lineRule="auto"/>
      <w:ind w:left="720"/>
    </w:pPr>
    <w:rPr>
      <w:rFonts w:cs="Calibri"/>
    </w:rPr>
  </w:style>
  <w:style w:type="paragraph" w:styleId="ListParagraph">
    <w:name w:val="List Paragraph"/>
    <w:basedOn w:val="Normal"/>
    <w:uiPriority w:val="99"/>
    <w:qFormat/>
    <w:rsid w:val="009A1AA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A1A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oword.narod.ru/" TargetMode="External"/><Relationship Id="rId5" Type="http://schemas.openxmlformats.org/officeDocument/2006/relationships/hyperlink" Target="http://www.knowbiolog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3322</Words>
  <Characters>1894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Admin</cp:lastModifiedBy>
  <cp:revision>9</cp:revision>
  <dcterms:created xsi:type="dcterms:W3CDTF">2015-11-28T14:09:00Z</dcterms:created>
  <dcterms:modified xsi:type="dcterms:W3CDTF">2015-11-29T09:38:00Z</dcterms:modified>
</cp:coreProperties>
</file>