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71D" w:rsidRPr="006C6290" w:rsidRDefault="0002071D" w:rsidP="00490AD1">
      <w:pPr>
        <w:spacing w:after="0" w:line="240" w:lineRule="auto"/>
        <w:ind w:left="-540"/>
        <w:jc w:val="right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6C6290">
        <w:rPr>
          <w:rFonts w:ascii="Times New Roman" w:hAnsi="Times New Roman"/>
          <w:b/>
          <w:sz w:val="28"/>
          <w:szCs w:val="28"/>
          <w:lang w:val="uk-UA" w:eastAsia="uk-UA"/>
        </w:rPr>
        <w:t>Вячеслав Василенко, Фархад</w:t>
      </w:r>
      <w:r w:rsidRPr="006C6290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r w:rsidRPr="006C6290">
        <w:rPr>
          <w:rFonts w:ascii="Times New Roman" w:hAnsi="Times New Roman"/>
          <w:b/>
          <w:sz w:val="28"/>
          <w:szCs w:val="28"/>
          <w:lang w:val="uk-UA" w:eastAsia="uk-UA"/>
        </w:rPr>
        <w:t>Мікель</w:t>
      </w:r>
      <w:r w:rsidRPr="006C6290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r w:rsidRPr="006C6290">
        <w:rPr>
          <w:rFonts w:ascii="Times New Roman" w:hAnsi="Times New Roman"/>
          <w:b/>
          <w:sz w:val="28"/>
          <w:szCs w:val="28"/>
          <w:lang w:val="uk-UA" w:eastAsia="uk-UA"/>
        </w:rPr>
        <w:t>Огли Гасімов</w:t>
      </w:r>
    </w:p>
    <w:p w:rsidR="0002071D" w:rsidRPr="006C6290" w:rsidRDefault="0002071D" w:rsidP="00490AD1">
      <w:pPr>
        <w:spacing w:after="0" w:line="240" w:lineRule="auto"/>
        <w:ind w:left="-540"/>
        <w:jc w:val="right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6C6290">
        <w:rPr>
          <w:rFonts w:ascii="Times New Roman" w:hAnsi="Times New Roman"/>
          <w:b/>
          <w:sz w:val="28"/>
          <w:szCs w:val="28"/>
          <w:lang w:val="uk-UA" w:eastAsia="uk-UA"/>
        </w:rPr>
        <w:t xml:space="preserve"> (Київ, Україна) </w:t>
      </w:r>
    </w:p>
    <w:p w:rsidR="0002071D" w:rsidRPr="001D7554" w:rsidRDefault="0002071D" w:rsidP="001D7554">
      <w:pPr>
        <w:spacing w:after="0"/>
        <w:ind w:left="-540"/>
        <w:jc w:val="right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02071D" w:rsidRPr="0029676C" w:rsidRDefault="0002071D" w:rsidP="001D7554">
      <w:pPr>
        <w:spacing w:after="0"/>
        <w:ind w:left="-54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1D7554">
        <w:rPr>
          <w:rFonts w:ascii="Times New Roman" w:hAnsi="Times New Roman"/>
          <w:b/>
          <w:color w:val="000000"/>
          <w:sz w:val="28"/>
          <w:szCs w:val="28"/>
          <w:lang w:val="uk-UA"/>
        </w:rPr>
        <w:t>ЗАВАДОСТІЙКИЙ КОД УМОВНИХ ЛИШКІВ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 ЗАДАЧАХ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br/>
        <w:t>КОНТРОЛЮ ЦІЛІСНОСТІ</w:t>
      </w:r>
    </w:p>
    <w:p w:rsidR="0002071D" w:rsidRPr="001D7554" w:rsidRDefault="0002071D" w:rsidP="001D7554">
      <w:pPr>
        <w:spacing w:after="0"/>
        <w:ind w:left="-54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2071D" w:rsidRPr="00490AD1" w:rsidRDefault="0002071D" w:rsidP="00490AD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0AD1">
        <w:rPr>
          <w:rFonts w:ascii="Times New Roman" w:hAnsi="Times New Roman"/>
          <w:sz w:val="28"/>
          <w:szCs w:val="28"/>
          <w:lang w:val="uk-UA"/>
        </w:rPr>
        <w:t>На сьогоднішній день завдання контролю та поновлення цілісності інформації в сучасних інформаційно-комунікаційних системах та мережах є важливим як ніколи</w:t>
      </w:r>
      <w:r w:rsidRPr="00B7599B">
        <w:rPr>
          <w:rFonts w:ascii="Times New Roman" w:hAnsi="Times New Roman"/>
          <w:sz w:val="28"/>
          <w:szCs w:val="28"/>
          <w:lang w:val="uk-UA"/>
        </w:rPr>
        <w:t xml:space="preserve"> [1-2]</w:t>
      </w:r>
      <w:r w:rsidRPr="00490AD1">
        <w:rPr>
          <w:rFonts w:ascii="Times New Roman" w:hAnsi="Times New Roman"/>
          <w:sz w:val="28"/>
          <w:szCs w:val="28"/>
          <w:lang w:val="uk-UA"/>
        </w:rPr>
        <w:t xml:space="preserve">. Майже вся інформація в нашому житті перетекла в мережу, і без сумніву є ті, хто хоче цим скористатися вкравши або змінивши потрібну нам інформацію. На сьогоднішній день одним з найвідоміших механізмів поновлення інформації вважають формування хеш-функції на етапі запису </w:t>
      </w:r>
      <w:r>
        <w:rPr>
          <w:rFonts w:ascii="Times New Roman" w:hAnsi="Times New Roman"/>
          <w:sz w:val="28"/>
          <w:szCs w:val="28"/>
          <w:lang w:val="uk-UA"/>
        </w:rPr>
        <w:t xml:space="preserve">чи передачі </w:t>
      </w:r>
      <w:r w:rsidRPr="00490AD1">
        <w:rPr>
          <w:rFonts w:ascii="Times New Roman" w:hAnsi="Times New Roman"/>
          <w:sz w:val="28"/>
          <w:szCs w:val="28"/>
          <w:lang w:val="uk-UA"/>
        </w:rPr>
        <w:t>інформації. Під хеш-функцією розуміється відображення інформації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490AD1">
        <w:rPr>
          <w:rFonts w:ascii="Times New Roman" w:hAnsi="Times New Roman"/>
          <w:sz w:val="28"/>
          <w:szCs w:val="28"/>
          <w:lang w:val="uk-UA"/>
        </w:rPr>
        <w:t xml:space="preserve">яка контролюється,в образ фіксованої невеликої довжини за правилами того чи іншого перетворення. </w:t>
      </w:r>
      <w:r>
        <w:rPr>
          <w:rFonts w:ascii="Times New Roman" w:hAnsi="Times New Roman"/>
          <w:sz w:val="28"/>
          <w:szCs w:val="28"/>
          <w:lang w:val="uk-UA"/>
        </w:rPr>
        <w:t>Найчастіше використовують</w:t>
      </w:r>
      <w:r w:rsidRPr="00490AD1">
        <w:rPr>
          <w:rFonts w:ascii="Times New Roman" w:hAnsi="Times New Roman"/>
          <w:sz w:val="28"/>
          <w:szCs w:val="28"/>
          <w:lang w:val="uk-UA"/>
        </w:rPr>
        <w:t xml:space="preserve"> механізм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490AD1">
        <w:rPr>
          <w:rFonts w:ascii="Times New Roman" w:hAnsi="Times New Roman"/>
          <w:sz w:val="28"/>
          <w:szCs w:val="28"/>
          <w:lang w:val="uk-UA"/>
        </w:rPr>
        <w:t xml:space="preserve"> блочного контролю цілісності інформації, коли контрольована інформація розподіляється на блоки – базові та узагальнені кодові слова.</w:t>
      </w:r>
    </w:p>
    <w:p w:rsidR="0002071D" w:rsidRPr="001D7554" w:rsidRDefault="0002071D" w:rsidP="00490AD1">
      <w:pPr>
        <w:pStyle w:val="BodyTextIndent"/>
        <w:widowControl w:val="0"/>
        <w:spacing w:after="0" w:line="360" w:lineRule="auto"/>
        <w:ind w:left="0"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</w:t>
      </w:r>
      <w:r w:rsidRPr="001D7554">
        <w:rPr>
          <w:bCs/>
          <w:sz w:val="28"/>
          <w:szCs w:val="28"/>
          <w:lang w:val="uk-UA"/>
        </w:rPr>
        <w:t>ет</w:t>
      </w:r>
      <w:r>
        <w:rPr>
          <w:bCs/>
          <w:sz w:val="28"/>
          <w:szCs w:val="28"/>
          <w:lang w:val="uk-UA"/>
        </w:rPr>
        <w:t xml:space="preserve">ою статті є </w:t>
      </w:r>
      <w:r w:rsidRPr="001D7554">
        <w:rPr>
          <w:sz w:val="28"/>
          <w:szCs w:val="28"/>
          <w:lang w:val="uk-UA"/>
        </w:rPr>
        <w:t xml:space="preserve">використання </w:t>
      </w:r>
      <w:r>
        <w:rPr>
          <w:sz w:val="28"/>
          <w:szCs w:val="28"/>
          <w:lang w:val="uk-UA"/>
        </w:rPr>
        <w:t xml:space="preserve">завадостійкого коду, що має </w:t>
      </w:r>
      <w:r w:rsidRPr="001D7554">
        <w:rPr>
          <w:sz w:val="28"/>
          <w:szCs w:val="28"/>
          <w:lang w:val="uk-UA"/>
        </w:rPr>
        <w:t>механізм формування контрольних ознак</w:t>
      </w:r>
      <w:r>
        <w:rPr>
          <w:sz w:val="28"/>
          <w:szCs w:val="28"/>
          <w:lang w:val="uk-UA"/>
        </w:rPr>
        <w:t xml:space="preserve"> та</w:t>
      </w:r>
      <w:r w:rsidRPr="001D7554">
        <w:rPr>
          <w:sz w:val="28"/>
          <w:szCs w:val="28"/>
          <w:lang w:val="uk-UA"/>
        </w:rPr>
        <w:t xml:space="preserve"> є стійким щодо несанкціонованої зміни даних, або їх псування.</w:t>
      </w:r>
    </w:p>
    <w:p w:rsidR="0002071D" w:rsidRPr="001D7554" w:rsidRDefault="0002071D" w:rsidP="00490AD1">
      <w:pPr>
        <w:pStyle w:val="BodyTextIndent"/>
        <w:widowControl w:val="0"/>
        <w:spacing w:after="0" w:line="360" w:lineRule="auto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Задля досягнення</w:t>
      </w:r>
      <w:r w:rsidRPr="001D7554">
        <w:rPr>
          <w:sz w:val="28"/>
          <w:szCs w:val="28"/>
          <w:lang w:val="uk-UA"/>
        </w:rPr>
        <w:t xml:space="preserve"> такої мети, автори пропонують завадостійкий код, у якому для формування контрольних ознак можна використовувати певну множину </w:t>
      </w:r>
      <w:r>
        <w:rPr>
          <w:sz w:val="28"/>
          <w:szCs w:val="28"/>
          <w:lang w:val="uk-UA"/>
        </w:rPr>
        <w:t>невідомих зловмисникам (секретних)</w:t>
      </w:r>
      <w:r w:rsidRPr="001D7554">
        <w:rPr>
          <w:sz w:val="28"/>
          <w:szCs w:val="28"/>
          <w:lang w:val="uk-UA"/>
        </w:rPr>
        <w:t xml:space="preserve"> констант і щоб цей код міг забезпечити необхідну цілісність інформації від її несанкціонованої зміни(модифікації) або спотворення.</w:t>
      </w:r>
    </w:p>
    <w:p w:rsidR="0002071D" w:rsidRPr="001D7554" w:rsidRDefault="0002071D" w:rsidP="00E146C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D7554">
        <w:rPr>
          <w:rFonts w:ascii="Times New Roman" w:hAnsi="Times New Roman"/>
          <w:bCs/>
          <w:sz w:val="28"/>
          <w:szCs w:val="28"/>
          <w:lang w:val="uk-UA"/>
        </w:rPr>
        <w:t>Для цього пропонуються</w:t>
      </w:r>
      <w:r w:rsidRPr="006C629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використати </w:t>
      </w:r>
      <w:r w:rsidRPr="001D7554">
        <w:rPr>
          <w:rFonts w:ascii="Times New Roman" w:hAnsi="Times New Roman"/>
          <w:sz w:val="28"/>
          <w:szCs w:val="28"/>
          <w:lang w:val="uk-UA"/>
        </w:rPr>
        <w:t>можливості теорії лишкових класів по відношенню до інформації, наданої у вигляді кодів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1D7554">
        <w:rPr>
          <w:rFonts w:ascii="Times New Roman" w:hAnsi="Times New Roman"/>
          <w:sz w:val="28"/>
          <w:szCs w:val="28"/>
          <w:lang w:val="uk-UA"/>
        </w:rPr>
        <w:t xml:space="preserve"> незалежно від систем числення, а також застосування основ</w:t>
      </w:r>
      <w:r>
        <w:rPr>
          <w:rFonts w:ascii="Times New Roman" w:hAnsi="Times New Roman"/>
          <w:sz w:val="28"/>
          <w:szCs w:val="28"/>
          <w:lang w:val="uk-UA"/>
        </w:rPr>
        <w:t xml:space="preserve"> системи числення</w:t>
      </w:r>
      <w:r w:rsidRPr="001D7554">
        <w:rPr>
          <w:rFonts w:ascii="Times New Roman" w:hAnsi="Times New Roman"/>
          <w:sz w:val="28"/>
          <w:szCs w:val="28"/>
          <w:lang w:val="uk-UA"/>
        </w:rPr>
        <w:t xml:space="preserve">, які можуть бути використані як секретні елементи і забезпечувати за рахунок цього формування на базі теорії лишкових класів  контрольних ознак, які є стійкими до розкриття. </w:t>
      </w:r>
    </w:p>
    <w:p w:rsidR="0002071D" w:rsidRPr="001D7554" w:rsidRDefault="0002071D" w:rsidP="00E146CA">
      <w:pPr>
        <w:pStyle w:val="BodyTextIndent"/>
        <w:widowControl w:val="0"/>
        <w:tabs>
          <w:tab w:val="left" w:pos="360"/>
          <w:tab w:val="left" w:pos="900"/>
        </w:tabs>
        <w:spacing w:after="0" w:line="360" w:lineRule="auto"/>
        <w:ind w:left="0" w:firstLine="709"/>
        <w:jc w:val="both"/>
        <w:rPr>
          <w:sz w:val="28"/>
          <w:szCs w:val="28"/>
          <w:lang w:val="uk-UA"/>
        </w:rPr>
      </w:pPr>
      <w:bookmarkStart w:id="0" w:name="_Toc89335186"/>
      <w:bookmarkStart w:id="1" w:name="_Toc89335419"/>
      <w:bookmarkStart w:id="2" w:name="_Toc89335497"/>
      <w:bookmarkStart w:id="3" w:name="_Toc91499361"/>
      <w:r w:rsidRPr="001D7554">
        <w:rPr>
          <w:iCs/>
          <w:sz w:val="28"/>
          <w:szCs w:val="28"/>
          <w:lang w:val="uk-UA"/>
        </w:rPr>
        <w:t xml:space="preserve">За рахунок цього очікується </w:t>
      </w:r>
      <w:r w:rsidRPr="001D7554">
        <w:rPr>
          <w:sz w:val="28"/>
          <w:szCs w:val="28"/>
          <w:lang w:val="uk-UA"/>
        </w:rPr>
        <w:t xml:space="preserve">забезпечення цілісності отриманої інформації </w:t>
      </w:r>
      <w:r>
        <w:rPr>
          <w:sz w:val="28"/>
          <w:szCs w:val="28"/>
          <w:lang w:val="uk-UA"/>
        </w:rPr>
        <w:t>шляхом</w:t>
      </w:r>
      <w:r w:rsidRPr="001D7554">
        <w:rPr>
          <w:sz w:val="28"/>
          <w:szCs w:val="28"/>
          <w:lang w:val="uk-UA"/>
        </w:rPr>
        <w:t xml:space="preserve"> виявлення та виправлення спотворень, зменшення ймовірності виникнення завад в результаті впливів природних та штучних завад, а також стійкості цієї інформації до навмисної зміни або спотворення. </w:t>
      </w:r>
    </w:p>
    <w:bookmarkEnd w:id="0"/>
    <w:bookmarkEnd w:id="1"/>
    <w:bookmarkEnd w:id="2"/>
    <w:bookmarkEnd w:id="3"/>
    <w:p w:rsidR="0002071D" w:rsidRPr="00E11FA2" w:rsidRDefault="0002071D" w:rsidP="00E146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11FA2">
        <w:rPr>
          <w:rFonts w:ascii="Times New Roman" w:hAnsi="Times New Roman"/>
          <w:sz w:val="28"/>
          <w:szCs w:val="28"/>
          <w:lang w:val="uk-UA"/>
        </w:rPr>
        <w:t>Спотворення інформації, тобто її несанкціонована зміна, можливе на будь-якому етапі її перебування у обчислювальних мережах: при зберіганні, передачі або обробці. Наразі в сучасних інформаційних системах розповсюдженим є  забезпечення цілісності інформації із застосуванням завадостійких коригуючих кодів. Цей метод знайшов широке застосування в протоколах передачі даних. При цьому при одночасному застосуванні перемежування потрібної глибини забезпечується можливість збільшення довжини інформаційних  об’єктів, цілісність яких контролюється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  Але більшість завадостійких кодів не мають можливості використовувати закриті (таємні) алгоритми чи їх константи, і тому не виключають можливостей із будь-якої модифікації  інформаційних  об’єктів. Як код, що має можливість використання секретних параметрів пропонуються узагальнений завадостійкий коригуючий код на базі теорії лишкових класів, так званий  код умовних лишків (ЛУ ‒ код).</w:t>
      </w:r>
    </w:p>
    <w:p w:rsidR="0002071D" w:rsidRPr="00E11FA2" w:rsidRDefault="0002071D" w:rsidP="00E146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11FA2">
        <w:rPr>
          <w:rFonts w:ascii="Times New Roman" w:hAnsi="Times New Roman"/>
          <w:sz w:val="28"/>
          <w:szCs w:val="28"/>
          <w:lang w:val="uk-UA"/>
        </w:rPr>
        <w:t xml:space="preserve">В системі лишкових класів будь-яке число представляють у вигляді набору лишків від розподілу цього числа на набір взаємно простих чисел, які мають назву основ системи числення – </w:t>
      </w:r>
      <w:r w:rsidRPr="00E11FA2">
        <w:rPr>
          <w:rFonts w:ascii="Times New Roman" w:hAnsi="Times New Roman"/>
          <w:i/>
          <w:iCs/>
          <w:sz w:val="28"/>
          <w:szCs w:val="28"/>
          <w:lang w:val="uk-UA"/>
        </w:rPr>
        <w:t>p</w:t>
      </w:r>
      <w:r w:rsidRPr="00E11FA2">
        <w:rPr>
          <w:rFonts w:ascii="Times New Roman" w:hAnsi="Times New Roman"/>
          <w:i/>
          <w:iCs/>
          <w:sz w:val="28"/>
          <w:szCs w:val="28"/>
          <w:vertAlign w:val="subscript"/>
          <w:lang w:val="uk-UA"/>
        </w:rPr>
        <w:t>i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, де </w:t>
      </w:r>
      <w:r w:rsidRPr="00E11FA2">
        <w:rPr>
          <w:rFonts w:ascii="Times New Roman" w:hAnsi="Times New Roman"/>
          <w:i/>
          <w:iCs/>
          <w:sz w:val="28"/>
          <w:szCs w:val="28"/>
          <w:lang w:val="uk-UA"/>
        </w:rPr>
        <w:t xml:space="preserve">і = 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1, 2, …, </w:t>
      </w:r>
      <w:r w:rsidRPr="00E11FA2">
        <w:rPr>
          <w:rFonts w:ascii="Times New Roman" w:hAnsi="Times New Roman"/>
          <w:i/>
          <w:iCs/>
          <w:sz w:val="28"/>
          <w:szCs w:val="28"/>
          <w:lang w:val="uk-UA"/>
        </w:rPr>
        <w:t xml:space="preserve">n, n 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– кількість таких основ. Вибір величини </w:t>
      </w:r>
      <w:r w:rsidRPr="00E11FA2">
        <w:rPr>
          <w:rFonts w:ascii="Times New Roman" w:hAnsi="Times New Roman"/>
          <w:i/>
          <w:sz w:val="28"/>
          <w:szCs w:val="28"/>
          <w:lang w:val="uk-UA"/>
        </w:rPr>
        <w:t>n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 здійснюють з умови, яка викладена нижче. Тоді</w:t>
      </w:r>
    </w:p>
    <w:p w:rsidR="0002071D" w:rsidRPr="00E11FA2" w:rsidRDefault="0002071D" w:rsidP="00E368AA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E11FA2">
        <w:rPr>
          <w:rFonts w:ascii="Times New Roman" w:hAnsi="Times New Roman"/>
          <w:sz w:val="28"/>
          <w:szCs w:val="28"/>
          <w:lang w:val="uk-UA"/>
        </w:rPr>
        <w:t>А = α</w:t>
      </w:r>
      <w:r w:rsidRPr="00E11FA2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E11FA2">
        <w:rPr>
          <w:rFonts w:ascii="Times New Roman" w:hAnsi="Times New Roman"/>
          <w:sz w:val="28"/>
          <w:szCs w:val="28"/>
          <w:lang w:val="uk-UA"/>
        </w:rPr>
        <w:t>, α</w:t>
      </w:r>
      <w:r w:rsidRPr="00E11FA2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E11FA2">
        <w:rPr>
          <w:rFonts w:ascii="Times New Roman" w:hAnsi="Times New Roman"/>
          <w:sz w:val="28"/>
          <w:szCs w:val="28"/>
          <w:lang w:val="uk-UA"/>
        </w:rPr>
        <w:t>, …, α</w:t>
      </w:r>
      <w:r w:rsidRPr="00E11FA2">
        <w:rPr>
          <w:rFonts w:ascii="Times New Roman" w:hAnsi="Times New Roman"/>
          <w:sz w:val="28"/>
          <w:szCs w:val="28"/>
          <w:vertAlign w:val="subscript"/>
          <w:lang w:val="uk-UA"/>
        </w:rPr>
        <w:t>n</w:t>
      </w:r>
      <w:r w:rsidRPr="00E11FA2">
        <w:rPr>
          <w:rFonts w:ascii="Times New Roman" w:hAnsi="Times New Roman"/>
          <w:sz w:val="28"/>
          <w:szCs w:val="28"/>
          <w:lang w:val="uk-UA"/>
        </w:rPr>
        <w:t>,                                    (1)</w:t>
      </w:r>
    </w:p>
    <w:p w:rsidR="0002071D" w:rsidRPr="00E11FA2" w:rsidRDefault="0002071D" w:rsidP="00490AD1">
      <w:pPr>
        <w:pStyle w:val="BodyTextIndent"/>
        <w:spacing w:after="0" w:line="360" w:lineRule="auto"/>
        <w:ind w:left="0"/>
        <w:jc w:val="both"/>
        <w:rPr>
          <w:sz w:val="28"/>
          <w:szCs w:val="28"/>
          <w:lang w:val="uk-UA"/>
        </w:rPr>
      </w:pPr>
      <w:r w:rsidRPr="00E11FA2">
        <w:rPr>
          <w:sz w:val="28"/>
          <w:szCs w:val="28"/>
          <w:lang w:val="uk-UA"/>
        </w:rPr>
        <w:t>де α = А – [А/</w:t>
      </w:r>
      <w:r w:rsidRPr="00E11FA2">
        <w:rPr>
          <w:i/>
          <w:sz w:val="28"/>
          <w:szCs w:val="28"/>
          <w:lang w:val="uk-UA"/>
        </w:rPr>
        <w:t>p</w:t>
      </w:r>
      <w:r w:rsidRPr="00E11FA2">
        <w:rPr>
          <w:i/>
          <w:sz w:val="28"/>
          <w:szCs w:val="28"/>
          <w:vertAlign w:val="subscript"/>
          <w:lang w:val="uk-UA"/>
        </w:rPr>
        <w:t>i</w:t>
      </w:r>
      <w:r w:rsidRPr="00E11FA2">
        <w:rPr>
          <w:sz w:val="28"/>
          <w:szCs w:val="28"/>
          <w:lang w:val="uk-UA"/>
        </w:rPr>
        <w:t>]·</w:t>
      </w:r>
      <w:r w:rsidRPr="00E11FA2">
        <w:rPr>
          <w:i/>
          <w:sz w:val="28"/>
          <w:szCs w:val="28"/>
          <w:lang w:val="uk-UA"/>
        </w:rPr>
        <w:t>p</w:t>
      </w:r>
      <w:r w:rsidRPr="00E11FA2">
        <w:rPr>
          <w:i/>
          <w:sz w:val="28"/>
          <w:szCs w:val="28"/>
          <w:vertAlign w:val="subscript"/>
          <w:lang w:val="uk-UA"/>
        </w:rPr>
        <w:t>i</w:t>
      </w:r>
      <w:r w:rsidRPr="00E11FA2">
        <w:rPr>
          <w:sz w:val="28"/>
          <w:szCs w:val="28"/>
          <w:lang w:val="uk-UA"/>
        </w:rPr>
        <w:t>, а позначка [А/</w:t>
      </w:r>
      <w:r w:rsidRPr="00E11FA2">
        <w:rPr>
          <w:i/>
          <w:sz w:val="28"/>
          <w:szCs w:val="28"/>
          <w:lang w:val="uk-UA"/>
        </w:rPr>
        <w:t>p</w:t>
      </w:r>
      <w:r w:rsidRPr="00E11FA2">
        <w:rPr>
          <w:i/>
          <w:sz w:val="28"/>
          <w:szCs w:val="28"/>
          <w:vertAlign w:val="subscript"/>
          <w:lang w:val="uk-UA"/>
        </w:rPr>
        <w:t>i</w:t>
      </w:r>
      <w:r w:rsidRPr="00E11FA2">
        <w:rPr>
          <w:sz w:val="28"/>
          <w:szCs w:val="28"/>
          <w:lang w:val="uk-UA"/>
        </w:rPr>
        <w:t>] означає операцію розрахунку цілої частини від дробового числа А/</w:t>
      </w:r>
      <w:r w:rsidRPr="00E11FA2">
        <w:rPr>
          <w:i/>
          <w:sz w:val="28"/>
          <w:szCs w:val="28"/>
          <w:lang w:val="uk-UA"/>
        </w:rPr>
        <w:t>p</w:t>
      </w:r>
      <w:r w:rsidRPr="00E11FA2">
        <w:rPr>
          <w:i/>
          <w:sz w:val="28"/>
          <w:szCs w:val="28"/>
          <w:vertAlign w:val="subscript"/>
          <w:lang w:val="uk-UA"/>
        </w:rPr>
        <w:t>i</w:t>
      </w:r>
      <w:r w:rsidRPr="00E11FA2">
        <w:rPr>
          <w:sz w:val="28"/>
          <w:szCs w:val="28"/>
          <w:lang w:val="uk-UA"/>
        </w:rPr>
        <w:t xml:space="preserve">. При цьому між числом А і його уявленням () існує взаємна однозначна відповідність при умові, що </w:t>
      </w:r>
    </w:p>
    <w:p w:rsidR="0002071D" w:rsidRPr="00E11FA2" w:rsidRDefault="0002071D" w:rsidP="00E368AA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368AA">
        <w:rPr>
          <w:rFonts w:ascii="Times New Roman" w:hAnsi="Times New Roman"/>
          <w:position w:val="-28"/>
          <w:sz w:val="28"/>
          <w:szCs w:val="28"/>
          <w:lang w:val="uk-UA"/>
        </w:rPr>
        <w:object w:dxaOrig="14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.25pt;height:33.75pt" o:ole="" fillcolor="window">
            <v:imagedata r:id="rId5" o:title=""/>
          </v:shape>
          <o:OLEObject Type="Embed" ProgID="Equation.3" ShapeID="_x0000_i1025" DrawAspect="Content" ObjectID="_1510227577" r:id="rId6"/>
        </w:object>
      </w:r>
    </w:p>
    <w:p w:rsidR="0002071D" w:rsidRPr="00E11FA2" w:rsidRDefault="0002071D" w:rsidP="00E368A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11FA2">
        <w:rPr>
          <w:rFonts w:ascii="Times New Roman" w:hAnsi="Times New Roman"/>
          <w:sz w:val="28"/>
          <w:szCs w:val="28"/>
          <w:lang w:val="uk-UA"/>
        </w:rPr>
        <w:t xml:space="preserve">де  </w:t>
      </w:r>
      <w:r w:rsidRPr="00E11FA2">
        <w:rPr>
          <w:rFonts w:ascii="Times New Roman" w:hAnsi="Times New Roman"/>
          <w:i/>
          <w:iCs/>
          <w:sz w:val="28"/>
          <w:szCs w:val="28"/>
          <w:lang w:val="uk-UA"/>
        </w:rPr>
        <w:t xml:space="preserve">Р </w:t>
      </w:r>
      <w:r w:rsidRPr="00E11FA2">
        <w:rPr>
          <w:rFonts w:ascii="Times New Roman" w:hAnsi="Times New Roman"/>
          <w:sz w:val="28"/>
          <w:szCs w:val="28"/>
          <w:lang w:val="uk-UA"/>
        </w:rPr>
        <w:t>– діапазон представлення або робочий діапазон інформаційних об’єктів (чисел)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E11FA2">
        <w:rPr>
          <w:rFonts w:ascii="Times New Roman" w:hAnsi="Times New Roman"/>
          <w:sz w:val="28"/>
          <w:szCs w:val="28"/>
          <w:lang w:val="uk-UA"/>
        </w:rPr>
        <w:t>α</w:t>
      </w:r>
      <w:r w:rsidRPr="00E11FA2">
        <w:rPr>
          <w:rFonts w:ascii="Times New Roman" w:hAnsi="Times New Roman"/>
          <w:i/>
          <w:sz w:val="28"/>
          <w:szCs w:val="28"/>
          <w:vertAlign w:val="subscript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 значення </w:t>
      </w:r>
      <w:r w:rsidRPr="00E11FA2">
        <w:rPr>
          <w:rFonts w:ascii="Times New Roman" w:hAnsi="Times New Roman"/>
          <w:i/>
          <w:sz w:val="28"/>
          <w:szCs w:val="28"/>
          <w:lang w:val="uk-UA"/>
        </w:rPr>
        <w:t xml:space="preserve">і 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‒ тої групи двійкових розрядів, яка не перевищує величини відповідної основи </w:t>
      </w:r>
      <w:r w:rsidRPr="00E11FA2">
        <w:rPr>
          <w:rFonts w:ascii="Times New Roman" w:hAnsi="Times New Roman"/>
          <w:i/>
          <w:iCs/>
          <w:sz w:val="28"/>
          <w:szCs w:val="28"/>
          <w:lang w:val="uk-UA"/>
        </w:rPr>
        <w:t>p</w:t>
      </w:r>
      <w:r w:rsidRPr="00E11FA2">
        <w:rPr>
          <w:rFonts w:ascii="Times New Roman" w:hAnsi="Times New Roman"/>
          <w:i/>
          <w:iCs/>
          <w:sz w:val="28"/>
          <w:szCs w:val="28"/>
          <w:vertAlign w:val="subscript"/>
          <w:lang w:val="uk-UA"/>
        </w:rPr>
        <w:t>i</w:t>
      </w:r>
      <w:r w:rsidRPr="00E11FA2">
        <w:rPr>
          <w:rFonts w:ascii="Times New Roman" w:hAnsi="Times New Roman"/>
          <w:sz w:val="28"/>
          <w:szCs w:val="28"/>
          <w:lang w:val="uk-UA"/>
        </w:rPr>
        <w:t>.</w:t>
      </w:r>
    </w:p>
    <w:p w:rsidR="0002071D" w:rsidRPr="00E11FA2" w:rsidRDefault="0002071D" w:rsidP="00490AD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11FA2">
        <w:rPr>
          <w:rFonts w:ascii="Times New Roman" w:hAnsi="Times New Roman"/>
          <w:sz w:val="28"/>
          <w:szCs w:val="28"/>
          <w:lang w:val="uk-UA"/>
        </w:rPr>
        <w:t xml:space="preserve">Основною властивістю системи лишкових класів (СЛК) є те, що вона дозволяє нам ефективніше виявляти і виправляти спотворення в групах двійкових розрядів, тобто в узагальнених символах. Якщо ми введемо ще одну, надлишкову, основу </w:t>
      </w:r>
      <w:r w:rsidRPr="00E11FA2">
        <w:rPr>
          <w:rFonts w:ascii="Times New Roman" w:hAnsi="Times New Roman"/>
          <w:i/>
          <w:iCs/>
          <w:sz w:val="28"/>
          <w:szCs w:val="28"/>
          <w:lang w:val="uk-UA"/>
        </w:rPr>
        <w:t>р</w:t>
      </w:r>
      <w:r w:rsidRPr="00E11FA2">
        <w:rPr>
          <w:rFonts w:ascii="Times New Roman" w:hAnsi="Times New Roman"/>
          <w:i/>
          <w:iCs/>
          <w:sz w:val="28"/>
          <w:szCs w:val="28"/>
          <w:vertAlign w:val="subscript"/>
          <w:lang w:val="uk-UA"/>
        </w:rPr>
        <w:t>к</w:t>
      </w:r>
      <w:r w:rsidRPr="00E11FA2">
        <w:rPr>
          <w:rFonts w:ascii="Times New Roman" w:hAnsi="Times New Roman"/>
          <w:i/>
          <w:iCs/>
          <w:sz w:val="28"/>
          <w:szCs w:val="28"/>
          <w:lang w:val="uk-UA"/>
        </w:rPr>
        <w:t xml:space="preserve">, 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то уявлення </w:t>
      </w:r>
      <w:r w:rsidRPr="00E11FA2">
        <w:rPr>
          <w:rFonts w:ascii="Times New Roman" w:hAnsi="Times New Roman"/>
          <w:i/>
          <w:iCs/>
          <w:sz w:val="28"/>
          <w:szCs w:val="28"/>
          <w:lang w:val="uk-UA"/>
        </w:rPr>
        <w:t xml:space="preserve">А 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в розширеному діапазоні </w:t>
      </w:r>
      <w:r w:rsidRPr="00E11FA2">
        <w:rPr>
          <w:rFonts w:ascii="Times New Roman" w:hAnsi="Times New Roman"/>
          <w:i/>
          <w:iCs/>
          <w:sz w:val="28"/>
          <w:szCs w:val="28"/>
          <w:lang w:val="uk-UA"/>
        </w:rPr>
        <w:t>R = P·р</w:t>
      </w:r>
      <w:r w:rsidRPr="00E11FA2">
        <w:rPr>
          <w:rFonts w:ascii="Times New Roman" w:hAnsi="Times New Roman"/>
          <w:i/>
          <w:iCs/>
          <w:sz w:val="28"/>
          <w:szCs w:val="28"/>
          <w:vertAlign w:val="subscript"/>
          <w:lang w:val="uk-UA"/>
        </w:rPr>
        <w:t>к</w:t>
      </w:r>
      <w:r w:rsidRPr="00E11FA2">
        <w:rPr>
          <w:rFonts w:ascii="Times New Roman" w:hAnsi="Times New Roman"/>
          <w:sz w:val="28"/>
          <w:szCs w:val="28"/>
          <w:lang w:val="uk-UA"/>
        </w:rPr>
        <w:t>, у вигляді</w:t>
      </w:r>
    </w:p>
    <w:p w:rsidR="0002071D" w:rsidRPr="00E11FA2" w:rsidRDefault="0002071D" w:rsidP="00E368AA">
      <w:pPr>
        <w:spacing w:after="0" w:line="360" w:lineRule="auto"/>
        <w:ind w:firstLine="2694"/>
        <w:jc w:val="center"/>
        <w:rPr>
          <w:rFonts w:ascii="Times New Roman" w:hAnsi="Times New Roman"/>
          <w:sz w:val="28"/>
          <w:szCs w:val="28"/>
          <w:lang w:val="uk-UA"/>
        </w:rPr>
      </w:pPr>
      <w:r w:rsidRPr="00E11FA2">
        <w:rPr>
          <w:rFonts w:ascii="Times New Roman" w:hAnsi="Times New Roman"/>
          <w:sz w:val="28"/>
          <w:szCs w:val="28"/>
          <w:lang w:val="uk-UA"/>
        </w:rPr>
        <w:t>А = α</w:t>
      </w:r>
      <w:r w:rsidRPr="00E11FA2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E11FA2">
        <w:rPr>
          <w:rFonts w:ascii="Times New Roman" w:hAnsi="Times New Roman"/>
          <w:sz w:val="28"/>
          <w:szCs w:val="28"/>
          <w:lang w:val="uk-UA"/>
        </w:rPr>
        <w:t>, α</w:t>
      </w:r>
      <w:r w:rsidRPr="00E11FA2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E11FA2">
        <w:rPr>
          <w:rFonts w:ascii="Times New Roman" w:hAnsi="Times New Roman"/>
          <w:sz w:val="28"/>
          <w:szCs w:val="28"/>
          <w:lang w:val="uk-UA"/>
        </w:rPr>
        <w:t>, …, α</w:t>
      </w:r>
      <w:r w:rsidRPr="00E11FA2">
        <w:rPr>
          <w:rFonts w:ascii="Times New Roman" w:hAnsi="Times New Roman"/>
          <w:i/>
          <w:sz w:val="28"/>
          <w:szCs w:val="28"/>
          <w:vertAlign w:val="subscript"/>
          <w:lang w:val="uk-UA"/>
        </w:rPr>
        <w:t>n</w:t>
      </w:r>
      <w:r w:rsidRPr="00E11FA2">
        <w:rPr>
          <w:rFonts w:ascii="Times New Roman" w:hAnsi="Times New Roman"/>
          <w:sz w:val="28"/>
          <w:szCs w:val="28"/>
          <w:lang w:val="uk-UA"/>
        </w:rPr>
        <w:t>, α</w:t>
      </w:r>
      <w:r w:rsidRPr="00E11FA2">
        <w:rPr>
          <w:rFonts w:ascii="Times New Roman" w:hAnsi="Times New Roman"/>
          <w:i/>
          <w:sz w:val="28"/>
          <w:szCs w:val="28"/>
          <w:vertAlign w:val="subscript"/>
          <w:lang w:val="uk-UA"/>
        </w:rPr>
        <w:t>k</w:t>
      </w:r>
      <w:r w:rsidRPr="00E11FA2">
        <w:rPr>
          <w:rFonts w:ascii="Times New Roman" w:hAnsi="Times New Roman"/>
          <w:sz w:val="28"/>
          <w:szCs w:val="28"/>
          <w:lang w:val="uk-UA"/>
        </w:rPr>
        <w:t>,                                       (2)</w:t>
      </w:r>
    </w:p>
    <w:p w:rsidR="0002071D" w:rsidRPr="00E11FA2" w:rsidRDefault="0002071D" w:rsidP="00490AD1">
      <w:pPr>
        <w:pStyle w:val="BodyTextIndent"/>
        <w:spacing w:after="0" w:line="360" w:lineRule="auto"/>
        <w:ind w:left="0"/>
        <w:jc w:val="both"/>
        <w:rPr>
          <w:sz w:val="28"/>
          <w:szCs w:val="28"/>
          <w:lang w:val="uk-UA"/>
        </w:rPr>
      </w:pPr>
      <w:r w:rsidRPr="00E11FA2">
        <w:rPr>
          <w:sz w:val="28"/>
          <w:szCs w:val="28"/>
          <w:lang w:val="uk-UA"/>
        </w:rPr>
        <w:t>де α</w:t>
      </w:r>
      <w:r w:rsidRPr="00E11FA2">
        <w:rPr>
          <w:i/>
          <w:sz w:val="28"/>
          <w:szCs w:val="28"/>
          <w:vertAlign w:val="subscript"/>
          <w:lang w:val="uk-UA"/>
        </w:rPr>
        <w:t>ĸ</w:t>
      </w:r>
      <w:r w:rsidRPr="00E11FA2">
        <w:rPr>
          <w:sz w:val="28"/>
          <w:szCs w:val="28"/>
          <w:lang w:val="uk-UA"/>
        </w:rPr>
        <w:t xml:space="preserve"> – лишок по основі </w:t>
      </w:r>
      <w:r w:rsidRPr="00E11FA2">
        <w:rPr>
          <w:i/>
          <w:sz w:val="28"/>
          <w:szCs w:val="28"/>
          <w:lang w:val="uk-UA"/>
        </w:rPr>
        <w:t>р</w:t>
      </w:r>
      <w:r w:rsidRPr="00E11FA2">
        <w:rPr>
          <w:i/>
          <w:sz w:val="28"/>
          <w:szCs w:val="28"/>
          <w:vertAlign w:val="subscript"/>
          <w:lang w:val="uk-UA"/>
        </w:rPr>
        <w:t>к</w:t>
      </w:r>
      <w:r w:rsidRPr="00E11FA2">
        <w:rPr>
          <w:sz w:val="28"/>
          <w:szCs w:val="28"/>
          <w:lang w:val="uk-UA"/>
        </w:rPr>
        <w:t xml:space="preserve">, утворює завадостійкий код. При побудові таких завадостійких кодів слід забезпечити наступні умови: при </w:t>
      </w:r>
      <w:r w:rsidRPr="00E11FA2">
        <w:rPr>
          <w:i/>
          <w:sz w:val="28"/>
          <w:szCs w:val="28"/>
          <w:lang w:val="uk-UA"/>
        </w:rPr>
        <w:t>p</w:t>
      </w:r>
      <w:r w:rsidRPr="00E11FA2">
        <w:rPr>
          <w:i/>
          <w:sz w:val="28"/>
          <w:szCs w:val="28"/>
          <w:vertAlign w:val="subscript"/>
          <w:lang w:val="uk-UA"/>
        </w:rPr>
        <w:t>k</w:t>
      </w:r>
      <w:r w:rsidRPr="00E11FA2">
        <w:rPr>
          <w:i/>
          <w:sz w:val="28"/>
          <w:szCs w:val="28"/>
          <w:lang w:val="uk-UA"/>
        </w:rPr>
        <w:t>&gt;p</w:t>
      </w:r>
      <w:r w:rsidRPr="00E11FA2">
        <w:rPr>
          <w:i/>
          <w:sz w:val="28"/>
          <w:szCs w:val="28"/>
          <w:vertAlign w:val="subscript"/>
          <w:lang w:val="uk-UA"/>
        </w:rPr>
        <w:t>n</w:t>
      </w:r>
      <w:r w:rsidRPr="00E11FA2">
        <w:rPr>
          <w:sz w:val="28"/>
          <w:szCs w:val="28"/>
          <w:lang w:val="uk-UA"/>
        </w:rPr>
        <w:t xml:space="preserve"> будь-яке спотворення в одному з лишків (узагальненому символі)  α</w:t>
      </w:r>
      <w:r w:rsidRPr="00E11FA2">
        <w:rPr>
          <w:i/>
          <w:sz w:val="28"/>
          <w:szCs w:val="28"/>
          <w:vertAlign w:val="subscript"/>
          <w:lang w:val="uk-UA"/>
        </w:rPr>
        <w:t>і</w:t>
      </w:r>
      <w:r w:rsidRPr="00E11FA2">
        <w:rPr>
          <w:sz w:val="28"/>
          <w:szCs w:val="28"/>
          <w:lang w:val="uk-UA"/>
        </w:rPr>
        <w:t xml:space="preserve"> може бути виявленим, а при </w:t>
      </w:r>
      <w:r w:rsidRPr="00E11FA2">
        <w:rPr>
          <w:i/>
          <w:sz w:val="28"/>
          <w:szCs w:val="28"/>
          <w:lang w:val="uk-UA"/>
        </w:rPr>
        <w:t>p</w:t>
      </w:r>
      <w:r w:rsidRPr="00E11FA2">
        <w:rPr>
          <w:i/>
          <w:sz w:val="28"/>
          <w:szCs w:val="28"/>
          <w:vertAlign w:val="subscript"/>
          <w:lang w:val="uk-UA"/>
        </w:rPr>
        <w:t>к</w:t>
      </w:r>
      <w:r w:rsidRPr="00E11FA2">
        <w:rPr>
          <w:sz w:val="28"/>
          <w:szCs w:val="28"/>
          <w:lang w:val="uk-UA"/>
        </w:rPr>
        <w:t>&gt; 2·</w:t>
      </w:r>
      <w:r w:rsidRPr="00E11FA2">
        <w:rPr>
          <w:i/>
          <w:sz w:val="28"/>
          <w:szCs w:val="28"/>
          <w:lang w:val="uk-UA"/>
        </w:rPr>
        <w:t>p</w:t>
      </w:r>
      <w:r w:rsidRPr="00E11FA2">
        <w:rPr>
          <w:i/>
          <w:sz w:val="28"/>
          <w:szCs w:val="28"/>
          <w:vertAlign w:val="subscript"/>
          <w:lang w:val="uk-UA"/>
        </w:rPr>
        <w:t>n</w:t>
      </w:r>
      <w:r w:rsidRPr="00E11FA2">
        <w:rPr>
          <w:i/>
          <w:sz w:val="28"/>
          <w:szCs w:val="28"/>
          <w:lang w:val="uk-UA"/>
        </w:rPr>
        <w:t>·p</w:t>
      </w:r>
      <w:r w:rsidRPr="00E11FA2">
        <w:rPr>
          <w:i/>
          <w:sz w:val="28"/>
          <w:szCs w:val="28"/>
          <w:vertAlign w:val="subscript"/>
          <w:lang w:val="uk-UA"/>
        </w:rPr>
        <w:t>n</w:t>
      </w:r>
      <w:r w:rsidRPr="00E11FA2">
        <w:rPr>
          <w:sz w:val="28"/>
          <w:szCs w:val="28"/>
          <w:vertAlign w:val="subscript"/>
          <w:lang w:val="uk-UA"/>
        </w:rPr>
        <w:softHyphen/>
        <w:t>1</w:t>
      </w:r>
      <w:r w:rsidRPr="00E11FA2">
        <w:rPr>
          <w:sz w:val="28"/>
          <w:szCs w:val="28"/>
          <w:lang w:val="uk-UA"/>
        </w:rPr>
        <w:t xml:space="preserve">, де </w:t>
      </w:r>
      <w:r w:rsidRPr="00E11FA2">
        <w:rPr>
          <w:i/>
          <w:sz w:val="28"/>
          <w:szCs w:val="28"/>
          <w:lang w:val="uk-UA"/>
        </w:rPr>
        <w:t>p</w:t>
      </w:r>
      <w:r w:rsidRPr="00E11FA2">
        <w:rPr>
          <w:i/>
          <w:sz w:val="28"/>
          <w:szCs w:val="28"/>
          <w:vertAlign w:val="subscript"/>
          <w:lang w:val="uk-UA"/>
        </w:rPr>
        <w:t>n</w:t>
      </w:r>
      <w:r w:rsidRPr="00E11FA2">
        <w:rPr>
          <w:sz w:val="28"/>
          <w:szCs w:val="28"/>
          <w:lang w:val="uk-UA"/>
        </w:rPr>
        <w:t>,</w:t>
      </w:r>
      <w:r w:rsidRPr="00E11FA2">
        <w:rPr>
          <w:i/>
          <w:sz w:val="28"/>
          <w:szCs w:val="28"/>
          <w:lang w:val="uk-UA"/>
        </w:rPr>
        <w:t xml:space="preserve"> p</w:t>
      </w:r>
      <w:r w:rsidRPr="00E11FA2">
        <w:rPr>
          <w:i/>
          <w:sz w:val="28"/>
          <w:szCs w:val="28"/>
          <w:vertAlign w:val="subscript"/>
          <w:lang w:val="uk-UA"/>
        </w:rPr>
        <w:t>n</w:t>
      </w:r>
      <w:r w:rsidRPr="00E11FA2">
        <w:rPr>
          <w:sz w:val="28"/>
          <w:szCs w:val="28"/>
          <w:vertAlign w:val="subscript"/>
          <w:lang w:val="uk-UA"/>
        </w:rPr>
        <w:softHyphen/>
        <w:t xml:space="preserve">1 </w:t>
      </w:r>
      <w:r w:rsidRPr="00E11FA2">
        <w:rPr>
          <w:sz w:val="28"/>
          <w:szCs w:val="28"/>
          <w:lang w:val="uk-UA"/>
        </w:rPr>
        <w:t xml:space="preserve">– найбільші із основ, може бути і виправленим. </w:t>
      </w:r>
    </w:p>
    <w:p w:rsidR="0002071D" w:rsidRPr="00E11FA2" w:rsidRDefault="0002071D" w:rsidP="00490AD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11FA2">
        <w:rPr>
          <w:rFonts w:ascii="Times New Roman" w:hAnsi="Times New Roman"/>
          <w:sz w:val="28"/>
          <w:szCs w:val="28"/>
          <w:lang w:val="uk-UA"/>
        </w:rPr>
        <w:t>У такого коду є свої недоліки. По-перше можливі спотворення знаходяться і виправляються (спотворений символ поновлюється) тільки в тому випадку, якщо спотворено лише один з символів α</w:t>
      </w:r>
      <w:r w:rsidRPr="00E11FA2">
        <w:rPr>
          <w:rFonts w:ascii="Times New Roman" w:hAnsi="Times New Roman"/>
          <w:i/>
          <w:sz w:val="28"/>
          <w:szCs w:val="28"/>
          <w:vertAlign w:val="subscript"/>
          <w:lang w:val="uk-UA"/>
        </w:rPr>
        <w:t>і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, тобто спотворення повинні бути фіксованими в межах однієї із груп розрядів. Цей недолік є притаманним будь-якому коду і тому усувається всім відомими способами, наприклад,  застосуванням декореляції, глибина якої повинна бути не менше ніж 2.  По-друге, є також недолік, пов'язаний з необхідністю роботи з числами в системі числення в залишкових класах. Цей недолік достатньо просто усунути в ЛУ–коді, який вводиться таким чином. </w:t>
      </w:r>
    </w:p>
    <w:p w:rsidR="0002071D" w:rsidRPr="00E11FA2" w:rsidRDefault="0002071D" w:rsidP="00E368A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11FA2">
        <w:rPr>
          <w:rFonts w:ascii="Times New Roman" w:hAnsi="Times New Roman"/>
          <w:sz w:val="28"/>
          <w:szCs w:val="28"/>
          <w:lang w:val="uk-UA"/>
        </w:rPr>
        <w:t xml:space="preserve">Код деякого числа </w:t>
      </w:r>
      <w:r w:rsidRPr="00E11FA2">
        <w:rPr>
          <w:rFonts w:ascii="Times New Roman" w:hAnsi="Times New Roman"/>
          <w:i/>
          <w:sz w:val="28"/>
          <w:szCs w:val="28"/>
          <w:lang w:val="uk-UA"/>
        </w:rPr>
        <w:t>А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 – базове кодове слово (БКС), представляють в будь-якій системі числення, зокрема позиційній, наприклад двійковій. Розбивають цю послідовності певним (у загальному випадку довільним) чином на </w:t>
      </w:r>
      <w:r w:rsidRPr="00E11FA2">
        <w:rPr>
          <w:rFonts w:ascii="Times New Roman" w:hAnsi="Times New Roman"/>
          <w:i/>
          <w:sz w:val="28"/>
          <w:szCs w:val="28"/>
          <w:lang w:val="uk-UA"/>
        </w:rPr>
        <w:t>n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 узагальнених символів, як і для решти узагальнених кодів.</w:t>
      </w:r>
    </w:p>
    <w:p w:rsidR="0002071D" w:rsidRPr="00E11FA2" w:rsidRDefault="0002071D" w:rsidP="00490AD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11FA2">
        <w:rPr>
          <w:rFonts w:ascii="Times New Roman" w:hAnsi="Times New Roman"/>
          <w:sz w:val="28"/>
          <w:szCs w:val="28"/>
          <w:lang w:val="uk-UA"/>
        </w:rPr>
        <w:t xml:space="preserve">Код кожного </w:t>
      </w:r>
      <w:r w:rsidRPr="00E11FA2">
        <w:rPr>
          <w:rFonts w:ascii="Times New Roman" w:hAnsi="Times New Roman"/>
          <w:i/>
          <w:sz w:val="28"/>
          <w:szCs w:val="28"/>
          <w:lang w:val="uk-UA"/>
        </w:rPr>
        <w:t>i</w:t>
      </w:r>
      <w:r w:rsidRPr="00E11FA2">
        <w:rPr>
          <w:rFonts w:ascii="Times New Roman" w:hAnsi="Times New Roman"/>
          <w:sz w:val="28"/>
          <w:szCs w:val="28"/>
          <w:lang w:val="uk-UA"/>
        </w:rPr>
        <w:sym w:font="Symbol" w:char="F02D"/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го узагальненого символу розглянемо як </w:t>
      </w:r>
      <w:r w:rsidRPr="00E11FA2">
        <w:rPr>
          <w:rFonts w:ascii="Times New Roman" w:hAnsi="Times New Roman"/>
          <w:i/>
          <w:sz w:val="28"/>
          <w:szCs w:val="28"/>
          <w:lang w:val="uk-UA"/>
        </w:rPr>
        <w:t>s</w:t>
      </w:r>
      <w:r w:rsidRPr="00E11FA2">
        <w:rPr>
          <w:rFonts w:ascii="Times New Roman" w:hAnsi="Times New Roman"/>
          <w:sz w:val="28"/>
          <w:szCs w:val="28"/>
          <w:lang w:val="uk-UA"/>
        </w:rPr>
        <w:sym w:font="Symbol" w:char="F02D"/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 значний розряд б</w:t>
      </w:r>
      <w:r w:rsidRPr="00E11FA2">
        <w:rPr>
          <w:rFonts w:ascii="Times New Roman" w:hAnsi="Times New Roman"/>
          <w:i/>
          <w:sz w:val="28"/>
          <w:szCs w:val="28"/>
          <w:vertAlign w:val="subscript"/>
          <w:lang w:val="uk-UA"/>
        </w:rPr>
        <w:t>i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, який може приймати будь-яке з </w:t>
      </w:r>
      <w:r w:rsidRPr="00E11FA2">
        <w:rPr>
          <w:rFonts w:ascii="Times New Roman" w:hAnsi="Times New Roman"/>
          <w:i/>
          <w:sz w:val="28"/>
          <w:szCs w:val="28"/>
          <w:lang w:val="uk-UA"/>
        </w:rPr>
        <w:t>s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 значень від 0 до (</w:t>
      </w:r>
      <w:r w:rsidRPr="00E11FA2">
        <w:rPr>
          <w:rFonts w:ascii="Times New Roman" w:hAnsi="Times New Roman"/>
          <w:i/>
          <w:sz w:val="28"/>
          <w:szCs w:val="28"/>
          <w:lang w:val="uk-UA"/>
        </w:rPr>
        <w:t>s</w:t>
      </w:r>
      <w:r w:rsidRPr="00E11FA2">
        <w:rPr>
          <w:rFonts w:ascii="Times New Roman" w:hAnsi="Times New Roman"/>
          <w:sz w:val="28"/>
          <w:szCs w:val="28"/>
          <w:lang w:val="uk-UA"/>
        </w:rPr>
        <w:sym w:font="Symbol" w:char="F02D"/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 1), де </w:t>
      </w:r>
      <w:r w:rsidRPr="00E11FA2">
        <w:rPr>
          <w:rFonts w:ascii="Times New Roman" w:hAnsi="Times New Roman"/>
          <w:i/>
          <w:sz w:val="28"/>
          <w:szCs w:val="28"/>
          <w:lang w:val="uk-UA"/>
        </w:rPr>
        <w:t>s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 = 2</w:t>
      </w:r>
      <w:r w:rsidRPr="00E11FA2">
        <w:rPr>
          <w:rFonts w:ascii="Times New Roman" w:hAnsi="Times New Roman"/>
          <w:i/>
          <w:sz w:val="28"/>
          <w:szCs w:val="28"/>
          <w:vertAlign w:val="superscript"/>
          <w:lang w:val="uk-UA"/>
        </w:rPr>
        <w:t>b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. Код цього символу вважається лишком деякого </w:t>
      </w:r>
      <w:r w:rsidRPr="00E11FA2">
        <w:rPr>
          <w:rFonts w:ascii="Times New Roman" w:hAnsi="Times New Roman"/>
          <w:i/>
          <w:sz w:val="28"/>
          <w:szCs w:val="28"/>
          <w:lang w:val="uk-UA"/>
        </w:rPr>
        <w:t>умовного числаА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 по основі </w:t>
      </w:r>
      <w:r w:rsidRPr="00E11FA2">
        <w:rPr>
          <w:rFonts w:ascii="Times New Roman" w:hAnsi="Times New Roman"/>
          <w:i/>
          <w:iCs/>
          <w:sz w:val="28"/>
          <w:szCs w:val="28"/>
          <w:lang w:val="uk-UA"/>
        </w:rPr>
        <w:t>p</w:t>
      </w:r>
      <w:r w:rsidRPr="00E11FA2">
        <w:rPr>
          <w:rFonts w:ascii="Times New Roman" w:hAnsi="Times New Roman"/>
          <w:i/>
          <w:iCs/>
          <w:sz w:val="28"/>
          <w:szCs w:val="28"/>
          <w:vertAlign w:val="subscript"/>
          <w:lang w:val="uk-UA"/>
        </w:rPr>
        <w:t>i</w:t>
      </w:r>
      <w:r w:rsidRPr="00E11FA2">
        <w:rPr>
          <w:rFonts w:ascii="Times New Roman" w:hAnsi="Times New Roman"/>
          <w:i/>
          <w:iCs/>
          <w:sz w:val="28"/>
          <w:szCs w:val="28"/>
          <w:lang w:val="uk-UA"/>
        </w:rPr>
        <w:t xml:space="preserve">. </w:t>
      </w:r>
      <w:r w:rsidRPr="00E11FA2">
        <w:rPr>
          <w:rFonts w:ascii="Times New Roman" w:hAnsi="Times New Roman"/>
          <w:sz w:val="28"/>
          <w:szCs w:val="28"/>
          <w:lang w:val="uk-UA"/>
        </w:rPr>
        <w:t>Оскільки величина б</w:t>
      </w:r>
      <w:r w:rsidRPr="00E11FA2">
        <w:rPr>
          <w:rFonts w:ascii="Times New Roman" w:hAnsi="Times New Roman"/>
          <w:i/>
          <w:sz w:val="28"/>
          <w:szCs w:val="28"/>
          <w:vertAlign w:val="subscript"/>
          <w:lang w:val="uk-UA"/>
        </w:rPr>
        <w:t>i</w:t>
      </w:r>
      <w:r w:rsidRPr="00E11FA2">
        <w:rPr>
          <w:rFonts w:ascii="Times New Roman" w:hAnsi="Times New Roman"/>
          <w:sz w:val="28"/>
          <w:szCs w:val="28"/>
          <w:lang w:val="uk-UA"/>
        </w:rPr>
        <w:t>, як елемент початкового числа</w:t>
      </w:r>
    </w:p>
    <w:p w:rsidR="0002071D" w:rsidRPr="00E11FA2" w:rsidRDefault="0002071D" w:rsidP="00490AD1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11FA2">
        <w:rPr>
          <w:rFonts w:ascii="Times New Roman" w:hAnsi="Times New Roman"/>
          <w:sz w:val="28"/>
          <w:szCs w:val="28"/>
          <w:lang w:val="uk-UA"/>
        </w:rPr>
        <w:t>0 ≤ б</w:t>
      </w:r>
      <w:r w:rsidRPr="00E11FA2">
        <w:rPr>
          <w:rFonts w:ascii="Times New Roman" w:hAnsi="Times New Roman"/>
          <w:i/>
          <w:sz w:val="28"/>
          <w:szCs w:val="28"/>
          <w:vertAlign w:val="subscript"/>
          <w:lang w:val="uk-UA"/>
        </w:rPr>
        <w:t>i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 ≤ </w:t>
      </w:r>
      <w:r w:rsidRPr="00E11FA2">
        <w:rPr>
          <w:rFonts w:ascii="Times New Roman" w:hAnsi="Times New Roman"/>
          <w:i/>
          <w:sz w:val="28"/>
          <w:szCs w:val="28"/>
          <w:lang w:val="uk-UA"/>
        </w:rPr>
        <w:t>s</w:t>
      </w:r>
      <w:r w:rsidRPr="00E11FA2">
        <w:rPr>
          <w:rFonts w:ascii="Times New Roman" w:hAnsi="Times New Roman"/>
          <w:sz w:val="28"/>
          <w:szCs w:val="28"/>
          <w:lang w:val="uk-UA"/>
        </w:rPr>
        <w:sym w:font="Symbol" w:char="F02D"/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 1,</w:t>
      </w:r>
    </w:p>
    <w:p w:rsidR="0002071D" w:rsidRPr="00E11FA2" w:rsidRDefault="0002071D" w:rsidP="00490AD1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11FA2">
        <w:rPr>
          <w:rFonts w:ascii="Times New Roman" w:hAnsi="Times New Roman"/>
          <w:sz w:val="28"/>
          <w:szCs w:val="28"/>
          <w:lang w:val="uk-UA"/>
        </w:rPr>
        <w:t xml:space="preserve">а як лишок від ділення </w:t>
      </w:r>
      <w:r w:rsidRPr="00E11FA2">
        <w:rPr>
          <w:rFonts w:ascii="Times New Roman" w:hAnsi="Times New Roman"/>
          <w:i/>
          <w:sz w:val="28"/>
          <w:szCs w:val="28"/>
          <w:lang w:val="uk-UA"/>
        </w:rPr>
        <w:t>А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Pr="00E11FA2">
        <w:rPr>
          <w:rFonts w:ascii="Times New Roman" w:hAnsi="Times New Roman"/>
          <w:i/>
          <w:sz w:val="28"/>
          <w:szCs w:val="28"/>
          <w:lang w:val="uk-UA"/>
        </w:rPr>
        <w:t>p</w:t>
      </w:r>
      <w:r w:rsidRPr="00E11FA2">
        <w:rPr>
          <w:rFonts w:ascii="Times New Roman" w:hAnsi="Times New Roman"/>
          <w:i/>
          <w:sz w:val="28"/>
          <w:szCs w:val="28"/>
          <w:vertAlign w:val="subscript"/>
          <w:lang w:val="uk-UA"/>
        </w:rPr>
        <w:t>i</w:t>
      </w:r>
    </w:p>
    <w:p w:rsidR="0002071D" w:rsidRPr="00E11FA2" w:rsidRDefault="0002071D" w:rsidP="00490AD1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11FA2">
        <w:rPr>
          <w:rFonts w:ascii="Times New Roman" w:hAnsi="Times New Roman"/>
          <w:sz w:val="28"/>
          <w:szCs w:val="28"/>
          <w:lang w:val="uk-UA"/>
        </w:rPr>
        <w:t>0 ≤ б</w:t>
      </w:r>
      <w:r w:rsidRPr="00E11FA2">
        <w:rPr>
          <w:rFonts w:ascii="Times New Roman" w:hAnsi="Times New Roman"/>
          <w:i/>
          <w:sz w:val="28"/>
          <w:szCs w:val="28"/>
          <w:vertAlign w:val="subscript"/>
          <w:lang w:val="uk-UA"/>
        </w:rPr>
        <w:t>i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 ≤ </w:t>
      </w:r>
      <w:r w:rsidRPr="00E11FA2">
        <w:rPr>
          <w:rFonts w:ascii="Times New Roman" w:hAnsi="Times New Roman"/>
          <w:i/>
          <w:sz w:val="28"/>
          <w:szCs w:val="28"/>
          <w:lang w:val="uk-UA"/>
        </w:rPr>
        <w:t>p</w:t>
      </w:r>
      <w:r w:rsidRPr="00E11FA2">
        <w:rPr>
          <w:rFonts w:ascii="Times New Roman" w:hAnsi="Times New Roman"/>
          <w:i/>
          <w:sz w:val="28"/>
          <w:szCs w:val="28"/>
          <w:vertAlign w:val="subscript"/>
          <w:lang w:val="uk-UA"/>
        </w:rPr>
        <w:t>i</w:t>
      </w:r>
      <w:r w:rsidRPr="00E11FA2">
        <w:rPr>
          <w:rFonts w:ascii="Times New Roman" w:hAnsi="Times New Roman"/>
          <w:sz w:val="28"/>
          <w:szCs w:val="28"/>
          <w:lang w:val="uk-UA"/>
        </w:rPr>
        <w:t>,</w:t>
      </w:r>
    </w:p>
    <w:p w:rsidR="0002071D" w:rsidRPr="00E11FA2" w:rsidRDefault="0002071D" w:rsidP="00490AD1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11FA2">
        <w:rPr>
          <w:rFonts w:ascii="Times New Roman" w:hAnsi="Times New Roman"/>
          <w:sz w:val="28"/>
          <w:szCs w:val="28"/>
          <w:lang w:val="uk-UA"/>
        </w:rPr>
        <w:t xml:space="preserve">то для представлення коду будь-якої групи у вигляді лишку по основі </w:t>
      </w:r>
      <w:r w:rsidRPr="00E11FA2">
        <w:rPr>
          <w:rFonts w:ascii="Times New Roman" w:hAnsi="Times New Roman"/>
          <w:i/>
          <w:sz w:val="28"/>
          <w:szCs w:val="28"/>
          <w:lang w:val="uk-UA"/>
        </w:rPr>
        <w:t>p</w:t>
      </w:r>
      <w:r w:rsidRPr="00E11FA2">
        <w:rPr>
          <w:rFonts w:ascii="Times New Roman" w:hAnsi="Times New Roman"/>
          <w:i/>
          <w:sz w:val="28"/>
          <w:szCs w:val="28"/>
          <w:vertAlign w:val="subscript"/>
          <w:lang w:val="uk-UA"/>
        </w:rPr>
        <w:t>i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 необхідно, щоб виконувалася наступна умова</w:t>
      </w:r>
    </w:p>
    <w:p w:rsidR="0002071D" w:rsidRPr="00E11FA2" w:rsidRDefault="0002071D" w:rsidP="00490AD1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11FA2">
        <w:rPr>
          <w:rFonts w:ascii="Times New Roman" w:hAnsi="Times New Roman"/>
          <w:i/>
          <w:sz w:val="28"/>
          <w:szCs w:val="28"/>
          <w:lang w:val="uk-UA"/>
        </w:rPr>
        <w:t>p</w:t>
      </w:r>
      <w:r w:rsidRPr="00E11FA2">
        <w:rPr>
          <w:rFonts w:ascii="Times New Roman" w:hAnsi="Times New Roman"/>
          <w:i/>
          <w:sz w:val="28"/>
          <w:szCs w:val="28"/>
          <w:vertAlign w:val="subscript"/>
          <w:lang w:val="uk-UA"/>
        </w:rPr>
        <w:t>i</w:t>
      </w:r>
      <w:r w:rsidRPr="00E11FA2">
        <w:rPr>
          <w:rFonts w:ascii="Times New Roman" w:hAnsi="Times New Roman"/>
          <w:sz w:val="28"/>
          <w:szCs w:val="28"/>
          <w:lang w:val="uk-UA"/>
        </w:rPr>
        <w:t>&gt;</w:t>
      </w:r>
      <w:r w:rsidRPr="00E11FA2">
        <w:rPr>
          <w:rFonts w:ascii="Times New Roman" w:hAnsi="Times New Roman"/>
          <w:i/>
          <w:sz w:val="28"/>
          <w:szCs w:val="28"/>
          <w:lang w:val="uk-UA"/>
        </w:rPr>
        <w:t>s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 – 1,</w:t>
      </w:r>
    </w:p>
    <w:p w:rsidR="0002071D" w:rsidRPr="00E11FA2" w:rsidRDefault="0002071D" w:rsidP="00490AD1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11FA2">
        <w:rPr>
          <w:rFonts w:ascii="Times New Roman" w:hAnsi="Times New Roman"/>
          <w:sz w:val="28"/>
          <w:szCs w:val="28"/>
          <w:lang w:val="uk-UA"/>
        </w:rPr>
        <w:t xml:space="preserve">інакше в групу із </w:t>
      </w:r>
      <w:r w:rsidRPr="00E11FA2">
        <w:rPr>
          <w:rFonts w:ascii="Times New Roman" w:hAnsi="Times New Roman"/>
          <w:i/>
          <w:sz w:val="28"/>
          <w:szCs w:val="28"/>
          <w:lang w:val="uk-UA"/>
        </w:rPr>
        <w:t>b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 розрядів може бути записаним код α</w:t>
      </w:r>
      <w:r w:rsidRPr="00E11FA2">
        <w:rPr>
          <w:rFonts w:ascii="Times New Roman" w:hAnsi="Times New Roman"/>
          <w:i/>
          <w:sz w:val="28"/>
          <w:szCs w:val="28"/>
          <w:vertAlign w:val="subscript"/>
          <w:lang w:val="uk-UA"/>
        </w:rPr>
        <w:t>і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 ≥ </w:t>
      </w:r>
      <w:r w:rsidRPr="00E11FA2">
        <w:rPr>
          <w:rFonts w:ascii="Times New Roman" w:hAnsi="Times New Roman"/>
          <w:i/>
          <w:sz w:val="28"/>
          <w:szCs w:val="28"/>
          <w:lang w:val="uk-UA"/>
        </w:rPr>
        <w:t>p</w:t>
      </w:r>
      <w:r w:rsidRPr="00E11FA2">
        <w:rPr>
          <w:rFonts w:ascii="Times New Roman" w:hAnsi="Times New Roman"/>
          <w:i/>
          <w:sz w:val="28"/>
          <w:szCs w:val="28"/>
          <w:vertAlign w:val="subscript"/>
          <w:lang w:val="uk-UA"/>
        </w:rPr>
        <w:t>i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, що в лишкових класах не допустимо. </w:t>
      </w:r>
    </w:p>
    <w:p w:rsidR="0002071D" w:rsidRPr="00E11FA2" w:rsidRDefault="0002071D" w:rsidP="00490AD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11FA2">
        <w:rPr>
          <w:rFonts w:ascii="Times New Roman" w:hAnsi="Times New Roman"/>
          <w:sz w:val="28"/>
          <w:szCs w:val="28"/>
          <w:lang w:val="uk-UA"/>
        </w:rPr>
        <w:t xml:space="preserve">При такому підході будь-які комбінації початкового коду числа </w:t>
      </w:r>
      <w:r w:rsidRPr="00E11FA2">
        <w:rPr>
          <w:rFonts w:ascii="Times New Roman" w:hAnsi="Times New Roman"/>
          <w:i/>
          <w:sz w:val="28"/>
          <w:szCs w:val="28"/>
          <w:lang w:val="uk-UA"/>
        </w:rPr>
        <w:t>А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  ми  “вписуємо” в систему числення з основами </w:t>
      </w:r>
      <w:r w:rsidRPr="00E11FA2">
        <w:rPr>
          <w:rFonts w:ascii="Times New Roman" w:hAnsi="Times New Roman"/>
          <w:i/>
          <w:iCs/>
          <w:sz w:val="28"/>
          <w:szCs w:val="28"/>
          <w:lang w:val="uk-UA"/>
        </w:rPr>
        <w:t>p</w:t>
      </w:r>
      <w:r w:rsidRPr="00E11FA2">
        <w:rPr>
          <w:rFonts w:ascii="Times New Roman" w:hAnsi="Times New Roman"/>
          <w:i/>
          <w:iCs/>
          <w:sz w:val="28"/>
          <w:szCs w:val="28"/>
          <w:vertAlign w:val="subscript"/>
          <w:lang w:val="uk-UA"/>
        </w:rPr>
        <w:t>i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E11FA2">
        <w:rPr>
          <w:rFonts w:ascii="Times New Roman" w:hAnsi="Times New Roman"/>
          <w:i/>
          <w:sz w:val="28"/>
          <w:szCs w:val="28"/>
          <w:lang w:val="uk-UA"/>
        </w:rPr>
        <w:t xml:space="preserve">і 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= 1, 2, ...). Якщо ми розширимо систему основ на надлишкову основу </w:t>
      </w:r>
      <w:r w:rsidRPr="00E11FA2">
        <w:rPr>
          <w:rFonts w:ascii="Times New Roman" w:hAnsi="Times New Roman"/>
          <w:i/>
          <w:iCs/>
          <w:sz w:val="28"/>
          <w:szCs w:val="28"/>
          <w:lang w:val="uk-UA"/>
        </w:rPr>
        <w:t>p</w:t>
      </w:r>
      <w:r w:rsidRPr="00E11FA2">
        <w:rPr>
          <w:rFonts w:ascii="Times New Roman" w:hAnsi="Times New Roman"/>
          <w:i/>
          <w:iCs/>
          <w:sz w:val="28"/>
          <w:szCs w:val="28"/>
          <w:vertAlign w:val="subscript"/>
          <w:lang w:val="uk-UA"/>
        </w:rPr>
        <w:t>k</w:t>
      </w:r>
      <w:r w:rsidRPr="00E11FA2">
        <w:rPr>
          <w:rFonts w:ascii="Times New Roman" w:hAnsi="Times New Roman"/>
          <w:sz w:val="28"/>
          <w:szCs w:val="28"/>
          <w:lang w:val="uk-UA"/>
        </w:rPr>
        <w:t>і для одержаного набору умовних лишків б</w:t>
      </w:r>
      <w:r w:rsidRPr="00E11FA2">
        <w:rPr>
          <w:rFonts w:ascii="Times New Roman" w:hAnsi="Times New Roman"/>
          <w:i/>
          <w:sz w:val="28"/>
          <w:szCs w:val="28"/>
          <w:vertAlign w:val="subscript"/>
          <w:lang w:val="uk-UA"/>
        </w:rPr>
        <w:t>i</w:t>
      </w:r>
      <w:r w:rsidRPr="00E11FA2">
        <w:rPr>
          <w:rFonts w:ascii="Times New Roman" w:hAnsi="Times New Roman"/>
          <w:sz w:val="28"/>
          <w:szCs w:val="28"/>
          <w:lang w:val="uk-UA"/>
        </w:rPr>
        <w:t>(</w:t>
      </w:r>
      <w:r w:rsidRPr="00E11FA2">
        <w:rPr>
          <w:rFonts w:ascii="Times New Roman" w:hAnsi="Times New Roman"/>
          <w:i/>
          <w:sz w:val="28"/>
          <w:szCs w:val="28"/>
          <w:lang w:val="uk-UA"/>
        </w:rPr>
        <w:t xml:space="preserve">і </w:t>
      </w:r>
      <w:r w:rsidRPr="00E11FA2">
        <w:rPr>
          <w:rFonts w:ascii="Times New Roman" w:hAnsi="Times New Roman"/>
          <w:sz w:val="28"/>
          <w:szCs w:val="28"/>
          <w:lang w:val="uk-UA"/>
        </w:rPr>
        <w:t>= 1, 2,...) розрахуємо  надлишковий умовний лишок б</w:t>
      </w:r>
      <w:r w:rsidRPr="00E11FA2">
        <w:rPr>
          <w:rFonts w:ascii="Times New Roman" w:hAnsi="Times New Roman"/>
          <w:i/>
          <w:sz w:val="28"/>
          <w:szCs w:val="28"/>
          <w:vertAlign w:val="subscript"/>
          <w:lang w:val="uk-UA"/>
        </w:rPr>
        <w:t>k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,то на одержане нами умовне число </w:t>
      </w:r>
    </w:p>
    <w:p w:rsidR="0002071D" w:rsidRPr="00E11FA2" w:rsidRDefault="0002071D" w:rsidP="00490AD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E11FA2">
        <w:rPr>
          <w:rFonts w:ascii="Times New Roman" w:hAnsi="Times New Roman"/>
          <w:sz w:val="28"/>
          <w:szCs w:val="28"/>
          <w:lang w:val="uk-UA"/>
        </w:rPr>
        <w:t>А’ = б</w:t>
      </w:r>
      <w:r w:rsidRPr="00E11FA2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E11FA2">
        <w:rPr>
          <w:rFonts w:ascii="Times New Roman" w:hAnsi="Times New Roman"/>
          <w:sz w:val="28"/>
          <w:szCs w:val="28"/>
          <w:lang w:val="uk-UA"/>
        </w:rPr>
        <w:t>, б</w:t>
      </w:r>
      <w:r w:rsidRPr="00E11FA2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E11FA2">
        <w:rPr>
          <w:rFonts w:ascii="Times New Roman" w:hAnsi="Times New Roman"/>
          <w:sz w:val="28"/>
          <w:szCs w:val="28"/>
          <w:lang w:val="uk-UA"/>
        </w:rPr>
        <w:t>, …, б</w:t>
      </w:r>
      <w:r w:rsidRPr="00E11FA2">
        <w:rPr>
          <w:rFonts w:ascii="Times New Roman" w:hAnsi="Times New Roman"/>
          <w:sz w:val="28"/>
          <w:szCs w:val="28"/>
          <w:vertAlign w:val="subscript"/>
          <w:lang w:val="uk-UA"/>
        </w:rPr>
        <w:t>n</w:t>
      </w:r>
      <w:r w:rsidRPr="00E11FA2">
        <w:rPr>
          <w:rFonts w:ascii="Times New Roman" w:hAnsi="Times New Roman"/>
          <w:sz w:val="28"/>
          <w:szCs w:val="28"/>
          <w:lang w:val="uk-UA"/>
        </w:rPr>
        <w:t>,б</w:t>
      </w:r>
      <w:r w:rsidRPr="00E11FA2">
        <w:rPr>
          <w:rFonts w:ascii="Times New Roman" w:hAnsi="Times New Roman"/>
          <w:i/>
          <w:sz w:val="28"/>
          <w:szCs w:val="28"/>
          <w:vertAlign w:val="subscript"/>
          <w:lang w:val="uk-UA"/>
        </w:rPr>
        <w:t>ĸ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                             (3)</w:t>
      </w:r>
    </w:p>
    <w:p w:rsidR="0002071D" w:rsidRPr="00E11FA2" w:rsidRDefault="0002071D" w:rsidP="00490AD1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11FA2">
        <w:rPr>
          <w:rFonts w:ascii="Times New Roman" w:hAnsi="Times New Roman"/>
          <w:sz w:val="28"/>
          <w:szCs w:val="28"/>
          <w:lang w:val="uk-UA"/>
        </w:rPr>
        <w:t>розповсюджується усі можливості СЛК по виявленню і виправленню спотворень, тобто одержаний код (3) має всі властивості коду (2), але останній код може бути застосованим для будь-якої двійкової послідовності, а не тільки по відношенню до чисел в лишкових класах. Таким чином ми можемо усунути другий недолік коду (2).</w:t>
      </w:r>
    </w:p>
    <w:p w:rsidR="0002071D" w:rsidRPr="00E11FA2" w:rsidRDefault="0002071D" w:rsidP="00490AD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11FA2">
        <w:rPr>
          <w:rFonts w:ascii="Times New Roman" w:hAnsi="Times New Roman"/>
          <w:sz w:val="28"/>
          <w:szCs w:val="28"/>
          <w:lang w:val="uk-UA"/>
        </w:rPr>
        <w:t xml:space="preserve">ЛУ-код дозволяє нам знаходити і виправляти </w:t>
      </w:r>
      <w:r w:rsidRPr="00E11FA2">
        <w:rPr>
          <w:rFonts w:ascii="Times New Roman" w:hAnsi="Times New Roman"/>
          <w:i/>
          <w:sz w:val="28"/>
          <w:szCs w:val="28"/>
          <w:lang w:val="uk-UA"/>
        </w:rPr>
        <w:t>b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 − розрядні пакети спотворень, згруповані в межах будь-якого з </w:t>
      </w:r>
      <w:r w:rsidRPr="00E11FA2">
        <w:rPr>
          <w:rFonts w:ascii="Times New Roman" w:hAnsi="Times New Roman"/>
          <w:i/>
          <w:sz w:val="28"/>
          <w:szCs w:val="28"/>
          <w:lang w:val="uk-UA"/>
        </w:rPr>
        <w:t>n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 узагальнених символів і потребує при цьому надмірність біля </w:t>
      </w:r>
      <w:r w:rsidRPr="00E11FA2">
        <w:rPr>
          <w:rFonts w:ascii="Times New Roman" w:hAnsi="Times New Roman"/>
          <w:i/>
          <w:sz w:val="28"/>
          <w:szCs w:val="28"/>
          <w:lang w:val="uk-UA"/>
        </w:rPr>
        <w:t>r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 ≈ 2</w:t>
      </w:r>
      <w:r w:rsidRPr="00E11FA2">
        <w:rPr>
          <w:rFonts w:ascii="Times New Roman" w:hAnsi="Times New Roman"/>
          <w:i/>
          <w:sz w:val="28"/>
          <w:szCs w:val="28"/>
          <w:lang w:val="uk-UA"/>
        </w:rPr>
        <w:t>b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 + 1 двійкових розрядів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 оскільки</w:t>
      </w:r>
    </w:p>
    <w:p w:rsidR="0002071D" w:rsidRPr="00E11FA2" w:rsidRDefault="0002071D" w:rsidP="00490AD1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11FA2">
        <w:rPr>
          <w:rFonts w:ascii="Times New Roman" w:hAnsi="Times New Roman"/>
          <w:i/>
          <w:sz w:val="28"/>
          <w:szCs w:val="28"/>
          <w:lang w:val="uk-UA"/>
        </w:rPr>
        <w:t>р</w:t>
      </w:r>
      <w:r w:rsidRPr="00E11FA2">
        <w:rPr>
          <w:rFonts w:ascii="Times New Roman" w:hAnsi="Times New Roman"/>
          <w:i/>
          <w:sz w:val="28"/>
          <w:szCs w:val="28"/>
          <w:vertAlign w:val="subscript"/>
          <w:lang w:val="uk-UA"/>
        </w:rPr>
        <w:t>k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 ≈ 2</w:t>
      </w:r>
      <w:r w:rsidRPr="00E11FA2">
        <w:rPr>
          <w:rFonts w:ascii="Times New Roman" w:hAnsi="Times New Roman"/>
          <w:i/>
          <w:sz w:val="28"/>
          <w:szCs w:val="28"/>
          <w:lang w:val="uk-UA"/>
        </w:rPr>
        <w:t>р</w:t>
      </w:r>
      <w:r w:rsidRPr="00E11FA2">
        <w:rPr>
          <w:rFonts w:ascii="Times New Roman" w:hAnsi="Times New Roman"/>
          <w:i/>
          <w:sz w:val="28"/>
          <w:szCs w:val="28"/>
          <w:vertAlign w:val="subscript"/>
          <w:lang w:val="uk-UA"/>
        </w:rPr>
        <w:t>n</w:t>
      </w:r>
      <w:r w:rsidRPr="00E11FA2">
        <w:rPr>
          <w:rFonts w:ascii="Times New Roman" w:hAnsi="Times New Roman"/>
          <w:i/>
          <w:sz w:val="28"/>
          <w:szCs w:val="28"/>
          <w:lang w:val="uk-UA"/>
        </w:rPr>
        <w:t>р</w:t>
      </w:r>
      <w:r w:rsidRPr="00E11FA2">
        <w:rPr>
          <w:rFonts w:ascii="Times New Roman" w:hAnsi="Times New Roman"/>
          <w:i/>
          <w:sz w:val="28"/>
          <w:szCs w:val="28"/>
          <w:vertAlign w:val="subscript"/>
          <w:lang w:val="uk-UA"/>
        </w:rPr>
        <w:t>n</w:t>
      </w:r>
      <w:r w:rsidRPr="00E11FA2">
        <w:rPr>
          <w:rFonts w:ascii="Times New Roman" w:hAnsi="Times New Roman"/>
          <w:sz w:val="28"/>
          <w:szCs w:val="28"/>
          <w:vertAlign w:val="subscript"/>
          <w:lang w:val="uk-UA"/>
        </w:rPr>
        <w:t>+1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E11FA2">
        <w:rPr>
          <w:rFonts w:ascii="Times New Roman" w:hAnsi="Times New Roman"/>
          <w:i/>
          <w:sz w:val="28"/>
          <w:szCs w:val="28"/>
          <w:lang w:val="uk-UA"/>
        </w:rPr>
        <w:t>r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 = [log2</w:t>
      </w:r>
      <w:r w:rsidRPr="00E11FA2">
        <w:rPr>
          <w:rFonts w:ascii="Times New Roman" w:hAnsi="Times New Roman"/>
          <w:i/>
          <w:sz w:val="28"/>
          <w:szCs w:val="28"/>
          <w:lang w:val="uk-UA"/>
        </w:rPr>
        <w:t>р</w:t>
      </w:r>
      <w:r w:rsidRPr="00E11FA2">
        <w:rPr>
          <w:rFonts w:ascii="Times New Roman" w:hAnsi="Times New Roman"/>
          <w:i/>
          <w:sz w:val="28"/>
          <w:szCs w:val="28"/>
          <w:vertAlign w:val="subscript"/>
          <w:lang w:val="uk-UA"/>
        </w:rPr>
        <w:t>k</w:t>
      </w:r>
      <w:r w:rsidRPr="00E11FA2">
        <w:rPr>
          <w:rFonts w:ascii="Times New Roman" w:hAnsi="Times New Roman"/>
          <w:sz w:val="28"/>
          <w:szCs w:val="28"/>
          <w:lang w:val="uk-UA"/>
        </w:rPr>
        <w:t>] + 1.</w:t>
      </w:r>
    </w:p>
    <w:p w:rsidR="0002071D" w:rsidRPr="00E11FA2" w:rsidRDefault="0002071D" w:rsidP="00490AD1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11FA2">
        <w:rPr>
          <w:rFonts w:ascii="Times New Roman" w:hAnsi="Times New Roman"/>
          <w:sz w:val="28"/>
          <w:szCs w:val="28"/>
          <w:lang w:val="uk-UA"/>
        </w:rPr>
        <w:t>В конкретних випадках ця надмірність може відхилятися в ту або іншу сторону, що залежить також від алгоритмів кодування-декодування.</w:t>
      </w:r>
    </w:p>
    <w:p w:rsidR="0002071D" w:rsidRPr="00E11FA2" w:rsidRDefault="0002071D" w:rsidP="00490AD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11FA2">
        <w:rPr>
          <w:rFonts w:ascii="Times New Roman" w:hAnsi="Times New Roman"/>
          <w:sz w:val="28"/>
          <w:szCs w:val="28"/>
          <w:lang w:val="uk-UA"/>
        </w:rPr>
        <w:t>Оскільки в основі ЛУ-коду лежать властивості СЛК, то в цьому коді ми можемо використати і відомі алгоритми кодування-декодування [3].</w:t>
      </w:r>
    </w:p>
    <w:p w:rsidR="0002071D" w:rsidRPr="00E11FA2" w:rsidRDefault="0002071D" w:rsidP="00490AD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11FA2">
        <w:rPr>
          <w:rFonts w:ascii="Times New Roman" w:hAnsi="Times New Roman"/>
          <w:sz w:val="28"/>
          <w:szCs w:val="28"/>
          <w:lang w:val="uk-UA"/>
        </w:rPr>
        <w:t>Це стає можливим завдяки тому, що спотворення в одній з груп розрядів б</w:t>
      </w:r>
      <w:r w:rsidRPr="00E11FA2">
        <w:rPr>
          <w:rFonts w:ascii="Times New Roman" w:hAnsi="Times New Roman"/>
          <w:i/>
          <w:sz w:val="28"/>
          <w:szCs w:val="28"/>
          <w:vertAlign w:val="subscript"/>
          <w:lang w:val="uk-UA"/>
        </w:rPr>
        <w:t>і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 переводить початкове число з робочого діапазону [0, P = </w:t>
      </w:r>
      <w:r w:rsidRPr="00E11FA2">
        <w:rPr>
          <w:rFonts w:ascii="Times New Roman" w:hAnsi="Times New Roman"/>
          <w:position w:val="-30"/>
          <w:sz w:val="28"/>
          <w:szCs w:val="28"/>
          <w:lang w:val="uk-UA"/>
        </w:rPr>
        <w:object w:dxaOrig="660" w:dyaOrig="795">
          <v:shape id="_x0000_i1026" type="#_x0000_t75" style="width:33pt;height:39.75pt" o:ole="">
            <v:imagedata r:id="rId7" o:title=""/>
          </v:shape>
          <o:OLEObject Type="Embed" ProgID="Equation.3" ShapeID="_x0000_i1026" DrawAspect="Content" ObjectID="_1510227578" r:id="rId8"/>
        </w:objec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) в діапазон [P, R = </w:t>
      </w:r>
      <w:r w:rsidRPr="00E11FA2">
        <w:rPr>
          <w:rFonts w:ascii="Times New Roman" w:hAnsi="Times New Roman"/>
          <w:i/>
          <w:sz w:val="28"/>
          <w:szCs w:val="28"/>
          <w:lang w:val="uk-UA"/>
        </w:rPr>
        <w:t>p</w:t>
      </w:r>
      <w:r w:rsidRPr="00E11FA2">
        <w:rPr>
          <w:rFonts w:ascii="Times New Roman" w:hAnsi="Times New Roman"/>
          <w:i/>
          <w:sz w:val="28"/>
          <w:szCs w:val="28"/>
          <w:vertAlign w:val="subscript"/>
          <w:lang w:val="uk-UA"/>
        </w:rPr>
        <w:t>k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·Р), що призводить до збільшенню початкового числа </w:t>
      </w:r>
      <w:r w:rsidRPr="00E11FA2">
        <w:rPr>
          <w:rFonts w:ascii="Times New Roman" w:hAnsi="Times New Roman"/>
          <w:sz w:val="28"/>
          <w:szCs w:val="28"/>
          <w:lang w:val="uk-UA"/>
        </w:rPr>
        <w:br/>
      </w:r>
      <w:r w:rsidRPr="00E11FA2">
        <w:rPr>
          <w:rFonts w:ascii="Times New Roman" w:hAnsi="Times New Roman"/>
          <w:i/>
          <w:sz w:val="28"/>
          <w:szCs w:val="28"/>
          <w:lang w:val="uk-UA"/>
        </w:rPr>
        <w:t xml:space="preserve">А’ &lt; Р 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на деяку величину </w:t>
      </w:r>
      <w:r w:rsidRPr="00E11FA2">
        <w:rPr>
          <w:rFonts w:ascii="Times New Roman" w:hAnsi="Times New Roman"/>
          <w:i/>
          <w:sz w:val="28"/>
          <w:szCs w:val="28"/>
          <w:lang w:val="uk-UA"/>
        </w:rPr>
        <w:t>l</w:t>
      </w:r>
      <w:r w:rsidRPr="00E11FA2">
        <w:rPr>
          <w:rFonts w:ascii="Times New Roman" w:hAnsi="Times New Roman"/>
          <w:i/>
          <w:sz w:val="28"/>
          <w:szCs w:val="28"/>
          <w:vertAlign w:val="subscript"/>
          <w:lang w:val="uk-UA"/>
        </w:rPr>
        <w:t>i</w:t>
      </w:r>
      <w:r w:rsidRPr="00E11FA2">
        <w:rPr>
          <w:rFonts w:ascii="Times New Roman" w:hAnsi="Times New Roman"/>
          <w:i/>
          <w:sz w:val="28"/>
          <w:szCs w:val="28"/>
          <w:lang w:val="uk-UA"/>
        </w:rPr>
        <w:t>·R</w:t>
      </w:r>
      <w:r w:rsidRPr="00E11FA2">
        <w:rPr>
          <w:rFonts w:ascii="Times New Roman" w:hAnsi="Times New Roman"/>
          <w:i/>
          <w:sz w:val="28"/>
          <w:szCs w:val="28"/>
          <w:vertAlign w:val="subscript"/>
          <w:lang w:val="uk-UA"/>
        </w:rPr>
        <w:t>i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. Де </w:t>
      </w:r>
      <w:r w:rsidRPr="00E11FA2">
        <w:rPr>
          <w:rFonts w:ascii="Times New Roman" w:hAnsi="Times New Roman"/>
          <w:i/>
          <w:sz w:val="28"/>
          <w:szCs w:val="28"/>
          <w:lang w:val="uk-UA"/>
        </w:rPr>
        <w:t>l</w:t>
      </w:r>
      <w:r w:rsidRPr="00E11FA2">
        <w:rPr>
          <w:rFonts w:ascii="Times New Roman" w:hAnsi="Times New Roman"/>
          <w:i/>
          <w:sz w:val="28"/>
          <w:szCs w:val="28"/>
          <w:vertAlign w:val="subscript"/>
          <w:lang w:val="uk-UA"/>
        </w:rPr>
        <w:t>i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 і </w:t>
      </w:r>
      <w:r w:rsidRPr="00E11FA2">
        <w:rPr>
          <w:rFonts w:ascii="Times New Roman" w:hAnsi="Times New Roman"/>
          <w:i/>
          <w:sz w:val="28"/>
          <w:szCs w:val="28"/>
          <w:lang w:val="uk-UA"/>
        </w:rPr>
        <w:t>R</w:t>
      </w:r>
      <w:r w:rsidRPr="00E11FA2">
        <w:rPr>
          <w:rFonts w:ascii="Times New Roman" w:hAnsi="Times New Roman"/>
          <w:i/>
          <w:sz w:val="28"/>
          <w:szCs w:val="28"/>
          <w:vertAlign w:val="subscript"/>
          <w:lang w:val="uk-UA"/>
        </w:rPr>
        <w:t>i</w:t>
      </w:r>
      <w:r w:rsidRPr="00E11FA2">
        <w:rPr>
          <w:rFonts w:ascii="Times New Roman" w:hAnsi="Times New Roman"/>
          <w:i/>
          <w:sz w:val="28"/>
          <w:szCs w:val="28"/>
          <w:lang w:val="uk-UA"/>
        </w:rPr>
        <w:t xml:space="preserve"> = R/ p</w:t>
      </w:r>
      <w:r w:rsidRPr="00E11FA2">
        <w:rPr>
          <w:rFonts w:ascii="Times New Roman" w:hAnsi="Times New Roman"/>
          <w:i/>
          <w:sz w:val="28"/>
          <w:szCs w:val="28"/>
          <w:vertAlign w:val="subscript"/>
          <w:lang w:val="uk-UA"/>
        </w:rPr>
        <w:t>i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 – цілі числа. А якщо вихідне число</w:t>
      </w:r>
    </w:p>
    <w:p w:rsidR="0002071D" w:rsidRPr="00E11FA2" w:rsidRDefault="0002071D" w:rsidP="00490AD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E11FA2">
        <w:rPr>
          <w:rFonts w:ascii="Times New Roman" w:hAnsi="Times New Roman"/>
          <w:sz w:val="28"/>
          <w:szCs w:val="28"/>
          <w:lang w:val="uk-UA"/>
        </w:rPr>
        <w:t>А = б</w:t>
      </w:r>
      <w:r w:rsidRPr="00E11FA2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E11FA2">
        <w:rPr>
          <w:rFonts w:ascii="Times New Roman" w:hAnsi="Times New Roman"/>
          <w:sz w:val="28"/>
          <w:szCs w:val="28"/>
          <w:lang w:val="uk-UA"/>
        </w:rPr>
        <w:t>, б</w:t>
      </w:r>
      <w:r w:rsidRPr="00E11FA2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E11FA2">
        <w:rPr>
          <w:rFonts w:ascii="Times New Roman" w:hAnsi="Times New Roman"/>
          <w:sz w:val="28"/>
          <w:szCs w:val="28"/>
          <w:lang w:val="uk-UA"/>
        </w:rPr>
        <w:t>, …, б</w:t>
      </w:r>
      <w:r w:rsidRPr="00E11FA2">
        <w:rPr>
          <w:rFonts w:ascii="Times New Roman" w:hAnsi="Times New Roman"/>
          <w:i/>
          <w:sz w:val="28"/>
          <w:szCs w:val="28"/>
          <w:vertAlign w:val="subscript"/>
          <w:lang w:val="uk-UA"/>
        </w:rPr>
        <w:t>i</w:t>
      </w:r>
      <w:r w:rsidRPr="00E11FA2">
        <w:rPr>
          <w:rFonts w:ascii="Times New Roman" w:hAnsi="Times New Roman"/>
          <w:sz w:val="28"/>
          <w:szCs w:val="28"/>
          <w:lang w:val="uk-UA"/>
        </w:rPr>
        <w:t>,…,б</w:t>
      </w:r>
      <w:r w:rsidRPr="00E11FA2">
        <w:rPr>
          <w:rFonts w:ascii="Times New Roman" w:hAnsi="Times New Roman"/>
          <w:sz w:val="28"/>
          <w:szCs w:val="28"/>
          <w:vertAlign w:val="subscript"/>
          <w:lang w:val="uk-UA"/>
        </w:rPr>
        <w:t>n</w:t>
      </w:r>
      <w:r w:rsidRPr="00E11FA2">
        <w:rPr>
          <w:rFonts w:ascii="Times New Roman" w:hAnsi="Times New Roman"/>
          <w:sz w:val="28"/>
          <w:szCs w:val="28"/>
          <w:lang w:val="uk-UA"/>
        </w:rPr>
        <w:t>, б</w:t>
      </w:r>
      <w:r w:rsidRPr="00E11FA2">
        <w:rPr>
          <w:rFonts w:ascii="Times New Roman" w:hAnsi="Times New Roman"/>
          <w:sz w:val="28"/>
          <w:szCs w:val="28"/>
          <w:vertAlign w:val="subscript"/>
          <w:lang w:val="uk-UA"/>
        </w:rPr>
        <w:t>k</w:t>
      </w:r>
    </w:p>
    <w:p w:rsidR="0002071D" w:rsidRPr="00E11FA2" w:rsidRDefault="0002071D" w:rsidP="00490AD1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11FA2">
        <w:rPr>
          <w:rFonts w:ascii="Times New Roman" w:hAnsi="Times New Roman"/>
          <w:sz w:val="28"/>
          <w:szCs w:val="28"/>
          <w:lang w:val="uk-UA"/>
        </w:rPr>
        <w:t xml:space="preserve">є спотвореним по основі </w:t>
      </w:r>
      <w:r w:rsidRPr="00E11FA2">
        <w:rPr>
          <w:rFonts w:ascii="Times New Roman" w:hAnsi="Times New Roman"/>
          <w:i/>
          <w:sz w:val="28"/>
          <w:szCs w:val="28"/>
          <w:lang w:val="uk-UA"/>
        </w:rPr>
        <w:t>p</w:t>
      </w:r>
      <w:r w:rsidRPr="00E11FA2">
        <w:rPr>
          <w:rFonts w:ascii="Times New Roman" w:hAnsi="Times New Roman"/>
          <w:i/>
          <w:sz w:val="28"/>
          <w:szCs w:val="28"/>
          <w:vertAlign w:val="subscript"/>
          <w:lang w:val="uk-UA"/>
        </w:rPr>
        <w:t>i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 і прийме вид </w:t>
      </w:r>
    </w:p>
    <w:p w:rsidR="0002071D" w:rsidRPr="00E11FA2" w:rsidRDefault="0002071D" w:rsidP="00490AD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E11FA2">
        <w:rPr>
          <w:rFonts w:ascii="Times New Roman" w:hAnsi="Times New Roman"/>
          <w:position w:val="-4"/>
          <w:sz w:val="28"/>
          <w:szCs w:val="28"/>
          <w:lang w:val="uk-UA"/>
        </w:rPr>
        <w:object w:dxaOrig="255" w:dyaOrig="255">
          <v:shape id="_x0000_i1027" type="#_x0000_t75" style="width:12.75pt;height:12.75pt" o:ole="">
            <v:imagedata r:id="rId9" o:title=""/>
          </v:shape>
          <o:OLEObject Type="Embed" ProgID="Equation.3" ShapeID="_x0000_i1027" DrawAspect="Content" ObjectID="_1510227579" r:id="rId10"/>
        </w:objec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 = б</w:t>
      </w:r>
      <w:r w:rsidRPr="00E11FA2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E11FA2">
        <w:rPr>
          <w:rFonts w:ascii="Times New Roman" w:hAnsi="Times New Roman"/>
          <w:sz w:val="28"/>
          <w:szCs w:val="28"/>
          <w:lang w:val="uk-UA"/>
        </w:rPr>
        <w:t>, б</w:t>
      </w:r>
      <w:r w:rsidRPr="00E11FA2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, …, </w:t>
      </w:r>
      <w:r w:rsidRPr="00E11FA2">
        <w:rPr>
          <w:rFonts w:ascii="Times New Roman" w:hAnsi="Times New Roman"/>
          <w:position w:val="-12"/>
          <w:sz w:val="28"/>
          <w:szCs w:val="28"/>
          <w:lang w:val="uk-UA"/>
        </w:rPr>
        <w:object w:dxaOrig="285" w:dyaOrig="285">
          <v:shape id="_x0000_i1028" type="#_x0000_t75" style="width:14.25pt;height:14.25pt" o:ole="">
            <v:imagedata r:id="rId11" o:title=""/>
          </v:shape>
          <o:OLEObject Type="Embed" ProgID="Equation.3" ShapeID="_x0000_i1028" DrawAspect="Content" ObjectID="_1510227580" r:id="rId12"/>
        </w:object>
      </w:r>
      <w:r w:rsidRPr="00E11FA2">
        <w:rPr>
          <w:rFonts w:ascii="Times New Roman" w:hAnsi="Times New Roman"/>
          <w:sz w:val="28"/>
          <w:szCs w:val="28"/>
          <w:lang w:val="uk-UA"/>
        </w:rPr>
        <w:t>,… ,б</w:t>
      </w:r>
      <w:r w:rsidRPr="00E11FA2">
        <w:rPr>
          <w:rFonts w:ascii="Times New Roman" w:hAnsi="Times New Roman"/>
          <w:sz w:val="28"/>
          <w:szCs w:val="28"/>
          <w:vertAlign w:val="subscript"/>
          <w:lang w:val="uk-UA"/>
        </w:rPr>
        <w:t>n</w:t>
      </w:r>
      <w:r w:rsidRPr="00E11FA2">
        <w:rPr>
          <w:rFonts w:ascii="Times New Roman" w:hAnsi="Times New Roman"/>
          <w:sz w:val="28"/>
          <w:szCs w:val="28"/>
          <w:lang w:val="uk-UA"/>
        </w:rPr>
        <w:t>,б</w:t>
      </w:r>
      <w:r w:rsidRPr="00E11FA2">
        <w:rPr>
          <w:rFonts w:ascii="Times New Roman" w:hAnsi="Times New Roman"/>
          <w:sz w:val="28"/>
          <w:szCs w:val="28"/>
          <w:vertAlign w:val="subscript"/>
          <w:lang w:val="uk-UA"/>
        </w:rPr>
        <w:t>ĸ</w:t>
      </w:r>
    </w:p>
    <w:p w:rsidR="0002071D" w:rsidRPr="00E11FA2" w:rsidRDefault="0002071D" w:rsidP="00490AD1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11FA2">
        <w:rPr>
          <w:rFonts w:ascii="Times New Roman" w:hAnsi="Times New Roman"/>
          <w:sz w:val="28"/>
          <w:szCs w:val="28"/>
          <w:lang w:val="uk-UA"/>
        </w:rPr>
        <w:t>де</w:t>
      </w:r>
    </w:p>
    <w:p w:rsidR="0002071D" w:rsidRPr="00E11FA2" w:rsidRDefault="0002071D" w:rsidP="00490AD1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11FA2">
        <w:rPr>
          <w:rFonts w:ascii="Times New Roman" w:hAnsi="Times New Roman"/>
          <w:position w:val="-14"/>
          <w:sz w:val="28"/>
          <w:szCs w:val="28"/>
          <w:lang w:val="uk-UA"/>
        </w:rPr>
        <w:object w:dxaOrig="330" w:dyaOrig="360">
          <v:shape id="_x0000_i1029" type="#_x0000_t75" style="width:16.5pt;height:18pt" o:ole="">
            <v:imagedata r:id="rId13" o:title=""/>
          </v:shape>
          <o:OLEObject Type="Embed" ProgID="Equation.3" ShapeID="_x0000_i1029" DrawAspect="Content" ObjectID="_1510227581" r:id="rId14"/>
        </w:objec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 = {б</w:t>
      </w:r>
      <w:r w:rsidRPr="00E11FA2">
        <w:rPr>
          <w:rFonts w:ascii="Times New Roman" w:hAnsi="Times New Roman"/>
          <w:i/>
          <w:sz w:val="28"/>
          <w:szCs w:val="28"/>
          <w:vertAlign w:val="subscript"/>
          <w:lang w:val="uk-UA"/>
        </w:rPr>
        <w:t>i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 + Дб</w:t>
      </w:r>
      <w:r w:rsidRPr="00E11FA2">
        <w:rPr>
          <w:rFonts w:ascii="Times New Roman" w:hAnsi="Times New Roman"/>
          <w:i/>
          <w:sz w:val="28"/>
          <w:szCs w:val="28"/>
          <w:vertAlign w:val="subscript"/>
          <w:lang w:val="uk-UA"/>
        </w:rPr>
        <w:t>i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 } (mod</w:t>
      </w:r>
      <w:r w:rsidRPr="00E11FA2">
        <w:rPr>
          <w:rFonts w:ascii="Times New Roman" w:hAnsi="Times New Roman"/>
          <w:i/>
          <w:sz w:val="28"/>
          <w:szCs w:val="28"/>
          <w:lang w:val="uk-UA"/>
        </w:rPr>
        <w:t>p</w:t>
      </w:r>
      <w:r w:rsidRPr="00E11FA2">
        <w:rPr>
          <w:rFonts w:ascii="Times New Roman" w:hAnsi="Times New Roman"/>
          <w:i/>
          <w:sz w:val="28"/>
          <w:szCs w:val="28"/>
          <w:vertAlign w:val="subscript"/>
          <w:lang w:val="uk-UA"/>
        </w:rPr>
        <w:t>i</w:t>
      </w:r>
      <w:r w:rsidRPr="00E11FA2">
        <w:rPr>
          <w:rFonts w:ascii="Times New Roman" w:hAnsi="Times New Roman"/>
          <w:sz w:val="28"/>
          <w:szCs w:val="28"/>
          <w:lang w:val="uk-UA"/>
        </w:rPr>
        <w:t>),</w:t>
      </w:r>
    </w:p>
    <w:p w:rsidR="0002071D" w:rsidRPr="00E11FA2" w:rsidRDefault="0002071D" w:rsidP="00490AD1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11FA2">
        <w:rPr>
          <w:rFonts w:ascii="Times New Roman" w:hAnsi="Times New Roman"/>
          <w:sz w:val="28"/>
          <w:szCs w:val="28"/>
          <w:lang w:val="uk-UA"/>
        </w:rPr>
        <w:t>то це буде еквівалентним наступному перетворенню</w:t>
      </w:r>
    </w:p>
    <w:p w:rsidR="0002071D" w:rsidRPr="00E11FA2" w:rsidRDefault="0002071D" w:rsidP="00490AD1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11FA2">
        <w:rPr>
          <w:rFonts w:ascii="Times New Roman" w:hAnsi="Times New Roman"/>
          <w:position w:val="-4"/>
          <w:sz w:val="28"/>
          <w:szCs w:val="28"/>
          <w:lang w:val="uk-UA"/>
        </w:rPr>
        <w:object w:dxaOrig="255" w:dyaOrig="255">
          <v:shape id="_x0000_i1030" type="#_x0000_t75" style="width:12.75pt;height:12.75pt" o:ole="">
            <v:imagedata r:id="rId9" o:title=""/>
          </v:shape>
          <o:OLEObject Type="Embed" ProgID="Equation.3" ShapeID="_x0000_i1030" DrawAspect="Content" ObjectID="_1510227582" r:id="rId15"/>
        </w:object>
      </w:r>
      <w:r w:rsidRPr="00E11FA2">
        <w:rPr>
          <w:rFonts w:ascii="Times New Roman" w:hAnsi="Times New Roman"/>
          <w:sz w:val="28"/>
          <w:szCs w:val="28"/>
          <w:lang w:val="uk-UA"/>
        </w:rPr>
        <w:t>= (б</w:t>
      </w:r>
      <w:r w:rsidRPr="00E11FA2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E11FA2">
        <w:rPr>
          <w:rFonts w:ascii="Times New Roman" w:hAnsi="Times New Roman"/>
          <w:sz w:val="28"/>
          <w:szCs w:val="28"/>
          <w:lang w:val="uk-UA"/>
        </w:rPr>
        <w:t>, б</w:t>
      </w:r>
      <w:r w:rsidRPr="00E11FA2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E11FA2">
        <w:rPr>
          <w:rFonts w:ascii="Times New Roman" w:hAnsi="Times New Roman"/>
          <w:sz w:val="28"/>
          <w:szCs w:val="28"/>
          <w:lang w:val="uk-UA"/>
        </w:rPr>
        <w:t>, …, б</w:t>
      </w:r>
      <w:r w:rsidRPr="00E11FA2">
        <w:rPr>
          <w:rFonts w:ascii="Times New Roman" w:hAnsi="Times New Roman"/>
          <w:i/>
          <w:sz w:val="28"/>
          <w:szCs w:val="28"/>
          <w:vertAlign w:val="subscript"/>
          <w:lang w:val="uk-UA"/>
        </w:rPr>
        <w:t>i</w:t>
      </w:r>
      <w:r w:rsidRPr="00E11FA2">
        <w:rPr>
          <w:rFonts w:ascii="Times New Roman" w:hAnsi="Times New Roman"/>
          <w:sz w:val="28"/>
          <w:szCs w:val="28"/>
          <w:lang w:val="uk-UA"/>
        </w:rPr>
        <w:t>,…,б</w:t>
      </w:r>
      <w:r w:rsidRPr="00E11FA2">
        <w:rPr>
          <w:rFonts w:ascii="Times New Roman" w:hAnsi="Times New Roman"/>
          <w:sz w:val="28"/>
          <w:szCs w:val="28"/>
          <w:vertAlign w:val="subscript"/>
          <w:lang w:val="uk-UA"/>
        </w:rPr>
        <w:t>n</w:t>
      </w:r>
      <w:r w:rsidRPr="00E11FA2">
        <w:rPr>
          <w:rFonts w:ascii="Times New Roman" w:hAnsi="Times New Roman"/>
          <w:sz w:val="28"/>
          <w:szCs w:val="28"/>
          <w:lang w:val="uk-UA"/>
        </w:rPr>
        <w:t>, б</w:t>
      </w:r>
      <w:r w:rsidRPr="00E11FA2">
        <w:rPr>
          <w:rFonts w:ascii="Times New Roman" w:hAnsi="Times New Roman"/>
          <w:sz w:val="28"/>
          <w:szCs w:val="28"/>
          <w:vertAlign w:val="subscript"/>
          <w:lang w:val="uk-UA"/>
        </w:rPr>
        <w:t>k</w:t>
      </w:r>
      <w:r w:rsidRPr="00E11FA2">
        <w:rPr>
          <w:rFonts w:ascii="Times New Roman" w:hAnsi="Times New Roman"/>
          <w:sz w:val="28"/>
          <w:szCs w:val="28"/>
          <w:lang w:val="uk-UA"/>
        </w:rPr>
        <w:t>) + (0, 0, …, Дб</w:t>
      </w:r>
      <w:r w:rsidRPr="00E11FA2">
        <w:rPr>
          <w:rFonts w:ascii="Times New Roman" w:hAnsi="Times New Roman"/>
          <w:i/>
          <w:sz w:val="28"/>
          <w:szCs w:val="28"/>
          <w:vertAlign w:val="subscript"/>
          <w:lang w:val="uk-UA"/>
        </w:rPr>
        <w:t>i</w:t>
      </w:r>
      <w:r w:rsidRPr="00E11FA2">
        <w:rPr>
          <w:rFonts w:ascii="Times New Roman" w:hAnsi="Times New Roman"/>
          <w:sz w:val="28"/>
          <w:szCs w:val="28"/>
          <w:lang w:val="uk-UA"/>
        </w:rPr>
        <w:t>, …,0, 0) =</w:t>
      </w:r>
    </w:p>
    <w:p w:rsidR="0002071D" w:rsidRPr="00E11FA2" w:rsidRDefault="0002071D" w:rsidP="00490AD1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11FA2">
        <w:rPr>
          <w:rFonts w:ascii="Times New Roman" w:hAnsi="Times New Roman"/>
          <w:sz w:val="28"/>
          <w:szCs w:val="28"/>
          <w:lang w:val="uk-UA"/>
        </w:rPr>
        <w:t>= (б</w:t>
      </w:r>
      <w:r w:rsidRPr="00E11FA2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Pr="00E11FA2">
        <w:rPr>
          <w:rFonts w:ascii="Times New Roman" w:hAnsi="Times New Roman"/>
          <w:sz w:val="28"/>
          <w:szCs w:val="28"/>
          <w:lang w:val="uk-UA"/>
        </w:rPr>
        <w:t>, б</w:t>
      </w:r>
      <w:r w:rsidRPr="00E11FA2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E11FA2">
        <w:rPr>
          <w:rFonts w:ascii="Times New Roman" w:hAnsi="Times New Roman"/>
          <w:sz w:val="28"/>
          <w:szCs w:val="28"/>
          <w:lang w:val="uk-UA"/>
        </w:rPr>
        <w:t>, …, {б</w:t>
      </w:r>
      <w:r w:rsidRPr="00E11FA2">
        <w:rPr>
          <w:rFonts w:ascii="Times New Roman" w:hAnsi="Times New Roman"/>
          <w:i/>
          <w:sz w:val="28"/>
          <w:szCs w:val="28"/>
          <w:vertAlign w:val="subscript"/>
          <w:lang w:val="uk-UA"/>
        </w:rPr>
        <w:t>i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 + Дб</w:t>
      </w:r>
      <w:r w:rsidRPr="00E11FA2">
        <w:rPr>
          <w:rFonts w:ascii="Times New Roman" w:hAnsi="Times New Roman"/>
          <w:i/>
          <w:sz w:val="28"/>
          <w:szCs w:val="28"/>
          <w:vertAlign w:val="subscript"/>
          <w:lang w:val="uk-UA"/>
        </w:rPr>
        <w:t>i</w:t>
      </w:r>
      <w:r w:rsidRPr="00E11FA2">
        <w:rPr>
          <w:rFonts w:ascii="Times New Roman" w:hAnsi="Times New Roman"/>
          <w:sz w:val="28"/>
          <w:szCs w:val="28"/>
          <w:lang w:val="uk-UA"/>
        </w:rPr>
        <w:t xml:space="preserve"> } (mod</w:t>
      </w:r>
      <w:r w:rsidRPr="00E11FA2">
        <w:rPr>
          <w:rFonts w:ascii="Times New Roman" w:hAnsi="Times New Roman"/>
          <w:i/>
          <w:sz w:val="28"/>
          <w:szCs w:val="28"/>
          <w:lang w:val="uk-UA"/>
        </w:rPr>
        <w:t>p</w:t>
      </w:r>
      <w:r w:rsidRPr="00E11FA2">
        <w:rPr>
          <w:rFonts w:ascii="Times New Roman" w:hAnsi="Times New Roman"/>
          <w:i/>
          <w:sz w:val="28"/>
          <w:szCs w:val="28"/>
          <w:vertAlign w:val="subscript"/>
          <w:lang w:val="uk-UA"/>
        </w:rPr>
        <w:t>i</w:t>
      </w:r>
      <w:r w:rsidRPr="00E11FA2">
        <w:rPr>
          <w:rFonts w:ascii="Times New Roman" w:hAnsi="Times New Roman"/>
          <w:sz w:val="28"/>
          <w:szCs w:val="28"/>
          <w:lang w:val="uk-UA"/>
        </w:rPr>
        <w:t>),…,б</w:t>
      </w:r>
      <w:r w:rsidRPr="00E11FA2">
        <w:rPr>
          <w:rFonts w:ascii="Times New Roman" w:hAnsi="Times New Roman"/>
          <w:sz w:val="28"/>
          <w:szCs w:val="28"/>
          <w:vertAlign w:val="subscript"/>
          <w:lang w:val="uk-UA"/>
        </w:rPr>
        <w:t>n1</w:t>
      </w:r>
      <w:r w:rsidRPr="00E11FA2">
        <w:rPr>
          <w:rFonts w:ascii="Times New Roman" w:hAnsi="Times New Roman"/>
          <w:sz w:val="28"/>
          <w:szCs w:val="28"/>
          <w:lang w:val="uk-UA"/>
        </w:rPr>
        <w:t>, б</w:t>
      </w:r>
      <w:r w:rsidRPr="00E11FA2">
        <w:rPr>
          <w:rFonts w:ascii="Times New Roman" w:hAnsi="Times New Roman"/>
          <w:sz w:val="28"/>
          <w:szCs w:val="28"/>
          <w:vertAlign w:val="subscript"/>
          <w:lang w:val="uk-UA"/>
        </w:rPr>
        <w:t>k</w:t>
      </w:r>
      <w:r w:rsidRPr="00E11FA2">
        <w:rPr>
          <w:rFonts w:ascii="Times New Roman" w:hAnsi="Times New Roman"/>
          <w:sz w:val="28"/>
          <w:szCs w:val="28"/>
          <w:lang w:val="uk-UA"/>
        </w:rPr>
        <w:t>).</w:t>
      </w:r>
    </w:p>
    <w:p w:rsidR="0002071D" w:rsidRPr="001D7554" w:rsidRDefault="0002071D" w:rsidP="00490AD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554">
        <w:rPr>
          <w:rFonts w:ascii="Times New Roman" w:hAnsi="Times New Roman"/>
          <w:sz w:val="28"/>
          <w:szCs w:val="28"/>
        </w:rPr>
        <w:object w:dxaOrig="8715" w:dyaOrig="1395">
          <v:shape id="_x0000_i1031" type="#_x0000_t75" style="width:435.75pt;height:69.75pt" o:ole="">
            <v:imagedata r:id="rId16" o:title=""/>
          </v:shape>
          <o:OLEObject Type="Embed" ProgID="Visio.Drawing.6" ShapeID="_x0000_i1031" DrawAspect="Content" ObjectID="_1510227583" r:id="rId17"/>
        </w:object>
      </w:r>
    </w:p>
    <w:p w:rsidR="0002071D" w:rsidRPr="00E11FA2" w:rsidRDefault="0002071D" w:rsidP="00490AD1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11FA2">
        <w:rPr>
          <w:rFonts w:ascii="Times New Roman" w:hAnsi="Times New Roman"/>
          <w:sz w:val="28"/>
          <w:szCs w:val="28"/>
          <w:lang w:val="uk-UA"/>
        </w:rPr>
        <w:t>Рис. 1. До виходу спотвореного числа за межі робочого діапазону</w:t>
      </w:r>
    </w:p>
    <w:p w:rsidR="0002071D" w:rsidRPr="00E11FA2" w:rsidRDefault="0002071D" w:rsidP="00490AD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11FA2">
        <w:rPr>
          <w:rFonts w:ascii="Times New Roman" w:hAnsi="Times New Roman"/>
          <w:sz w:val="28"/>
          <w:szCs w:val="28"/>
          <w:lang w:val="uk-UA"/>
        </w:rPr>
        <w:t>При цьому величина спотворення перевищує величину робочого діапазону Р:</w:t>
      </w:r>
    </w:p>
    <w:p w:rsidR="0002071D" w:rsidRPr="00E11FA2" w:rsidRDefault="0002071D" w:rsidP="00490AD1">
      <w:pPr>
        <w:keepLines/>
        <w:tabs>
          <w:tab w:val="left" w:leader="dot" w:pos="1276"/>
          <w:tab w:val="left" w:pos="5026"/>
          <w:tab w:val="right" w:pos="9214"/>
        </w:tabs>
        <w:autoSpaceDE w:val="0"/>
        <w:autoSpaceDN w:val="0"/>
        <w:snapToGrid w:val="0"/>
        <w:spacing w:after="0" w:line="360" w:lineRule="auto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E11FA2">
        <w:rPr>
          <w:rFonts w:ascii="Times New Roman" w:hAnsi="Times New Roman"/>
          <w:sz w:val="28"/>
          <w:szCs w:val="28"/>
          <w:lang w:val="uk-UA" w:eastAsia="uk-UA"/>
        </w:rPr>
        <w:t>ΔА = (0, 0, …, Δα</w:t>
      </w:r>
      <w:r w:rsidRPr="00E11FA2">
        <w:rPr>
          <w:rFonts w:ascii="Times New Roman" w:hAnsi="Times New Roman"/>
          <w:i/>
          <w:sz w:val="28"/>
          <w:szCs w:val="28"/>
          <w:vertAlign w:val="subscript"/>
          <w:lang w:val="uk-UA" w:eastAsia="uk-UA"/>
        </w:rPr>
        <w:t>i</w:t>
      </w:r>
      <w:r w:rsidRPr="00E11FA2">
        <w:rPr>
          <w:rFonts w:ascii="Times New Roman" w:hAnsi="Times New Roman"/>
          <w:sz w:val="28"/>
          <w:szCs w:val="28"/>
          <w:lang w:val="uk-UA" w:eastAsia="uk-UA"/>
        </w:rPr>
        <w:t>, …,0, 0) &gt; Р,</w:t>
      </w:r>
    </w:p>
    <w:p w:rsidR="0002071D" w:rsidRPr="00E11FA2" w:rsidRDefault="0002071D" w:rsidP="00490AD1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11FA2">
        <w:rPr>
          <w:rFonts w:ascii="Times New Roman" w:hAnsi="Times New Roman"/>
          <w:sz w:val="28"/>
          <w:szCs w:val="28"/>
          <w:lang w:val="uk-UA"/>
        </w:rPr>
        <w:t>оскільки тільки число виду</w:t>
      </w:r>
    </w:p>
    <w:p w:rsidR="0002071D" w:rsidRPr="00E11FA2" w:rsidRDefault="0002071D" w:rsidP="00490AD1">
      <w:pPr>
        <w:keepLines/>
        <w:tabs>
          <w:tab w:val="left" w:leader="dot" w:pos="1276"/>
          <w:tab w:val="left" w:pos="5026"/>
          <w:tab w:val="right" w:pos="9214"/>
        </w:tabs>
        <w:autoSpaceDE w:val="0"/>
        <w:autoSpaceDN w:val="0"/>
        <w:snapToGri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E11FA2">
        <w:rPr>
          <w:rFonts w:ascii="Times New Roman" w:hAnsi="Times New Roman"/>
          <w:sz w:val="28"/>
          <w:szCs w:val="28"/>
          <w:lang w:val="uk-UA" w:eastAsia="uk-UA"/>
        </w:rPr>
        <w:t xml:space="preserve">ΔА = </w:t>
      </w:r>
      <w:r w:rsidRPr="00E11FA2">
        <w:rPr>
          <w:rFonts w:ascii="Times New Roman" w:hAnsi="Times New Roman"/>
          <w:i/>
          <w:sz w:val="28"/>
          <w:szCs w:val="28"/>
          <w:lang w:val="uk-UA" w:eastAsia="uk-UA"/>
        </w:rPr>
        <w:t>l</w:t>
      </w:r>
      <w:r w:rsidRPr="00E11FA2">
        <w:rPr>
          <w:rFonts w:ascii="Times New Roman" w:hAnsi="Times New Roman"/>
          <w:i/>
          <w:sz w:val="28"/>
          <w:szCs w:val="28"/>
          <w:vertAlign w:val="subscript"/>
          <w:lang w:val="uk-UA" w:eastAsia="uk-UA"/>
        </w:rPr>
        <w:t>i</w:t>
      </w:r>
      <w:r w:rsidRPr="00E11FA2">
        <w:rPr>
          <w:rFonts w:ascii="Times New Roman" w:hAnsi="Times New Roman"/>
          <w:sz w:val="28"/>
          <w:szCs w:val="28"/>
          <w:lang w:val="uk-UA" w:eastAsia="uk-UA"/>
        </w:rPr>
        <w:t>·R</w:t>
      </w:r>
      <w:r w:rsidRPr="00E11FA2">
        <w:rPr>
          <w:rFonts w:ascii="Times New Roman" w:hAnsi="Times New Roman"/>
          <w:i/>
          <w:sz w:val="28"/>
          <w:szCs w:val="28"/>
          <w:vertAlign w:val="subscript"/>
          <w:lang w:val="uk-UA" w:eastAsia="uk-UA"/>
        </w:rPr>
        <w:t>i</w:t>
      </w:r>
      <w:r w:rsidRPr="00E11FA2">
        <w:rPr>
          <w:rFonts w:ascii="Times New Roman" w:hAnsi="Times New Roman"/>
          <w:sz w:val="28"/>
          <w:szCs w:val="28"/>
          <w:lang w:val="uk-UA" w:eastAsia="uk-UA"/>
        </w:rPr>
        <w:t xml:space="preserve"> = </w:t>
      </w:r>
      <w:r w:rsidRPr="00E11FA2">
        <w:rPr>
          <w:rFonts w:ascii="Times New Roman" w:hAnsi="Times New Roman"/>
          <w:i/>
          <w:sz w:val="28"/>
          <w:szCs w:val="28"/>
          <w:lang w:val="uk-UA" w:eastAsia="uk-UA"/>
        </w:rPr>
        <w:t>l</w:t>
      </w:r>
      <w:r w:rsidRPr="00E11FA2">
        <w:rPr>
          <w:rFonts w:ascii="Times New Roman" w:hAnsi="Times New Roman"/>
          <w:i/>
          <w:sz w:val="28"/>
          <w:szCs w:val="28"/>
          <w:vertAlign w:val="subscript"/>
          <w:lang w:val="uk-UA" w:eastAsia="uk-UA"/>
        </w:rPr>
        <w:t>i</w:t>
      </w:r>
      <w:r w:rsidRPr="00E11FA2">
        <w:rPr>
          <w:rFonts w:ascii="Times New Roman" w:hAnsi="Times New Roman"/>
          <w:sz w:val="28"/>
          <w:szCs w:val="28"/>
          <w:lang w:val="uk-UA" w:eastAsia="uk-UA"/>
        </w:rPr>
        <w:t>·R/</w:t>
      </w:r>
      <w:r w:rsidRPr="00E11FA2">
        <w:rPr>
          <w:rFonts w:ascii="Times New Roman" w:hAnsi="Times New Roman"/>
          <w:i/>
          <w:sz w:val="28"/>
          <w:szCs w:val="28"/>
          <w:lang w:val="uk-UA" w:eastAsia="uk-UA"/>
        </w:rPr>
        <w:t>p</w:t>
      </w:r>
      <w:r w:rsidRPr="00E11FA2">
        <w:rPr>
          <w:rFonts w:ascii="Times New Roman" w:hAnsi="Times New Roman"/>
          <w:i/>
          <w:sz w:val="28"/>
          <w:szCs w:val="28"/>
          <w:vertAlign w:val="subscript"/>
          <w:lang w:val="uk-UA" w:eastAsia="uk-UA"/>
        </w:rPr>
        <w:t>i</w:t>
      </w:r>
    </w:p>
    <w:p w:rsidR="0002071D" w:rsidRPr="00026DDA" w:rsidRDefault="0002071D" w:rsidP="00490AD1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26DDA">
        <w:rPr>
          <w:rFonts w:ascii="Times New Roman" w:hAnsi="Times New Roman"/>
          <w:sz w:val="28"/>
          <w:szCs w:val="28"/>
          <w:lang w:val="uk-UA"/>
        </w:rPr>
        <w:t xml:space="preserve">має всі лишки, окрім лишка по основі </w:t>
      </w:r>
      <w:r w:rsidRPr="00026DDA">
        <w:rPr>
          <w:rFonts w:ascii="Times New Roman" w:hAnsi="Times New Roman"/>
          <w:i/>
          <w:sz w:val="28"/>
          <w:szCs w:val="28"/>
          <w:lang w:val="uk-UA"/>
        </w:rPr>
        <w:t>p</w:t>
      </w:r>
      <w:r w:rsidRPr="00026DDA">
        <w:rPr>
          <w:rFonts w:ascii="Times New Roman" w:hAnsi="Times New Roman"/>
          <w:i/>
          <w:sz w:val="28"/>
          <w:szCs w:val="28"/>
          <w:vertAlign w:val="subscript"/>
          <w:lang w:val="uk-UA"/>
        </w:rPr>
        <w:t>i</w:t>
      </w:r>
      <w:r w:rsidRPr="00026DDA">
        <w:rPr>
          <w:rFonts w:ascii="Times New Roman" w:hAnsi="Times New Roman"/>
          <w:sz w:val="28"/>
          <w:szCs w:val="28"/>
          <w:lang w:val="uk-UA"/>
        </w:rPr>
        <w:t xml:space="preserve">, такими, що дорівнюють нулю. Але </w:t>
      </w:r>
      <w:r w:rsidRPr="00026DDA">
        <w:rPr>
          <w:rFonts w:ascii="Times New Roman" w:hAnsi="Times New Roman"/>
          <w:sz w:val="28"/>
          <w:szCs w:val="28"/>
          <w:lang w:val="uk-UA"/>
        </w:rPr>
        <w:br/>
        <w:t xml:space="preserve">ΔА = </w:t>
      </w:r>
      <w:r w:rsidRPr="00026DDA">
        <w:rPr>
          <w:rFonts w:ascii="Times New Roman" w:hAnsi="Times New Roman"/>
          <w:i/>
          <w:sz w:val="28"/>
          <w:szCs w:val="28"/>
          <w:lang w:val="uk-UA"/>
        </w:rPr>
        <w:t>l</w:t>
      </w:r>
      <w:r w:rsidRPr="00026DDA">
        <w:rPr>
          <w:rFonts w:ascii="Times New Roman" w:hAnsi="Times New Roman"/>
          <w:i/>
          <w:sz w:val="28"/>
          <w:szCs w:val="28"/>
          <w:vertAlign w:val="subscript"/>
          <w:lang w:val="uk-UA"/>
        </w:rPr>
        <w:t>i</w:t>
      </w:r>
      <w:r w:rsidRPr="00026DDA">
        <w:rPr>
          <w:rFonts w:ascii="Times New Roman" w:hAnsi="Times New Roman"/>
          <w:sz w:val="28"/>
          <w:szCs w:val="28"/>
          <w:lang w:val="uk-UA"/>
        </w:rPr>
        <w:t>·R</w:t>
      </w:r>
      <w:r w:rsidRPr="00026DDA">
        <w:rPr>
          <w:rFonts w:ascii="Times New Roman" w:hAnsi="Times New Roman"/>
          <w:i/>
          <w:sz w:val="28"/>
          <w:szCs w:val="28"/>
          <w:vertAlign w:val="subscript"/>
          <w:lang w:val="uk-UA"/>
        </w:rPr>
        <w:t>i</w:t>
      </w:r>
      <w:r w:rsidRPr="00026DDA">
        <w:rPr>
          <w:rFonts w:ascii="Times New Roman" w:hAnsi="Times New Roman"/>
          <w:sz w:val="28"/>
          <w:szCs w:val="28"/>
          <w:lang w:val="uk-UA"/>
        </w:rPr>
        <w:t>&gt; P = R/</w:t>
      </w:r>
      <w:r w:rsidRPr="00026DDA">
        <w:rPr>
          <w:rFonts w:ascii="Times New Roman" w:hAnsi="Times New Roman"/>
          <w:i/>
          <w:sz w:val="28"/>
          <w:szCs w:val="28"/>
          <w:lang w:val="uk-UA"/>
        </w:rPr>
        <w:t>p</w:t>
      </w:r>
      <w:r w:rsidRPr="00026DDA">
        <w:rPr>
          <w:rFonts w:ascii="Times New Roman" w:hAnsi="Times New Roman"/>
          <w:i/>
          <w:sz w:val="28"/>
          <w:szCs w:val="28"/>
          <w:vertAlign w:val="subscript"/>
          <w:lang w:val="uk-UA"/>
        </w:rPr>
        <w:t>k</w:t>
      </w:r>
      <w:r w:rsidRPr="00026DDA">
        <w:rPr>
          <w:rFonts w:ascii="Times New Roman" w:hAnsi="Times New Roman"/>
          <w:sz w:val="28"/>
          <w:szCs w:val="28"/>
          <w:lang w:val="uk-UA"/>
        </w:rPr>
        <w:t xml:space="preserve"> тобто, навіть при </w:t>
      </w:r>
      <w:r w:rsidRPr="00026DDA">
        <w:rPr>
          <w:rFonts w:ascii="Times New Roman" w:hAnsi="Times New Roman"/>
          <w:i/>
          <w:sz w:val="28"/>
          <w:szCs w:val="28"/>
          <w:lang w:val="uk-UA"/>
        </w:rPr>
        <w:t>l</w:t>
      </w:r>
      <w:r w:rsidRPr="00026DDA">
        <w:rPr>
          <w:rFonts w:ascii="Times New Roman" w:hAnsi="Times New Roman"/>
          <w:i/>
          <w:sz w:val="28"/>
          <w:szCs w:val="28"/>
          <w:vertAlign w:val="subscript"/>
          <w:lang w:val="uk-UA"/>
        </w:rPr>
        <w:t>i</w:t>
      </w:r>
      <w:r w:rsidRPr="00026DDA">
        <w:rPr>
          <w:rFonts w:ascii="Times New Roman" w:hAnsi="Times New Roman"/>
          <w:sz w:val="28"/>
          <w:szCs w:val="28"/>
          <w:lang w:val="uk-UA"/>
        </w:rPr>
        <w:t xml:space="preserve"> = 1 величина R/</w:t>
      </w:r>
      <w:r w:rsidRPr="00026DDA">
        <w:rPr>
          <w:rFonts w:ascii="Times New Roman" w:hAnsi="Times New Roman"/>
          <w:i/>
          <w:sz w:val="28"/>
          <w:szCs w:val="28"/>
          <w:lang w:val="uk-UA"/>
        </w:rPr>
        <w:t>p</w:t>
      </w:r>
      <w:r w:rsidRPr="00026DDA">
        <w:rPr>
          <w:rFonts w:ascii="Times New Roman" w:hAnsi="Times New Roman"/>
          <w:i/>
          <w:sz w:val="28"/>
          <w:szCs w:val="28"/>
          <w:vertAlign w:val="subscript"/>
          <w:lang w:val="uk-UA"/>
        </w:rPr>
        <w:t>i</w:t>
      </w:r>
      <w:r w:rsidRPr="00026DDA">
        <w:rPr>
          <w:rFonts w:ascii="Times New Roman" w:hAnsi="Times New Roman"/>
          <w:sz w:val="28"/>
          <w:szCs w:val="28"/>
          <w:lang w:val="uk-UA"/>
        </w:rPr>
        <w:t>&gt; R/</w:t>
      </w:r>
      <w:r w:rsidRPr="00026DDA">
        <w:rPr>
          <w:rFonts w:ascii="Times New Roman" w:hAnsi="Times New Roman"/>
          <w:i/>
          <w:sz w:val="28"/>
          <w:szCs w:val="28"/>
          <w:lang w:val="uk-UA"/>
        </w:rPr>
        <w:t>p</w:t>
      </w:r>
      <w:r w:rsidRPr="00026DDA">
        <w:rPr>
          <w:rFonts w:ascii="Times New Roman" w:hAnsi="Times New Roman"/>
          <w:i/>
          <w:sz w:val="28"/>
          <w:szCs w:val="28"/>
          <w:vertAlign w:val="subscript"/>
          <w:lang w:val="uk-UA"/>
        </w:rPr>
        <w:t>k</w:t>
      </w:r>
      <w:r w:rsidRPr="00026DDA">
        <w:rPr>
          <w:rFonts w:ascii="Times New Roman" w:hAnsi="Times New Roman"/>
          <w:sz w:val="28"/>
          <w:szCs w:val="28"/>
          <w:lang w:val="uk-UA"/>
        </w:rPr>
        <w:t xml:space="preserve"> по тій причині, що </w:t>
      </w:r>
      <w:r w:rsidRPr="00026DDA">
        <w:rPr>
          <w:rFonts w:ascii="Times New Roman" w:hAnsi="Times New Roman"/>
          <w:i/>
          <w:sz w:val="28"/>
          <w:szCs w:val="28"/>
          <w:lang w:val="uk-UA"/>
        </w:rPr>
        <w:t>p</w:t>
      </w:r>
      <w:r w:rsidRPr="00026DDA">
        <w:rPr>
          <w:rFonts w:ascii="Times New Roman" w:hAnsi="Times New Roman"/>
          <w:i/>
          <w:sz w:val="28"/>
          <w:szCs w:val="28"/>
          <w:vertAlign w:val="subscript"/>
          <w:lang w:val="uk-UA"/>
        </w:rPr>
        <w:t>k</w:t>
      </w:r>
      <w:r w:rsidRPr="00026DDA">
        <w:rPr>
          <w:rFonts w:ascii="Times New Roman" w:hAnsi="Times New Roman"/>
          <w:i/>
          <w:sz w:val="28"/>
          <w:szCs w:val="28"/>
          <w:lang w:val="uk-UA"/>
        </w:rPr>
        <w:t>&gt;p</w:t>
      </w:r>
      <w:r w:rsidRPr="00026DDA">
        <w:rPr>
          <w:rFonts w:ascii="Times New Roman" w:hAnsi="Times New Roman"/>
          <w:i/>
          <w:sz w:val="28"/>
          <w:szCs w:val="28"/>
          <w:vertAlign w:val="subscript"/>
          <w:lang w:val="uk-UA"/>
        </w:rPr>
        <w:t>i</w:t>
      </w:r>
      <w:r w:rsidRPr="00026DDA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02071D" w:rsidRPr="00026DDA" w:rsidRDefault="0002071D" w:rsidP="00490AD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26DDA">
        <w:rPr>
          <w:rFonts w:ascii="Times New Roman" w:hAnsi="Times New Roman"/>
          <w:sz w:val="28"/>
          <w:szCs w:val="28"/>
          <w:lang w:val="uk-UA"/>
        </w:rPr>
        <w:t xml:space="preserve">Відтак, якщо сума </w:t>
      </w:r>
      <w:r w:rsidRPr="00026DDA">
        <w:rPr>
          <w:rFonts w:ascii="Times New Roman" w:hAnsi="Times New Roman"/>
          <w:position w:val="-4"/>
          <w:sz w:val="28"/>
          <w:szCs w:val="28"/>
          <w:lang w:val="uk-UA"/>
        </w:rPr>
        <w:object w:dxaOrig="255" w:dyaOrig="330">
          <v:shape id="_x0000_i1032" type="#_x0000_t75" style="width:12.75pt;height:16.5pt" o:ole="">
            <v:imagedata r:id="rId9" o:title=""/>
          </v:shape>
          <o:OLEObject Type="Embed" ProgID="Equation.3" ShapeID="_x0000_i1032" DrawAspect="Content" ObjectID="_1510227584" r:id="rId18"/>
        </w:object>
      </w:r>
      <w:r w:rsidRPr="00026DDA">
        <w:rPr>
          <w:rFonts w:ascii="Times New Roman" w:hAnsi="Times New Roman"/>
          <w:i/>
          <w:sz w:val="28"/>
          <w:szCs w:val="28"/>
          <w:lang w:val="uk-UA"/>
        </w:rPr>
        <w:t xml:space="preserve">= А’ + </w:t>
      </w:r>
      <w:r w:rsidRPr="00026DDA">
        <w:rPr>
          <w:rFonts w:ascii="Times New Roman" w:hAnsi="Times New Roman"/>
          <w:sz w:val="28"/>
          <w:szCs w:val="28"/>
          <w:lang w:val="uk-UA"/>
        </w:rPr>
        <w:t xml:space="preserve">ДА &gt; Р, а </w:t>
      </w:r>
      <w:r>
        <w:rPr>
          <w:rFonts w:ascii="Times New Roman" w:hAnsi="Times New Roman"/>
          <w:sz w:val="28"/>
          <w:szCs w:val="28"/>
          <w:lang w:val="uk-UA"/>
        </w:rPr>
        <w:t>спотворене</w:t>
      </w:r>
      <w:r w:rsidRPr="00026DDA">
        <w:rPr>
          <w:rFonts w:ascii="Times New Roman" w:hAnsi="Times New Roman"/>
          <w:sz w:val="28"/>
          <w:szCs w:val="28"/>
          <w:lang w:val="uk-UA"/>
        </w:rPr>
        <w:t xml:space="preserve"> число вийшло за межі робочого діапазону Р, попало в діапазон [P, R)</w:t>
      </w:r>
      <w:bookmarkStart w:id="4" w:name="_Toc112204089"/>
      <w:bookmarkStart w:id="5" w:name="_Toc58811613"/>
      <w:bookmarkStart w:id="6" w:name="_Toc33956011"/>
      <w:r w:rsidRPr="00026DDA">
        <w:rPr>
          <w:rFonts w:ascii="Times New Roman" w:hAnsi="Times New Roman"/>
          <w:sz w:val="28"/>
          <w:szCs w:val="28"/>
          <w:lang w:val="uk-UA"/>
        </w:rPr>
        <w:t xml:space="preserve">. Коли ж спотворення відсутні  (ДА = 0) прийняте число </w:t>
      </w:r>
      <w:r w:rsidRPr="00026DDA">
        <w:rPr>
          <w:rFonts w:ascii="Times New Roman" w:hAnsi="Times New Roman"/>
          <w:position w:val="-4"/>
          <w:sz w:val="28"/>
          <w:szCs w:val="28"/>
          <w:lang w:val="uk-UA"/>
        </w:rPr>
        <w:object w:dxaOrig="255" w:dyaOrig="330">
          <v:shape id="_x0000_i1033" type="#_x0000_t75" style="width:12.75pt;height:16.5pt" o:ole="">
            <v:imagedata r:id="rId9" o:title=""/>
          </v:shape>
          <o:OLEObject Type="Embed" ProgID="Equation.3" ShapeID="_x0000_i1033" DrawAspect="Content" ObjectID="_1510227585" r:id="rId19"/>
        </w:object>
      </w:r>
      <w:r w:rsidRPr="00026DDA">
        <w:rPr>
          <w:rFonts w:ascii="Times New Roman" w:hAnsi="Times New Roman"/>
          <w:sz w:val="28"/>
          <w:szCs w:val="28"/>
          <w:lang w:val="uk-UA"/>
        </w:rPr>
        <w:t xml:space="preserve">&lt; Р, </w:t>
      </w:r>
      <w:r>
        <w:rPr>
          <w:rFonts w:ascii="Times New Roman" w:hAnsi="Times New Roman"/>
          <w:sz w:val="28"/>
          <w:szCs w:val="28"/>
          <w:lang w:val="uk-UA"/>
        </w:rPr>
        <w:t>знаходиться в робочому діапазоні</w:t>
      </w:r>
      <w:r w:rsidRPr="00026DDA">
        <w:rPr>
          <w:rFonts w:ascii="Times New Roman" w:hAnsi="Times New Roman"/>
          <w:sz w:val="28"/>
          <w:szCs w:val="28"/>
          <w:lang w:val="uk-UA"/>
        </w:rPr>
        <w:t xml:space="preserve">. Завдяки цьому факту ми можемо здійснювати кодування(формування надлишкових символів) та  декодування(виявлення наявності викривлень та можливого їх корегування). </w:t>
      </w:r>
      <w:bookmarkEnd w:id="4"/>
      <w:bookmarkEnd w:id="5"/>
      <w:bookmarkEnd w:id="6"/>
      <w:r w:rsidRPr="00026DDA">
        <w:rPr>
          <w:rFonts w:ascii="Times New Roman" w:hAnsi="Times New Roman"/>
          <w:color w:val="000000"/>
          <w:sz w:val="28"/>
          <w:szCs w:val="28"/>
          <w:lang w:val="uk-UA"/>
        </w:rPr>
        <w:t xml:space="preserve">Це </w:t>
      </w:r>
      <w:r w:rsidRPr="00026DDA">
        <w:rPr>
          <w:rFonts w:ascii="Times New Roman" w:hAnsi="Times New Roman"/>
          <w:sz w:val="28"/>
          <w:szCs w:val="28"/>
          <w:lang w:val="uk-UA"/>
        </w:rPr>
        <w:t>дає можливість унеможливити несанкціоновану модифікацію інформації, що циркулю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026DDA">
        <w:rPr>
          <w:rFonts w:ascii="Times New Roman" w:hAnsi="Times New Roman"/>
          <w:sz w:val="28"/>
          <w:szCs w:val="28"/>
          <w:lang w:val="uk-UA"/>
        </w:rPr>
        <w:t xml:space="preserve"> в телекомунікаційних мережах.</w:t>
      </w:r>
    </w:p>
    <w:p w:rsidR="0002071D" w:rsidRPr="00026DDA" w:rsidRDefault="0002071D" w:rsidP="00026D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12276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Таким чином</w:t>
      </w:r>
      <w:r>
        <w:rPr>
          <w:rFonts w:ascii="Times New Roman" w:hAnsi="Times New Roman"/>
          <w:sz w:val="28"/>
          <w:szCs w:val="28"/>
          <w:lang w:val="uk-UA"/>
        </w:rPr>
        <w:t>, з</w:t>
      </w:r>
      <w:r w:rsidRPr="00812276">
        <w:rPr>
          <w:rFonts w:ascii="Times New Roman" w:hAnsi="Times New Roman"/>
          <w:sz w:val="28"/>
          <w:szCs w:val="28"/>
          <w:lang w:val="uk-UA"/>
        </w:rPr>
        <w:t>апропоновано</w:t>
      </w:r>
      <w:r w:rsidRPr="00026DDA">
        <w:rPr>
          <w:rFonts w:ascii="Times New Roman" w:hAnsi="Times New Roman"/>
          <w:sz w:val="28"/>
          <w:szCs w:val="28"/>
          <w:lang w:val="uk-UA"/>
        </w:rPr>
        <w:t xml:space="preserve"> завадостійкий код умовних лишків, що дав можливість зробити несанкціоновану модифікацію інформації неможливою. Це призвело до підвищення рівня захисту інформації, що циркулює в телекомунікаційних та інформаційно-комунікаційних системах і мережах.</w:t>
      </w:r>
    </w:p>
    <w:p w:rsidR="0002071D" w:rsidRPr="001D7554" w:rsidRDefault="0002071D" w:rsidP="006C6290">
      <w:pPr>
        <w:spacing w:after="0"/>
        <w:ind w:left="-540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1D7554">
        <w:rPr>
          <w:rFonts w:ascii="Times New Roman" w:hAnsi="Times New Roman"/>
          <w:b/>
          <w:color w:val="000000"/>
          <w:sz w:val="28"/>
          <w:szCs w:val="28"/>
          <w:lang w:val="uk-UA"/>
        </w:rPr>
        <w:t>Література:</w:t>
      </w:r>
    </w:p>
    <w:p w:rsidR="0002071D" w:rsidRPr="00026DDA" w:rsidRDefault="0002071D" w:rsidP="00026DDA">
      <w:pPr>
        <w:pStyle w:val="ListParagraph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26DDA">
        <w:rPr>
          <w:rFonts w:ascii="Times New Roman" w:hAnsi="Times New Roman"/>
          <w:color w:val="000000"/>
          <w:sz w:val="28"/>
          <w:szCs w:val="28"/>
          <w:lang w:val="uk-UA"/>
        </w:rPr>
        <w:t>Василенко В.С., Дубчак О.В. Частотна дискретизація як метод підвищення перепускної спроможності каналів передачі даних. Матеріали  V міжнародної Науково – практичної конференції “Naukowaprzestrzen</w:t>
      </w:r>
      <w:r w:rsidRPr="006C629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26DDA">
        <w:rPr>
          <w:rFonts w:ascii="Times New Roman" w:hAnsi="Times New Roman"/>
          <w:color w:val="000000"/>
          <w:sz w:val="28"/>
          <w:szCs w:val="28"/>
          <w:lang w:val="uk-UA"/>
        </w:rPr>
        <w:t>Europa – 2009” 07–15 квітня 2009 roku. Informacy</w:t>
      </w:r>
      <w:r w:rsidRPr="006C629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26DDA">
        <w:rPr>
          <w:rFonts w:ascii="Times New Roman" w:hAnsi="Times New Roman"/>
          <w:color w:val="000000"/>
          <w:sz w:val="28"/>
          <w:szCs w:val="28"/>
          <w:lang w:val="uk-UA"/>
        </w:rPr>
        <w:t>jnetechnologie. – Перемишль: “Nauka і studia” 2009. – Т. 17, С. 84–87</w:t>
      </w:r>
    </w:p>
    <w:p w:rsidR="0002071D" w:rsidRPr="00026DDA" w:rsidRDefault="0002071D" w:rsidP="00026DDA">
      <w:pPr>
        <w:pStyle w:val="ListParagraph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26DDA">
        <w:rPr>
          <w:rFonts w:ascii="Times New Roman" w:hAnsi="Times New Roman"/>
          <w:color w:val="000000"/>
          <w:sz w:val="28"/>
          <w:szCs w:val="28"/>
          <w:lang w:val="uk-UA"/>
        </w:rPr>
        <w:t>Ігнатов В.А. Теорія інформації та передачі сигналів. – М.:Сов.радио, 1979. – 280 с.</w:t>
      </w:r>
    </w:p>
    <w:p w:rsidR="0002071D" w:rsidRPr="00026DDA" w:rsidRDefault="0002071D" w:rsidP="00026DDA">
      <w:pPr>
        <w:pStyle w:val="ListParagraph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26DDA">
        <w:rPr>
          <w:rFonts w:ascii="Times New Roman" w:hAnsi="Times New Roman"/>
          <w:color w:val="000000"/>
          <w:sz w:val="28"/>
          <w:szCs w:val="28"/>
          <w:lang w:val="uk-UA"/>
        </w:rPr>
        <w:t>Руднєв Ю.П. Підвищення надійності цифрових пристроїв методом через мірного кодування. – М.: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“</w:t>
      </w:r>
      <w:r w:rsidRPr="00026DDA">
        <w:rPr>
          <w:rFonts w:ascii="Times New Roman" w:hAnsi="Times New Roman"/>
          <w:color w:val="000000"/>
          <w:sz w:val="28"/>
          <w:szCs w:val="28"/>
          <w:lang w:val="uk-UA"/>
        </w:rPr>
        <w:t>Енергія”, 1974. – 290 с.</w:t>
      </w:r>
    </w:p>
    <w:p w:rsidR="0002071D" w:rsidRPr="001D7554" w:rsidRDefault="0002071D" w:rsidP="001D7554">
      <w:pPr>
        <w:spacing w:after="0"/>
        <w:ind w:left="-540"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sectPr w:rsidR="0002071D" w:rsidRPr="001D7554" w:rsidSect="00AA67C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D2C78"/>
    <w:multiLevelType w:val="hybridMultilevel"/>
    <w:tmpl w:val="66321E3A"/>
    <w:lvl w:ilvl="0" w:tplc="15AE1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1AE1E71"/>
    <w:multiLevelType w:val="hybridMultilevel"/>
    <w:tmpl w:val="0130E5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33F5"/>
    <w:rsid w:val="0002071D"/>
    <w:rsid w:val="00026DDA"/>
    <w:rsid w:val="000333F5"/>
    <w:rsid w:val="000A7848"/>
    <w:rsid w:val="00133E33"/>
    <w:rsid w:val="001A6C81"/>
    <w:rsid w:val="001D19CD"/>
    <w:rsid w:val="001D7554"/>
    <w:rsid w:val="002251EF"/>
    <w:rsid w:val="00227866"/>
    <w:rsid w:val="0029676C"/>
    <w:rsid w:val="002D49B8"/>
    <w:rsid w:val="00300E14"/>
    <w:rsid w:val="00335743"/>
    <w:rsid w:val="003717C6"/>
    <w:rsid w:val="00404470"/>
    <w:rsid w:val="0048034C"/>
    <w:rsid w:val="00490AD1"/>
    <w:rsid w:val="004A21C4"/>
    <w:rsid w:val="005537A9"/>
    <w:rsid w:val="005F1343"/>
    <w:rsid w:val="006C6290"/>
    <w:rsid w:val="006E5897"/>
    <w:rsid w:val="006E73AE"/>
    <w:rsid w:val="00757060"/>
    <w:rsid w:val="00812276"/>
    <w:rsid w:val="00866893"/>
    <w:rsid w:val="008912AC"/>
    <w:rsid w:val="008A1CF3"/>
    <w:rsid w:val="008E1F60"/>
    <w:rsid w:val="00925B0D"/>
    <w:rsid w:val="0095708B"/>
    <w:rsid w:val="0097567C"/>
    <w:rsid w:val="00993449"/>
    <w:rsid w:val="00A00BC8"/>
    <w:rsid w:val="00A850B4"/>
    <w:rsid w:val="00A85CF9"/>
    <w:rsid w:val="00AA67C7"/>
    <w:rsid w:val="00B3409B"/>
    <w:rsid w:val="00B4792F"/>
    <w:rsid w:val="00B525D0"/>
    <w:rsid w:val="00B7599B"/>
    <w:rsid w:val="00BA6A5A"/>
    <w:rsid w:val="00BC7ECE"/>
    <w:rsid w:val="00C00AF2"/>
    <w:rsid w:val="00C44F86"/>
    <w:rsid w:val="00CC2064"/>
    <w:rsid w:val="00DE5259"/>
    <w:rsid w:val="00E11FA2"/>
    <w:rsid w:val="00E146CA"/>
    <w:rsid w:val="00E368AA"/>
    <w:rsid w:val="00FB0FB9"/>
    <w:rsid w:val="00FE7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554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4A21C4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1D7554"/>
    <w:pPr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D7554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1D7554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9344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50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8.bin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7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oleObject" Target="embeddings/oleObject6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9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6</Pages>
  <Words>5985</Words>
  <Characters>3413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Фархад</dc:creator>
  <cp:keywords/>
  <dc:description/>
  <cp:lastModifiedBy>Admin</cp:lastModifiedBy>
  <cp:revision>5</cp:revision>
  <dcterms:created xsi:type="dcterms:W3CDTF">2015-11-22T20:49:00Z</dcterms:created>
  <dcterms:modified xsi:type="dcterms:W3CDTF">2015-11-28T12:53:00Z</dcterms:modified>
</cp:coreProperties>
</file>