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8FF" w:rsidRPr="00750339" w:rsidRDefault="007338FF" w:rsidP="000705CB">
      <w:pPr>
        <w:widowControl w:val="0"/>
        <w:spacing w:after="0" w:line="360" w:lineRule="auto"/>
        <w:ind w:firstLine="709"/>
        <w:jc w:val="right"/>
        <w:rPr>
          <w:b/>
          <w:sz w:val="28"/>
          <w:szCs w:val="28"/>
          <w:lang w:val="uk-UA"/>
        </w:rPr>
      </w:pPr>
      <w:r w:rsidRPr="00750339">
        <w:rPr>
          <w:b/>
          <w:sz w:val="28"/>
          <w:szCs w:val="28"/>
          <w:lang w:val="uk-UA"/>
        </w:rPr>
        <w:t>Людмила Люлька, Ірина Редзюк</w:t>
      </w:r>
    </w:p>
    <w:p w:rsidR="007338FF" w:rsidRPr="00750339" w:rsidRDefault="007338FF" w:rsidP="000705CB">
      <w:pPr>
        <w:widowControl w:val="0"/>
        <w:spacing w:after="0" w:line="360" w:lineRule="auto"/>
        <w:ind w:firstLine="709"/>
        <w:jc w:val="right"/>
        <w:rPr>
          <w:b/>
          <w:sz w:val="28"/>
          <w:szCs w:val="28"/>
          <w:lang w:val="uk-UA"/>
        </w:rPr>
      </w:pPr>
      <w:r w:rsidRPr="00750339">
        <w:rPr>
          <w:b/>
          <w:sz w:val="28"/>
          <w:szCs w:val="28"/>
          <w:lang w:val="uk-UA"/>
        </w:rPr>
        <w:t xml:space="preserve"> (Київ, Україна) </w:t>
      </w:r>
    </w:p>
    <w:p w:rsidR="007338FF" w:rsidRPr="002A2A4D" w:rsidRDefault="007338FF" w:rsidP="000705CB">
      <w:pPr>
        <w:widowControl w:val="0"/>
        <w:spacing w:after="0" w:line="360" w:lineRule="auto"/>
        <w:ind w:firstLine="709"/>
        <w:jc w:val="right"/>
        <w:rPr>
          <w:sz w:val="28"/>
          <w:szCs w:val="28"/>
          <w:lang w:val="uk-UA"/>
        </w:rPr>
      </w:pPr>
    </w:p>
    <w:p w:rsidR="007338FF" w:rsidRPr="002A2A4D" w:rsidRDefault="007338FF" w:rsidP="000705CB">
      <w:pPr>
        <w:tabs>
          <w:tab w:val="left" w:pos="8789"/>
        </w:tabs>
        <w:overflowPunct w:val="0"/>
        <w:autoSpaceDE w:val="0"/>
        <w:autoSpaceDN w:val="0"/>
        <w:adjustRightInd w:val="0"/>
        <w:spacing w:after="0" w:line="360" w:lineRule="auto"/>
        <w:ind w:right="-284"/>
        <w:jc w:val="center"/>
        <w:textAlignment w:val="baseline"/>
        <w:rPr>
          <w:b/>
          <w:caps/>
          <w:sz w:val="28"/>
          <w:szCs w:val="28"/>
          <w:lang w:val="uk-UA"/>
        </w:rPr>
      </w:pPr>
      <w:r w:rsidRPr="002A2A4D">
        <w:rPr>
          <w:b/>
          <w:caps/>
          <w:sz w:val="28"/>
          <w:szCs w:val="28"/>
          <w:lang w:val="uk-UA"/>
        </w:rPr>
        <w:t>Мотивація вивчення іноземної мови сучасними</w:t>
      </w:r>
      <w:r>
        <w:rPr>
          <w:b/>
          <w:caps/>
          <w:sz w:val="28"/>
          <w:szCs w:val="28"/>
          <w:lang w:val="uk-UA"/>
        </w:rPr>
        <w:t xml:space="preserve"> </w:t>
      </w:r>
      <w:r w:rsidRPr="002A2A4D">
        <w:rPr>
          <w:b/>
          <w:caps/>
          <w:sz w:val="28"/>
          <w:szCs w:val="28"/>
          <w:lang w:val="uk-UA"/>
        </w:rPr>
        <w:t>студентами для успішної соціалізації</w:t>
      </w:r>
    </w:p>
    <w:p w:rsidR="007338FF" w:rsidRPr="002A2A4D" w:rsidRDefault="007338FF" w:rsidP="000705CB">
      <w:pPr>
        <w:tabs>
          <w:tab w:val="left" w:pos="8789"/>
        </w:tabs>
        <w:overflowPunct w:val="0"/>
        <w:autoSpaceDE w:val="0"/>
        <w:autoSpaceDN w:val="0"/>
        <w:adjustRightInd w:val="0"/>
        <w:spacing w:after="0" w:line="360" w:lineRule="auto"/>
        <w:ind w:right="-284"/>
        <w:jc w:val="center"/>
        <w:textAlignment w:val="baseline"/>
        <w:rPr>
          <w:b/>
          <w:caps/>
          <w:sz w:val="28"/>
          <w:szCs w:val="28"/>
          <w:lang w:val="uk-UA"/>
        </w:rPr>
      </w:pPr>
    </w:p>
    <w:p w:rsidR="007338FF" w:rsidRPr="002A2A4D" w:rsidRDefault="007338FF" w:rsidP="000705CB">
      <w:pPr>
        <w:widowControl w:val="0"/>
        <w:spacing w:after="0" w:line="360" w:lineRule="auto"/>
        <w:ind w:firstLine="567"/>
        <w:jc w:val="both"/>
        <w:rPr>
          <w:sz w:val="28"/>
          <w:szCs w:val="28"/>
          <w:lang w:val="uk-UA"/>
        </w:rPr>
      </w:pPr>
      <w:r w:rsidRPr="002A2A4D">
        <w:rPr>
          <w:sz w:val="28"/>
          <w:szCs w:val="28"/>
          <w:lang w:val="uk-UA"/>
        </w:rPr>
        <w:t>Створення європейського простору вищої освіти висуває завдання щодо більш ефективного міжнародного спілкування та глибокого взаєморозуміння. З розвитком економічних, політичних і культурних взаємовідносин між Україною та іншими країнами виникають сприятливі умови для обміну студентів, організації спільних наукових досліджень у різних галузях, поглиблення міжнародного співробітництва, розширення участі навчальних закладів, учених, педагогів і студентів у проектах міжнародних організацій, а також створення спільних підприємств. Саме в наш час соціальне замовлення висуває нові вимоги до навчально-пізнавального процесу вищих нелінгвістичних навчальних закладів, метою яких є формування та розвиток творчої, соціально адаптованої, готової до продуктивної діяльності в умовах ринкового неоднозначного економічного суспільства особистості, яка вільно володіє іноземною мовою або кількома мовами і здатна до взаємодії з носіями різних мов. Усе це обумовлює формування мотивації до вивчення іноземної мови у вищих нелінгвістичних навчальних закладах.</w:t>
      </w:r>
    </w:p>
    <w:p w:rsidR="007338FF" w:rsidRPr="002A2A4D" w:rsidRDefault="007338FF" w:rsidP="000705CB">
      <w:pPr>
        <w:widowControl w:val="0"/>
        <w:spacing w:after="0" w:line="360" w:lineRule="auto"/>
        <w:ind w:firstLine="567"/>
        <w:jc w:val="both"/>
        <w:rPr>
          <w:sz w:val="28"/>
          <w:szCs w:val="28"/>
          <w:lang w:val="uk-UA"/>
        </w:rPr>
      </w:pPr>
      <w:r w:rsidRPr="002A2A4D">
        <w:rPr>
          <w:sz w:val="28"/>
          <w:szCs w:val="28"/>
          <w:lang w:val="uk-UA"/>
        </w:rPr>
        <w:t>Одним із головних завдань викладачів вищих нелінгвістичних навчальних закладів є, перш за все, забезпечення високого рівня мотивації вивчення іноземної мови, що потребує обґрунтування психолого-педагогічних умов, які б сприяли формуванню мотивації учіння студентів при вивченні іноземної мови, що, в свою чергу, сприяло б підвищенню ефективності процесу навчання.</w:t>
      </w:r>
    </w:p>
    <w:p w:rsidR="007338FF" w:rsidRPr="002A2A4D" w:rsidRDefault="007338FF" w:rsidP="007C0FA2">
      <w:pPr>
        <w:widowControl w:val="0"/>
        <w:spacing w:after="0" w:line="360" w:lineRule="auto"/>
        <w:ind w:firstLine="567"/>
        <w:jc w:val="both"/>
        <w:rPr>
          <w:sz w:val="28"/>
          <w:szCs w:val="28"/>
          <w:lang w:val="uk-UA"/>
        </w:rPr>
      </w:pPr>
      <w:r w:rsidRPr="002A2A4D">
        <w:rPr>
          <w:sz w:val="28"/>
          <w:szCs w:val="28"/>
          <w:lang w:val="uk-UA"/>
        </w:rPr>
        <w:t xml:space="preserve">Теоретичні розробки з даної проблеми у вітчизняній та зарубіжній педагогічній науці розкриваються в наукових працях, присвячених вивченню природи мотивів (Асєєв В.A., Божович Л.І., Матюхіна М.В., Щукіна Г.І. та ін.), процесу формування пізнавальних мотивів на різних етапах навчання (Алексеєва М.І., Башарін В.Ф., Брунер Д., Матюхіна М.В., Торндайк Е., Шаповал Т. та ін.). Дослідженню мотиваційного компонента навчальної діяльності студентів та вивченню засобів його формування присвячені роботи </w:t>
      </w:r>
      <w:r w:rsidRPr="002A2A4D">
        <w:rPr>
          <w:spacing w:val="-2"/>
          <w:sz w:val="28"/>
          <w:szCs w:val="28"/>
          <w:lang w:val="uk-UA"/>
        </w:rPr>
        <w:t>Левченко Т.І., Левочко М.Т., Клачка В.М., Козика П.Я., Красноголової І.Б. та ін.</w:t>
      </w:r>
      <w:r w:rsidRPr="002A2A4D">
        <w:rPr>
          <w:sz w:val="28"/>
          <w:szCs w:val="28"/>
          <w:lang w:val="uk-UA"/>
        </w:rPr>
        <w:t>У них визначається зміст мотиваційного синдрому вивчення на основі критеріїв: дієвості мотиву, його відповідності провідній діяльності та віковим особливостям суб'єкта вивчення, зв'язку з позитивними емоційними переживаннями. Встановлюється оптимальна структура мотиваційної сфери студента з точки зору роботи над іноземною мовою, обґрунтовуються шляхи, механізми та способи формування мотивів навчання студентів вищих навчальних закладів [5, с. 2].</w:t>
      </w:r>
    </w:p>
    <w:p w:rsidR="007338FF" w:rsidRPr="002A2A4D" w:rsidRDefault="007338FF" w:rsidP="000705CB">
      <w:pPr>
        <w:widowControl w:val="0"/>
        <w:spacing w:after="0" w:line="360" w:lineRule="auto"/>
        <w:ind w:firstLine="567"/>
        <w:jc w:val="both"/>
        <w:rPr>
          <w:sz w:val="28"/>
          <w:szCs w:val="28"/>
          <w:lang w:val="uk-UA"/>
        </w:rPr>
      </w:pPr>
      <w:r w:rsidRPr="002A2A4D">
        <w:rPr>
          <w:sz w:val="28"/>
          <w:szCs w:val="28"/>
          <w:lang w:val="uk-UA"/>
        </w:rPr>
        <w:t xml:space="preserve">Успішна соціалізація студентів потребує формуванням іншомовної комунікативної компетентності - уміння співвідносити мовні засоби з конкретними сферами, ситуаціями, умовами та завданнями спілкування, що визначає здатність і готовність суб’єкта професійної діяльності до здійснення професійного спілкування іноземною мовою. Необхідні сформованість комунікативних умінь у чотирьох основних видах мовленнєвої діяльності (говорінні, аудіюванні, читанні, письмі), наявність мовних знань (фонетичних, граматичних, лексичних) і навичок оперування ними. У структурі іншомовної комунікативної компетентності виділяють мотиваційний, функціональний і рефлексивний компоненти. </w:t>
      </w:r>
      <w:r w:rsidRPr="00750339">
        <w:rPr>
          <w:sz w:val="28"/>
          <w:szCs w:val="28"/>
          <w:lang w:val="uk-UA"/>
        </w:rPr>
        <w:t>Мотиваційний компонент включає</w:t>
      </w:r>
      <w:r>
        <w:rPr>
          <w:sz w:val="28"/>
          <w:szCs w:val="28"/>
          <w:lang w:val="uk-UA"/>
        </w:rPr>
        <w:t xml:space="preserve"> </w:t>
      </w:r>
      <w:r w:rsidRPr="00750339">
        <w:rPr>
          <w:sz w:val="28"/>
          <w:szCs w:val="28"/>
          <w:lang w:val="uk-UA"/>
        </w:rPr>
        <w:t>прагнення до вивчення</w:t>
      </w:r>
      <w:r>
        <w:rPr>
          <w:sz w:val="28"/>
          <w:szCs w:val="28"/>
          <w:lang w:val="uk-UA"/>
        </w:rPr>
        <w:t xml:space="preserve"> </w:t>
      </w:r>
      <w:r w:rsidRPr="00750339">
        <w:rPr>
          <w:sz w:val="28"/>
          <w:szCs w:val="28"/>
          <w:lang w:val="uk-UA"/>
        </w:rPr>
        <w:t>іноземної</w:t>
      </w:r>
      <w:r>
        <w:rPr>
          <w:sz w:val="28"/>
          <w:szCs w:val="28"/>
          <w:lang w:val="uk-UA"/>
        </w:rPr>
        <w:t xml:space="preserve"> </w:t>
      </w:r>
      <w:r w:rsidRPr="00750339">
        <w:rPr>
          <w:sz w:val="28"/>
          <w:szCs w:val="28"/>
          <w:lang w:val="uk-UA"/>
        </w:rPr>
        <w:t>мови, а також</w:t>
      </w:r>
      <w:r>
        <w:rPr>
          <w:sz w:val="28"/>
          <w:szCs w:val="28"/>
          <w:lang w:val="uk-UA"/>
        </w:rPr>
        <w:t xml:space="preserve"> </w:t>
      </w:r>
      <w:r w:rsidRPr="00750339">
        <w:rPr>
          <w:sz w:val="28"/>
          <w:szCs w:val="28"/>
          <w:lang w:val="uk-UA"/>
        </w:rPr>
        <w:t>прагнення до професійного</w:t>
      </w:r>
      <w:r>
        <w:rPr>
          <w:sz w:val="28"/>
          <w:szCs w:val="28"/>
          <w:lang w:val="uk-UA"/>
        </w:rPr>
        <w:t xml:space="preserve"> </w:t>
      </w:r>
      <w:r w:rsidRPr="00750339">
        <w:rPr>
          <w:sz w:val="28"/>
          <w:szCs w:val="28"/>
          <w:lang w:val="uk-UA"/>
        </w:rPr>
        <w:t>спілкування</w:t>
      </w:r>
      <w:r>
        <w:rPr>
          <w:sz w:val="28"/>
          <w:szCs w:val="28"/>
          <w:lang w:val="uk-UA"/>
        </w:rPr>
        <w:t xml:space="preserve"> </w:t>
      </w:r>
      <w:r w:rsidRPr="00750339">
        <w:rPr>
          <w:sz w:val="28"/>
          <w:szCs w:val="28"/>
          <w:lang w:val="uk-UA"/>
        </w:rPr>
        <w:t>іноземною</w:t>
      </w:r>
      <w:r>
        <w:rPr>
          <w:sz w:val="28"/>
          <w:szCs w:val="28"/>
          <w:lang w:val="uk-UA"/>
        </w:rPr>
        <w:t xml:space="preserve"> </w:t>
      </w:r>
      <w:r w:rsidRPr="00750339">
        <w:rPr>
          <w:sz w:val="28"/>
          <w:szCs w:val="28"/>
          <w:lang w:val="uk-UA"/>
        </w:rPr>
        <w:t>мовою. Критерієм</w:t>
      </w:r>
      <w:r>
        <w:rPr>
          <w:sz w:val="28"/>
          <w:szCs w:val="28"/>
          <w:lang w:val="uk-UA"/>
        </w:rPr>
        <w:t xml:space="preserve"> </w:t>
      </w:r>
      <w:r w:rsidRPr="00750339">
        <w:rPr>
          <w:sz w:val="28"/>
          <w:szCs w:val="28"/>
          <w:lang w:val="uk-UA"/>
        </w:rPr>
        <w:t>сформованості є інтерес до вивчення</w:t>
      </w:r>
      <w:r>
        <w:rPr>
          <w:sz w:val="28"/>
          <w:szCs w:val="28"/>
          <w:lang w:val="uk-UA"/>
        </w:rPr>
        <w:t xml:space="preserve"> </w:t>
      </w:r>
      <w:r w:rsidRPr="00750339">
        <w:rPr>
          <w:sz w:val="28"/>
          <w:szCs w:val="28"/>
          <w:lang w:val="uk-UA"/>
        </w:rPr>
        <w:t>іноземної</w:t>
      </w:r>
      <w:r>
        <w:rPr>
          <w:sz w:val="28"/>
          <w:szCs w:val="28"/>
          <w:lang w:val="uk-UA"/>
        </w:rPr>
        <w:t xml:space="preserve"> </w:t>
      </w:r>
      <w:r w:rsidRPr="00750339">
        <w:rPr>
          <w:sz w:val="28"/>
          <w:szCs w:val="28"/>
          <w:lang w:val="uk-UA"/>
        </w:rPr>
        <w:t>мови, прагнення</w:t>
      </w:r>
      <w:r>
        <w:rPr>
          <w:sz w:val="28"/>
          <w:szCs w:val="28"/>
          <w:lang w:val="uk-UA"/>
        </w:rPr>
        <w:t xml:space="preserve"> </w:t>
      </w:r>
      <w:r w:rsidRPr="00750339">
        <w:rPr>
          <w:sz w:val="28"/>
          <w:szCs w:val="28"/>
          <w:lang w:val="uk-UA"/>
        </w:rPr>
        <w:t>підтримувати</w:t>
      </w:r>
      <w:r>
        <w:rPr>
          <w:sz w:val="28"/>
          <w:szCs w:val="28"/>
          <w:lang w:val="uk-UA"/>
        </w:rPr>
        <w:t xml:space="preserve"> </w:t>
      </w:r>
      <w:r w:rsidRPr="00750339">
        <w:rPr>
          <w:sz w:val="28"/>
          <w:szCs w:val="28"/>
          <w:lang w:val="uk-UA"/>
        </w:rPr>
        <w:t>високий</w:t>
      </w:r>
      <w:r>
        <w:rPr>
          <w:sz w:val="28"/>
          <w:szCs w:val="28"/>
          <w:lang w:val="uk-UA"/>
        </w:rPr>
        <w:t xml:space="preserve"> </w:t>
      </w:r>
      <w:r w:rsidRPr="00750339">
        <w:rPr>
          <w:sz w:val="28"/>
          <w:szCs w:val="28"/>
          <w:lang w:val="uk-UA"/>
        </w:rPr>
        <w:t>рівень</w:t>
      </w:r>
      <w:r>
        <w:rPr>
          <w:sz w:val="28"/>
          <w:szCs w:val="28"/>
          <w:lang w:val="uk-UA"/>
        </w:rPr>
        <w:t xml:space="preserve"> </w:t>
      </w:r>
      <w:r w:rsidRPr="00750339">
        <w:rPr>
          <w:sz w:val="28"/>
          <w:szCs w:val="28"/>
          <w:lang w:val="uk-UA"/>
        </w:rPr>
        <w:t>власної</w:t>
      </w:r>
      <w:r>
        <w:rPr>
          <w:sz w:val="28"/>
          <w:szCs w:val="28"/>
          <w:lang w:val="uk-UA"/>
        </w:rPr>
        <w:t xml:space="preserve"> </w:t>
      </w:r>
      <w:r w:rsidRPr="00750339">
        <w:rPr>
          <w:sz w:val="28"/>
          <w:szCs w:val="28"/>
          <w:lang w:val="uk-UA"/>
        </w:rPr>
        <w:t>іншомовної</w:t>
      </w:r>
      <w:r>
        <w:rPr>
          <w:sz w:val="28"/>
          <w:szCs w:val="28"/>
          <w:lang w:val="uk-UA"/>
        </w:rPr>
        <w:t xml:space="preserve"> </w:t>
      </w:r>
      <w:r w:rsidRPr="00750339">
        <w:rPr>
          <w:sz w:val="28"/>
          <w:szCs w:val="28"/>
          <w:lang w:val="uk-UA"/>
        </w:rPr>
        <w:t>комунікативної</w:t>
      </w:r>
      <w:r>
        <w:rPr>
          <w:sz w:val="28"/>
          <w:szCs w:val="28"/>
          <w:lang w:val="uk-UA"/>
        </w:rPr>
        <w:t xml:space="preserve"> </w:t>
      </w:r>
      <w:r w:rsidRPr="00750339">
        <w:rPr>
          <w:sz w:val="28"/>
          <w:szCs w:val="28"/>
          <w:lang w:val="uk-UA"/>
        </w:rPr>
        <w:t>компетентності.</w:t>
      </w:r>
      <w:r w:rsidRPr="002A2A4D">
        <w:rPr>
          <w:sz w:val="28"/>
          <w:szCs w:val="28"/>
          <w:lang w:val="uk-UA"/>
        </w:rPr>
        <w:t>[3, с. 28].</w:t>
      </w:r>
    </w:p>
    <w:p w:rsidR="007338FF" w:rsidRPr="002A2A4D" w:rsidRDefault="007338FF" w:rsidP="007B52F8">
      <w:pPr>
        <w:widowControl w:val="0"/>
        <w:spacing w:after="0" w:line="360" w:lineRule="auto"/>
        <w:ind w:firstLine="567"/>
        <w:jc w:val="both"/>
        <w:rPr>
          <w:sz w:val="28"/>
          <w:szCs w:val="28"/>
          <w:lang w:val="uk-UA"/>
        </w:rPr>
      </w:pPr>
      <w:r w:rsidRPr="00750339">
        <w:rPr>
          <w:sz w:val="28"/>
          <w:szCs w:val="28"/>
          <w:lang w:val="uk-UA"/>
        </w:rPr>
        <w:t>У процесі</w:t>
      </w:r>
      <w:r>
        <w:rPr>
          <w:sz w:val="28"/>
          <w:szCs w:val="28"/>
          <w:lang w:val="uk-UA"/>
        </w:rPr>
        <w:t xml:space="preserve"> </w:t>
      </w:r>
      <w:r w:rsidRPr="00750339">
        <w:rPr>
          <w:sz w:val="28"/>
          <w:szCs w:val="28"/>
          <w:lang w:val="uk-UA"/>
        </w:rPr>
        <w:t>навчання</w:t>
      </w:r>
      <w:r>
        <w:rPr>
          <w:sz w:val="28"/>
          <w:szCs w:val="28"/>
          <w:lang w:val="uk-UA"/>
        </w:rPr>
        <w:t xml:space="preserve"> </w:t>
      </w:r>
      <w:r w:rsidRPr="00750339">
        <w:rPr>
          <w:sz w:val="28"/>
          <w:szCs w:val="28"/>
          <w:lang w:val="uk-UA"/>
        </w:rPr>
        <w:t>здобуваються</w:t>
      </w:r>
      <w:r>
        <w:rPr>
          <w:sz w:val="28"/>
          <w:szCs w:val="28"/>
          <w:lang w:val="uk-UA"/>
        </w:rPr>
        <w:t xml:space="preserve"> </w:t>
      </w:r>
      <w:r w:rsidRPr="00750339">
        <w:rPr>
          <w:sz w:val="28"/>
          <w:szCs w:val="28"/>
          <w:lang w:val="uk-UA"/>
        </w:rPr>
        <w:t>знання, відбувається не тільки</w:t>
      </w:r>
      <w:r>
        <w:rPr>
          <w:sz w:val="28"/>
          <w:szCs w:val="28"/>
          <w:lang w:val="uk-UA"/>
        </w:rPr>
        <w:t xml:space="preserve"> </w:t>
      </w:r>
      <w:r w:rsidRPr="00750339">
        <w:rPr>
          <w:sz w:val="28"/>
          <w:szCs w:val="28"/>
          <w:lang w:val="uk-UA"/>
        </w:rPr>
        <w:t>виховання і розвиток, але й одночасно</w:t>
      </w:r>
      <w:r>
        <w:rPr>
          <w:sz w:val="28"/>
          <w:szCs w:val="28"/>
          <w:lang w:val="uk-UA"/>
        </w:rPr>
        <w:t xml:space="preserve"> </w:t>
      </w:r>
      <w:r w:rsidRPr="00750339">
        <w:rPr>
          <w:sz w:val="28"/>
          <w:szCs w:val="28"/>
          <w:lang w:val="uk-UA"/>
        </w:rPr>
        <w:t>процес</w:t>
      </w:r>
      <w:r>
        <w:rPr>
          <w:sz w:val="28"/>
          <w:szCs w:val="28"/>
          <w:lang w:val="uk-UA"/>
        </w:rPr>
        <w:t xml:space="preserve"> </w:t>
      </w:r>
      <w:r w:rsidRPr="00750339">
        <w:rPr>
          <w:sz w:val="28"/>
          <w:szCs w:val="28"/>
          <w:lang w:val="uk-UA"/>
        </w:rPr>
        <w:t>соціалізації. Студент звикає</w:t>
      </w:r>
      <w:r>
        <w:rPr>
          <w:sz w:val="28"/>
          <w:szCs w:val="28"/>
          <w:lang w:val="uk-UA"/>
        </w:rPr>
        <w:t xml:space="preserve"> </w:t>
      </w:r>
      <w:r w:rsidRPr="00750339">
        <w:rPr>
          <w:sz w:val="28"/>
          <w:szCs w:val="28"/>
          <w:lang w:val="uk-UA"/>
        </w:rPr>
        <w:t>діяти</w:t>
      </w:r>
      <w:r>
        <w:rPr>
          <w:sz w:val="28"/>
          <w:szCs w:val="28"/>
          <w:lang w:val="uk-UA"/>
        </w:rPr>
        <w:t xml:space="preserve"> </w:t>
      </w:r>
      <w:r w:rsidRPr="00750339">
        <w:rPr>
          <w:sz w:val="28"/>
          <w:szCs w:val="28"/>
          <w:lang w:val="uk-UA"/>
        </w:rPr>
        <w:t>у певному</w:t>
      </w:r>
      <w:r>
        <w:rPr>
          <w:sz w:val="28"/>
          <w:szCs w:val="28"/>
          <w:lang w:val="uk-UA"/>
        </w:rPr>
        <w:t xml:space="preserve"> </w:t>
      </w:r>
      <w:r w:rsidRPr="00750339">
        <w:rPr>
          <w:sz w:val="28"/>
          <w:szCs w:val="28"/>
          <w:lang w:val="uk-UA"/>
        </w:rPr>
        <w:t>соціальному</w:t>
      </w:r>
      <w:r>
        <w:rPr>
          <w:sz w:val="28"/>
          <w:szCs w:val="28"/>
          <w:lang w:val="uk-UA"/>
        </w:rPr>
        <w:t xml:space="preserve"> </w:t>
      </w:r>
      <w:r w:rsidRPr="00750339">
        <w:rPr>
          <w:sz w:val="28"/>
          <w:szCs w:val="28"/>
          <w:lang w:val="uk-UA"/>
        </w:rPr>
        <w:t>середовищі</w:t>
      </w:r>
      <w:r>
        <w:rPr>
          <w:sz w:val="28"/>
          <w:szCs w:val="28"/>
          <w:lang w:val="uk-UA"/>
        </w:rPr>
        <w:t xml:space="preserve"> </w:t>
      </w:r>
      <w:r w:rsidRPr="00750339">
        <w:rPr>
          <w:sz w:val="28"/>
          <w:szCs w:val="28"/>
          <w:lang w:val="uk-UA"/>
        </w:rPr>
        <w:t>відповідно до норм права, моралі та ідеології. Особливе</w:t>
      </w:r>
      <w:r>
        <w:rPr>
          <w:sz w:val="28"/>
          <w:szCs w:val="28"/>
          <w:lang w:val="uk-UA"/>
        </w:rPr>
        <w:t xml:space="preserve"> </w:t>
      </w:r>
      <w:r w:rsidRPr="00750339">
        <w:rPr>
          <w:sz w:val="28"/>
          <w:szCs w:val="28"/>
          <w:lang w:val="uk-UA"/>
        </w:rPr>
        <w:t>значення у процесі</w:t>
      </w:r>
      <w:r>
        <w:rPr>
          <w:sz w:val="28"/>
          <w:szCs w:val="28"/>
          <w:lang w:val="uk-UA"/>
        </w:rPr>
        <w:t xml:space="preserve"> </w:t>
      </w:r>
      <w:r w:rsidRPr="00750339">
        <w:rPr>
          <w:sz w:val="28"/>
          <w:szCs w:val="28"/>
          <w:lang w:val="uk-UA"/>
        </w:rPr>
        <w:t>соціалізації</w:t>
      </w:r>
      <w:r>
        <w:rPr>
          <w:sz w:val="28"/>
          <w:szCs w:val="28"/>
          <w:lang w:val="uk-UA"/>
        </w:rPr>
        <w:t xml:space="preserve"> </w:t>
      </w:r>
      <w:r w:rsidRPr="00750339">
        <w:rPr>
          <w:sz w:val="28"/>
          <w:szCs w:val="28"/>
          <w:lang w:val="uk-UA"/>
        </w:rPr>
        <w:t>має характер співпраці</w:t>
      </w:r>
      <w:r>
        <w:rPr>
          <w:sz w:val="28"/>
          <w:szCs w:val="28"/>
          <w:lang w:val="uk-UA"/>
        </w:rPr>
        <w:t xml:space="preserve"> </w:t>
      </w:r>
      <w:r w:rsidRPr="00750339">
        <w:rPr>
          <w:sz w:val="28"/>
          <w:szCs w:val="28"/>
          <w:lang w:val="uk-UA"/>
        </w:rPr>
        <w:t>викладача і студента. Взаємодія</w:t>
      </w:r>
      <w:r>
        <w:rPr>
          <w:sz w:val="28"/>
          <w:szCs w:val="28"/>
          <w:lang w:val="uk-UA"/>
        </w:rPr>
        <w:t xml:space="preserve"> </w:t>
      </w:r>
      <w:r w:rsidRPr="00750339">
        <w:rPr>
          <w:sz w:val="28"/>
          <w:szCs w:val="28"/>
          <w:lang w:val="uk-UA"/>
        </w:rPr>
        <w:t>викладача і студента – це</w:t>
      </w:r>
      <w:r>
        <w:rPr>
          <w:sz w:val="28"/>
          <w:szCs w:val="28"/>
          <w:lang w:val="uk-UA"/>
        </w:rPr>
        <w:t xml:space="preserve"> </w:t>
      </w:r>
      <w:r w:rsidRPr="00750339">
        <w:rPr>
          <w:sz w:val="28"/>
          <w:szCs w:val="28"/>
          <w:lang w:val="uk-UA"/>
        </w:rPr>
        <w:t>спілкування</w:t>
      </w:r>
      <w:r>
        <w:rPr>
          <w:sz w:val="28"/>
          <w:szCs w:val="28"/>
          <w:lang w:val="uk-UA"/>
        </w:rPr>
        <w:t xml:space="preserve"> </w:t>
      </w:r>
      <w:r w:rsidRPr="00750339">
        <w:rPr>
          <w:sz w:val="28"/>
          <w:szCs w:val="28"/>
          <w:lang w:val="uk-UA"/>
        </w:rPr>
        <w:t>вищого</w:t>
      </w:r>
      <w:r>
        <w:rPr>
          <w:sz w:val="28"/>
          <w:szCs w:val="28"/>
          <w:lang w:val="uk-UA"/>
        </w:rPr>
        <w:t xml:space="preserve"> </w:t>
      </w:r>
      <w:r w:rsidRPr="00750339">
        <w:rPr>
          <w:sz w:val="28"/>
          <w:szCs w:val="28"/>
          <w:lang w:val="uk-UA"/>
        </w:rPr>
        <w:t>рівня. Мета у них спільна: оволодіти</w:t>
      </w:r>
      <w:r>
        <w:rPr>
          <w:sz w:val="28"/>
          <w:szCs w:val="28"/>
          <w:lang w:val="uk-UA"/>
        </w:rPr>
        <w:t xml:space="preserve"> </w:t>
      </w:r>
      <w:r w:rsidRPr="00750339">
        <w:rPr>
          <w:sz w:val="28"/>
          <w:szCs w:val="28"/>
          <w:lang w:val="uk-UA"/>
        </w:rPr>
        <w:t>знаннями, набути практичних</w:t>
      </w:r>
      <w:r>
        <w:rPr>
          <w:sz w:val="28"/>
          <w:szCs w:val="28"/>
          <w:lang w:val="uk-UA"/>
        </w:rPr>
        <w:t xml:space="preserve"> </w:t>
      </w:r>
      <w:r w:rsidRPr="00750339">
        <w:rPr>
          <w:sz w:val="28"/>
          <w:szCs w:val="28"/>
          <w:lang w:val="uk-UA"/>
        </w:rPr>
        <w:t>навичок і умінь, успішно</w:t>
      </w:r>
      <w:r>
        <w:rPr>
          <w:sz w:val="28"/>
          <w:szCs w:val="28"/>
          <w:lang w:val="uk-UA"/>
        </w:rPr>
        <w:t xml:space="preserve"> </w:t>
      </w:r>
      <w:r w:rsidRPr="00750339">
        <w:rPr>
          <w:sz w:val="28"/>
          <w:szCs w:val="28"/>
          <w:lang w:val="uk-UA"/>
        </w:rPr>
        <w:t>розвиватися, формувати</w:t>
      </w:r>
      <w:r>
        <w:rPr>
          <w:sz w:val="28"/>
          <w:szCs w:val="28"/>
          <w:lang w:val="uk-UA"/>
        </w:rPr>
        <w:t xml:space="preserve"> </w:t>
      </w:r>
      <w:r w:rsidRPr="00750339">
        <w:rPr>
          <w:sz w:val="28"/>
          <w:szCs w:val="28"/>
          <w:lang w:val="uk-UA"/>
        </w:rPr>
        <w:t>риси</w:t>
      </w:r>
      <w:r>
        <w:rPr>
          <w:sz w:val="28"/>
          <w:szCs w:val="28"/>
          <w:lang w:val="uk-UA"/>
        </w:rPr>
        <w:t xml:space="preserve"> </w:t>
      </w:r>
      <w:r w:rsidRPr="00750339">
        <w:rPr>
          <w:sz w:val="28"/>
          <w:szCs w:val="28"/>
          <w:lang w:val="uk-UA"/>
        </w:rPr>
        <w:t>вихованої</w:t>
      </w:r>
      <w:r>
        <w:rPr>
          <w:sz w:val="28"/>
          <w:szCs w:val="28"/>
          <w:lang w:val="uk-UA"/>
        </w:rPr>
        <w:t xml:space="preserve"> </w:t>
      </w:r>
      <w:r w:rsidRPr="00750339">
        <w:rPr>
          <w:sz w:val="28"/>
          <w:szCs w:val="28"/>
          <w:lang w:val="uk-UA"/>
        </w:rPr>
        <w:t>людини. Важливим моментом такої</w:t>
      </w:r>
      <w:r>
        <w:rPr>
          <w:sz w:val="28"/>
          <w:szCs w:val="28"/>
          <w:lang w:val="uk-UA"/>
        </w:rPr>
        <w:t xml:space="preserve"> </w:t>
      </w:r>
      <w:r w:rsidRPr="00750339">
        <w:rPr>
          <w:sz w:val="28"/>
          <w:szCs w:val="28"/>
          <w:lang w:val="uk-UA"/>
        </w:rPr>
        <w:t>взаємодії є реалізація і самореалізація як викладача, так і студента. Зважаючи на складність</w:t>
      </w:r>
      <w:r>
        <w:rPr>
          <w:sz w:val="28"/>
          <w:szCs w:val="28"/>
          <w:lang w:val="uk-UA"/>
        </w:rPr>
        <w:t xml:space="preserve"> </w:t>
      </w:r>
      <w:r w:rsidRPr="00750339">
        <w:rPr>
          <w:sz w:val="28"/>
          <w:szCs w:val="28"/>
          <w:lang w:val="uk-UA"/>
        </w:rPr>
        <w:t>процесу</w:t>
      </w:r>
      <w:r>
        <w:rPr>
          <w:sz w:val="28"/>
          <w:szCs w:val="28"/>
          <w:lang w:val="uk-UA"/>
        </w:rPr>
        <w:t xml:space="preserve"> </w:t>
      </w:r>
      <w:r w:rsidRPr="00750339">
        <w:rPr>
          <w:sz w:val="28"/>
          <w:szCs w:val="28"/>
          <w:lang w:val="uk-UA"/>
        </w:rPr>
        <w:t>реалізації, треба брати до уваги</w:t>
      </w:r>
      <w:r>
        <w:rPr>
          <w:sz w:val="28"/>
          <w:szCs w:val="28"/>
          <w:lang w:val="uk-UA"/>
        </w:rPr>
        <w:t xml:space="preserve"> </w:t>
      </w:r>
      <w:r w:rsidRPr="00750339">
        <w:rPr>
          <w:sz w:val="28"/>
          <w:szCs w:val="28"/>
          <w:lang w:val="uk-UA"/>
        </w:rPr>
        <w:t>їхні</w:t>
      </w:r>
      <w:r>
        <w:rPr>
          <w:sz w:val="28"/>
          <w:szCs w:val="28"/>
          <w:lang w:val="uk-UA"/>
        </w:rPr>
        <w:t xml:space="preserve"> </w:t>
      </w:r>
      <w:r w:rsidRPr="00750339">
        <w:rPr>
          <w:sz w:val="28"/>
          <w:szCs w:val="28"/>
          <w:lang w:val="uk-UA"/>
        </w:rPr>
        <w:t>специфічні</w:t>
      </w:r>
      <w:r>
        <w:rPr>
          <w:sz w:val="28"/>
          <w:szCs w:val="28"/>
          <w:lang w:val="uk-UA"/>
        </w:rPr>
        <w:t xml:space="preserve"> </w:t>
      </w:r>
      <w:r w:rsidRPr="00750339">
        <w:rPr>
          <w:sz w:val="28"/>
          <w:szCs w:val="28"/>
          <w:lang w:val="uk-UA"/>
        </w:rPr>
        <w:t>властивості, зокрема, темперамент, здібності, інтереси</w:t>
      </w:r>
      <w:r>
        <w:rPr>
          <w:sz w:val="28"/>
          <w:szCs w:val="28"/>
          <w:lang w:val="uk-UA"/>
        </w:rPr>
        <w:t xml:space="preserve"> </w:t>
      </w:r>
      <w:r w:rsidRPr="00750339">
        <w:rPr>
          <w:sz w:val="28"/>
          <w:szCs w:val="28"/>
          <w:lang w:val="uk-UA"/>
        </w:rPr>
        <w:t>тощо. Спілкування є компонентом психологічного аспекту заняття і розглядається через такі</w:t>
      </w:r>
      <w:r>
        <w:rPr>
          <w:sz w:val="28"/>
          <w:szCs w:val="28"/>
          <w:lang w:val="uk-UA"/>
        </w:rPr>
        <w:t xml:space="preserve"> </w:t>
      </w:r>
      <w:r w:rsidRPr="00750339">
        <w:rPr>
          <w:sz w:val="28"/>
          <w:szCs w:val="28"/>
          <w:lang w:val="uk-UA"/>
        </w:rPr>
        <w:t>параметри: знання</w:t>
      </w:r>
      <w:r>
        <w:rPr>
          <w:sz w:val="28"/>
          <w:szCs w:val="28"/>
          <w:lang w:val="uk-UA"/>
        </w:rPr>
        <w:t xml:space="preserve"> </w:t>
      </w:r>
      <w:r w:rsidRPr="00750339">
        <w:rPr>
          <w:sz w:val="28"/>
          <w:szCs w:val="28"/>
          <w:lang w:val="uk-UA"/>
        </w:rPr>
        <w:t>рівнів</w:t>
      </w:r>
      <w:r>
        <w:rPr>
          <w:sz w:val="28"/>
          <w:szCs w:val="28"/>
          <w:lang w:val="uk-UA"/>
        </w:rPr>
        <w:t xml:space="preserve"> </w:t>
      </w:r>
      <w:r w:rsidRPr="00750339">
        <w:rPr>
          <w:sz w:val="28"/>
          <w:szCs w:val="28"/>
          <w:lang w:val="uk-UA"/>
        </w:rPr>
        <w:t>спілкування, характер співпраці</w:t>
      </w:r>
      <w:r>
        <w:rPr>
          <w:sz w:val="28"/>
          <w:szCs w:val="28"/>
          <w:lang w:val="uk-UA"/>
        </w:rPr>
        <w:t xml:space="preserve"> </w:t>
      </w:r>
      <w:r w:rsidRPr="00750339">
        <w:rPr>
          <w:sz w:val="28"/>
          <w:szCs w:val="28"/>
          <w:lang w:val="uk-UA"/>
        </w:rPr>
        <w:t>між</w:t>
      </w:r>
      <w:r>
        <w:rPr>
          <w:sz w:val="28"/>
          <w:szCs w:val="28"/>
          <w:lang w:val="uk-UA"/>
        </w:rPr>
        <w:t xml:space="preserve"> </w:t>
      </w:r>
      <w:r w:rsidRPr="00750339">
        <w:rPr>
          <w:sz w:val="28"/>
          <w:szCs w:val="28"/>
          <w:lang w:val="uk-UA"/>
        </w:rPr>
        <w:t>викладачем і студентом, взаємна позитивна установка, здійснення</w:t>
      </w:r>
      <w:r>
        <w:rPr>
          <w:sz w:val="28"/>
          <w:szCs w:val="28"/>
          <w:lang w:val="uk-UA"/>
        </w:rPr>
        <w:t xml:space="preserve"> </w:t>
      </w:r>
      <w:r w:rsidRPr="00750339">
        <w:rPr>
          <w:sz w:val="28"/>
          <w:szCs w:val="28"/>
          <w:lang w:val="uk-UA"/>
        </w:rPr>
        <w:t>соціалізації</w:t>
      </w:r>
      <w:r>
        <w:rPr>
          <w:sz w:val="28"/>
          <w:szCs w:val="28"/>
          <w:lang w:val="uk-UA"/>
        </w:rPr>
        <w:t xml:space="preserve"> </w:t>
      </w:r>
      <w:r w:rsidRPr="00750339">
        <w:rPr>
          <w:sz w:val="28"/>
          <w:szCs w:val="28"/>
          <w:lang w:val="uk-UA"/>
        </w:rPr>
        <w:t>особистості студента, ступінь</w:t>
      </w:r>
      <w:r>
        <w:rPr>
          <w:sz w:val="28"/>
          <w:szCs w:val="28"/>
          <w:lang w:val="uk-UA"/>
        </w:rPr>
        <w:t xml:space="preserve"> </w:t>
      </w:r>
      <w:r w:rsidRPr="00750339">
        <w:rPr>
          <w:sz w:val="28"/>
          <w:szCs w:val="28"/>
          <w:lang w:val="uk-UA"/>
        </w:rPr>
        <w:t>реалізації</w:t>
      </w:r>
      <w:r>
        <w:rPr>
          <w:sz w:val="28"/>
          <w:szCs w:val="28"/>
          <w:lang w:val="uk-UA"/>
        </w:rPr>
        <w:t xml:space="preserve"> </w:t>
      </w:r>
      <w:r w:rsidRPr="00750339">
        <w:rPr>
          <w:sz w:val="28"/>
          <w:szCs w:val="28"/>
          <w:lang w:val="uk-UA"/>
        </w:rPr>
        <w:t>індивідуального</w:t>
      </w:r>
      <w:r>
        <w:rPr>
          <w:sz w:val="28"/>
          <w:szCs w:val="28"/>
          <w:lang w:val="uk-UA"/>
        </w:rPr>
        <w:t xml:space="preserve"> </w:t>
      </w:r>
      <w:r w:rsidRPr="00750339">
        <w:rPr>
          <w:sz w:val="28"/>
          <w:szCs w:val="28"/>
          <w:lang w:val="uk-UA"/>
        </w:rPr>
        <w:t xml:space="preserve">підходу до студента. </w:t>
      </w:r>
      <w:r>
        <w:rPr>
          <w:sz w:val="28"/>
          <w:szCs w:val="28"/>
          <w:lang w:val="uk-UA"/>
        </w:rPr>
        <w:t xml:space="preserve">Зокрема, </w:t>
      </w:r>
      <w:r w:rsidRPr="00750339">
        <w:rPr>
          <w:sz w:val="28"/>
          <w:szCs w:val="28"/>
          <w:lang w:val="uk-UA"/>
        </w:rPr>
        <w:t>використання</w:t>
      </w:r>
      <w:r>
        <w:rPr>
          <w:sz w:val="28"/>
          <w:szCs w:val="28"/>
          <w:lang w:val="uk-UA"/>
        </w:rPr>
        <w:t xml:space="preserve"> </w:t>
      </w:r>
      <w:r w:rsidRPr="00750339">
        <w:rPr>
          <w:sz w:val="28"/>
          <w:szCs w:val="28"/>
          <w:lang w:val="uk-UA"/>
        </w:rPr>
        <w:t>вищого</w:t>
      </w:r>
      <w:r>
        <w:rPr>
          <w:sz w:val="28"/>
          <w:szCs w:val="28"/>
          <w:lang w:val="uk-UA"/>
        </w:rPr>
        <w:t xml:space="preserve"> </w:t>
      </w:r>
      <w:r w:rsidRPr="00750339">
        <w:rPr>
          <w:sz w:val="28"/>
          <w:szCs w:val="28"/>
          <w:lang w:val="uk-UA"/>
        </w:rPr>
        <w:t>рівня</w:t>
      </w:r>
      <w:r>
        <w:rPr>
          <w:sz w:val="28"/>
          <w:szCs w:val="28"/>
          <w:lang w:val="uk-UA"/>
        </w:rPr>
        <w:t xml:space="preserve"> </w:t>
      </w:r>
      <w:r w:rsidRPr="00750339">
        <w:rPr>
          <w:sz w:val="28"/>
          <w:szCs w:val="28"/>
          <w:lang w:val="uk-UA"/>
        </w:rPr>
        <w:t>спілкування</w:t>
      </w:r>
      <w:r>
        <w:rPr>
          <w:sz w:val="28"/>
          <w:szCs w:val="28"/>
          <w:lang w:val="uk-UA"/>
        </w:rPr>
        <w:t xml:space="preserve"> </w:t>
      </w:r>
      <w:r w:rsidRPr="00750339">
        <w:rPr>
          <w:sz w:val="28"/>
          <w:szCs w:val="28"/>
          <w:lang w:val="uk-UA"/>
        </w:rPr>
        <w:t>передбачає</w:t>
      </w:r>
      <w:r>
        <w:rPr>
          <w:sz w:val="28"/>
          <w:szCs w:val="28"/>
          <w:lang w:val="uk-UA"/>
        </w:rPr>
        <w:t xml:space="preserve"> </w:t>
      </w:r>
      <w:r w:rsidRPr="00750339">
        <w:rPr>
          <w:sz w:val="28"/>
          <w:szCs w:val="28"/>
          <w:lang w:val="uk-UA"/>
        </w:rPr>
        <w:t>використання</w:t>
      </w:r>
      <w:r>
        <w:rPr>
          <w:sz w:val="28"/>
          <w:szCs w:val="28"/>
          <w:lang w:val="uk-UA"/>
        </w:rPr>
        <w:t xml:space="preserve"> </w:t>
      </w:r>
      <w:r w:rsidRPr="00750339">
        <w:rPr>
          <w:sz w:val="28"/>
          <w:szCs w:val="28"/>
          <w:lang w:val="uk-UA"/>
        </w:rPr>
        <w:t>діалогової</w:t>
      </w:r>
      <w:r>
        <w:rPr>
          <w:sz w:val="28"/>
          <w:szCs w:val="28"/>
          <w:lang w:val="uk-UA"/>
        </w:rPr>
        <w:t xml:space="preserve"> </w:t>
      </w:r>
      <w:r w:rsidRPr="00750339">
        <w:rPr>
          <w:sz w:val="28"/>
          <w:szCs w:val="28"/>
          <w:lang w:val="uk-UA"/>
        </w:rPr>
        <w:t>форми на демократичних засадах і можливостей</w:t>
      </w:r>
      <w:r>
        <w:rPr>
          <w:sz w:val="28"/>
          <w:szCs w:val="28"/>
          <w:lang w:val="uk-UA"/>
        </w:rPr>
        <w:t xml:space="preserve"> </w:t>
      </w:r>
      <w:r w:rsidRPr="00750339">
        <w:rPr>
          <w:sz w:val="28"/>
          <w:szCs w:val="28"/>
          <w:lang w:val="uk-UA"/>
        </w:rPr>
        <w:t>емоційної</w:t>
      </w:r>
      <w:r>
        <w:rPr>
          <w:sz w:val="28"/>
          <w:szCs w:val="28"/>
          <w:lang w:val="uk-UA"/>
        </w:rPr>
        <w:t xml:space="preserve"> </w:t>
      </w:r>
      <w:r w:rsidRPr="00750339">
        <w:rPr>
          <w:sz w:val="28"/>
          <w:szCs w:val="28"/>
          <w:lang w:val="uk-UA"/>
        </w:rPr>
        <w:t>сфери</w:t>
      </w:r>
      <w:r>
        <w:rPr>
          <w:sz w:val="28"/>
          <w:szCs w:val="28"/>
          <w:lang w:val="uk-UA"/>
        </w:rPr>
        <w:t xml:space="preserve"> </w:t>
      </w:r>
      <w:r w:rsidRPr="00750339">
        <w:rPr>
          <w:sz w:val="28"/>
          <w:szCs w:val="28"/>
          <w:lang w:val="uk-UA"/>
        </w:rPr>
        <w:t>особистості.</w:t>
      </w:r>
    </w:p>
    <w:p w:rsidR="007338FF" w:rsidRPr="002A2A4D" w:rsidRDefault="007338FF" w:rsidP="007B52F8">
      <w:pPr>
        <w:widowControl w:val="0"/>
        <w:spacing w:after="0" w:line="360" w:lineRule="auto"/>
        <w:ind w:firstLine="567"/>
        <w:jc w:val="both"/>
        <w:rPr>
          <w:sz w:val="28"/>
          <w:szCs w:val="28"/>
          <w:lang w:val="uk-UA"/>
        </w:rPr>
      </w:pPr>
      <w:r w:rsidRPr="00750339">
        <w:rPr>
          <w:sz w:val="28"/>
          <w:szCs w:val="28"/>
          <w:lang w:val="uk-UA"/>
        </w:rPr>
        <w:t>Специфічною</w:t>
      </w:r>
      <w:r>
        <w:rPr>
          <w:sz w:val="28"/>
          <w:szCs w:val="28"/>
          <w:lang w:val="uk-UA"/>
        </w:rPr>
        <w:t xml:space="preserve"> </w:t>
      </w:r>
      <w:r w:rsidRPr="00750339">
        <w:rPr>
          <w:sz w:val="28"/>
          <w:szCs w:val="28"/>
          <w:lang w:val="uk-UA"/>
        </w:rPr>
        <w:t>особливістю</w:t>
      </w:r>
      <w:r>
        <w:rPr>
          <w:sz w:val="28"/>
          <w:szCs w:val="28"/>
          <w:lang w:val="uk-UA"/>
        </w:rPr>
        <w:t xml:space="preserve"> </w:t>
      </w:r>
      <w:r w:rsidRPr="00750339">
        <w:rPr>
          <w:sz w:val="28"/>
          <w:szCs w:val="28"/>
          <w:lang w:val="uk-UA"/>
        </w:rPr>
        <w:t>іноземної</w:t>
      </w:r>
      <w:r>
        <w:rPr>
          <w:sz w:val="28"/>
          <w:szCs w:val="28"/>
          <w:lang w:val="uk-UA"/>
        </w:rPr>
        <w:t xml:space="preserve"> </w:t>
      </w:r>
      <w:r w:rsidRPr="00750339">
        <w:rPr>
          <w:sz w:val="28"/>
          <w:szCs w:val="28"/>
          <w:lang w:val="uk-UA"/>
        </w:rPr>
        <w:t>мови є негативне, суб’єктивне</w:t>
      </w:r>
      <w:r>
        <w:rPr>
          <w:sz w:val="28"/>
          <w:szCs w:val="28"/>
          <w:lang w:val="uk-UA"/>
        </w:rPr>
        <w:t xml:space="preserve"> </w:t>
      </w:r>
      <w:r w:rsidRPr="00750339">
        <w:rPr>
          <w:sz w:val="28"/>
          <w:szCs w:val="28"/>
          <w:lang w:val="uk-UA"/>
        </w:rPr>
        <w:t>ставлення до неї, яке сформувалося у студентів як до дуже</w:t>
      </w:r>
      <w:r>
        <w:rPr>
          <w:sz w:val="28"/>
          <w:szCs w:val="28"/>
          <w:lang w:val="uk-UA"/>
        </w:rPr>
        <w:t xml:space="preserve"> </w:t>
      </w:r>
      <w:r w:rsidRPr="00750339">
        <w:rPr>
          <w:sz w:val="28"/>
          <w:szCs w:val="28"/>
          <w:lang w:val="uk-UA"/>
        </w:rPr>
        <w:t>важкого предмета, який</w:t>
      </w:r>
      <w:r>
        <w:rPr>
          <w:sz w:val="28"/>
          <w:szCs w:val="28"/>
          <w:lang w:val="uk-UA"/>
        </w:rPr>
        <w:t xml:space="preserve"> </w:t>
      </w:r>
      <w:r w:rsidRPr="00750339">
        <w:rPr>
          <w:sz w:val="28"/>
          <w:szCs w:val="28"/>
          <w:lang w:val="uk-UA"/>
        </w:rPr>
        <w:t>неможливо</w:t>
      </w:r>
      <w:r>
        <w:rPr>
          <w:sz w:val="28"/>
          <w:szCs w:val="28"/>
          <w:lang w:val="uk-UA"/>
        </w:rPr>
        <w:t xml:space="preserve"> </w:t>
      </w:r>
      <w:r w:rsidRPr="00750339">
        <w:rPr>
          <w:sz w:val="28"/>
          <w:szCs w:val="28"/>
          <w:lang w:val="uk-UA"/>
        </w:rPr>
        <w:t>опанувати в умовах</w:t>
      </w:r>
      <w:r>
        <w:rPr>
          <w:sz w:val="28"/>
          <w:szCs w:val="28"/>
          <w:lang w:val="uk-UA"/>
        </w:rPr>
        <w:t xml:space="preserve"> </w:t>
      </w:r>
      <w:r w:rsidRPr="00750339">
        <w:rPr>
          <w:sz w:val="28"/>
          <w:szCs w:val="28"/>
          <w:lang w:val="uk-UA"/>
        </w:rPr>
        <w:t>шкільного (та й</w:t>
      </w:r>
      <w:r>
        <w:rPr>
          <w:sz w:val="28"/>
          <w:szCs w:val="28"/>
          <w:lang w:val="uk-UA"/>
        </w:rPr>
        <w:t xml:space="preserve"> </w:t>
      </w:r>
      <w:r w:rsidRPr="00750339">
        <w:rPr>
          <w:sz w:val="28"/>
          <w:szCs w:val="28"/>
          <w:lang w:val="uk-UA"/>
        </w:rPr>
        <w:t>університетського) навчання. Однак</w:t>
      </w:r>
      <w:r>
        <w:rPr>
          <w:sz w:val="28"/>
          <w:szCs w:val="28"/>
          <w:lang w:val="uk-UA"/>
        </w:rPr>
        <w:t xml:space="preserve"> </w:t>
      </w:r>
      <w:r w:rsidRPr="002A2A4D">
        <w:rPr>
          <w:sz w:val="28"/>
          <w:szCs w:val="28"/>
          <w:lang w:val="uk-UA"/>
        </w:rPr>
        <w:t>скла</w:t>
      </w:r>
      <w:r w:rsidRPr="00750339">
        <w:rPr>
          <w:sz w:val="28"/>
          <w:szCs w:val="28"/>
          <w:lang w:val="uk-UA"/>
        </w:rPr>
        <w:t>дність</w:t>
      </w:r>
      <w:r>
        <w:rPr>
          <w:sz w:val="28"/>
          <w:szCs w:val="28"/>
          <w:lang w:val="uk-UA"/>
        </w:rPr>
        <w:t xml:space="preserve"> </w:t>
      </w:r>
      <w:r w:rsidRPr="00750339">
        <w:rPr>
          <w:sz w:val="28"/>
          <w:szCs w:val="28"/>
          <w:lang w:val="uk-UA"/>
        </w:rPr>
        <w:t>полягає у щоденній і систематичній</w:t>
      </w:r>
      <w:r>
        <w:rPr>
          <w:sz w:val="28"/>
          <w:szCs w:val="28"/>
          <w:lang w:val="uk-UA"/>
        </w:rPr>
        <w:t xml:space="preserve"> </w:t>
      </w:r>
      <w:r w:rsidRPr="00750339">
        <w:rPr>
          <w:sz w:val="28"/>
          <w:szCs w:val="28"/>
          <w:lang w:val="uk-UA"/>
        </w:rPr>
        <w:t>вмотивованій</w:t>
      </w:r>
      <w:r>
        <w:rPr>
          <w:sz w:val="28"/>
          <w:szCs w:val="28"/>
          <w:lang w:val="uk-UA"/>
        </w:rPr>
        <w:t xml:space="preserve"> </w:t>
      </w:r>
      <w:r w:rsidRPr="00750339">
        <w:rPr>
          <w:sz w:val="28"/>
          <w:szCs w:val="28"/>
          <w:lang w:val="uk-UA"/>
        </w:rPr>
        <w:t>роботі. На думку І. Кобяцької, мета вивчення</w:t>
      </w:r>
      <w:r>
        <w:rPr>
          <w:sz w:val="28"/>
          <w:szCs w:val="28"/>
          <w:lang w:val="uk-UA"/>
        </w:rPr>
        <w:t xml:space="preserve"> </w:t>
      </w:r>
      <w:r w:rsidRPr="00750339">
        <w:rPr>
          <w:sz w:val="28"/>
          <w:szCs w:val="28"/>
          <w:lang w:val="uk-UA"/>
        </w:rPr>
        <w:t>іноземної</w:t>
      </w:r>
      <w:r>
        <w:rPr>
          <w:sz w:val="28"/>
          <w:szCs w:val="28"/>
          <w:lang w:val="uk-UA"/>
        </w:rPr>
        <w:t xml:space="preserve"> </w:t>
      </w:r>
      <w:r w:rsidRPr="00750339">
        <w:rPr>
          <w:sz w:val="28"/>
          <w:szCs w:val="28"/>
          <w:lang w:val="uk-UA"/>
        </w:rPr>
        <w:t>мови</w:t>
      </w:r>
      <w:r>
        <w:rPr>
          <w:sz w:val="28"/>
          <w:szCs w:val="28"/>
          <w:lang w:val="uk-UA"/>
        </w:rPr>
        <w:t xml:space="preserve"> </w:t>
      </w:r>
      <w:r w:rsidRPr="00750339">
        <w:rPr>
          <w:sz w:val="28"/>
          <w:szCs w:val="28"/>
          <w:lang w:val="uk-UA"/>
        </w:rPr>
        <w:t>завжди</w:t>
      </w:r>
      <w:r>
        <w:rPr>
          <w:sz w:val="28"/>
          <w:szCs w:val="28"/>
          <w:lang w:val="uk-UA"/>
        </w:rPr>
        <w:t xml:space="preserve"> </w:t>
      </w:r>
      <w:r w:rsidRPr="00750339">
        <w:rPr>
          <w:sz w:val="28"/>
          <w:szCs w:val="28"/>
          <w:lang w:val="uk-UA"/>
        </w:rPr>
        <w:t>повинна бути конкретною, відчутною, необхідною для студента. Отож у разі</w:t>
      </w:r>
      <w:r>
        <w:rPr>
          <w:sz w:val="28"/>
          <w:szCs w:val="28"/>
          <w:lang w:val="uk-UA"/>
        </w:rPr>
        <w:t xml:space="preserve"> </w:t>
      </w:r>
      <w:r w:rsidRPr="00750339">
        <w:rPr>
          <w:sz w:val="28"/>
          <w:szCs w:val="28"/>
          <w:lang w:val="uk-UA"/>
        </w:rPr>
        <w:t>правильної</w:t>
      </w:r>
      <w:r>
        <w:rPr>
          <w:sz w:val="28"/>
          <w:szCs w:val="28"/>
          <w:lang w:val="uk-UA"/>
        </w:rPr>
        <w:t xml:space="preserve"> </w:t>
      </w:r>
      <w:r w:rsidRPr="00750339">
        <w:rPr>
          <w:sz w:val="28"/>
          <w:szCs w:val="28"/>
          <w:lang w:val="uk-UA"/>
        </w:rPr>
        <w:t>організації</w:t>
      </w:r>
      <w:r>
        <w:rPr>
          <w:sz w:val="28"/>
          <w:szCs w:val="28"/>
          <w:lang w:val="uk-UA"/>
        </w:rPr>
        <w:t xml:space="preserve"> </w:t>
      </w:r>
      <w:r w:rsidRPr="00750339">
        <w:rPr>
          <w:sz w:val="28"/>
          <w:szCs w:val="28"/>
          <w:lang w:val="uk-UA"/>
        </w:rPr>
        <w:t>викладання</w:t>
      </w:r>
      <w:r>
        <w:rPr>
          <w:sz w:val="28"/>
          <w:szCs w:val="28"/>
          <w:lang w:val="uk-UA"/>
        </w:rPr>
        <w:t xml:space="preserve"> </w:t>
      </w:r>
      <w:r w:rsidRPr="00750339">
        <w:rPr>
          <w:sz w:val="28"/>
          <w:szCs w:val="28"/>
          <w:lang w:val="uk-UA"/>
        </w:rPr>
        <w:t>навчальних</w:t>
      </w:r>
      <w:r>
        <w:rPr>
          <w:sz w:val="28"/>
          <w:szCs w:val="28"/>
          <w:lang w:val="uk-UA"/>
        </w:rPr>
        <w:t xml:space="preserve"> </w:t>
      </w:r>
      <w:r w:rsidRPr="00750339">
        <w:rPr>
          <w:sz w:val="28"/>
          <w:szCs w:val="28"/>
          <w:lang w:val="uk-UA"/>
        </w:rPr>
        <w:t>завдань, які</w:t>
      </w:r>
      <w:r>
        <w:rPr>
          <w:sz w:val="28"/>
          <w:szCs w:val="28"/>
          <w:lang w:val="uk-UA"/>
        </w:rPr>
        <w:t xml:space="preserve"> </w:t>
      </w:r>
      <w:r w:rsidRPr="00750339">
        <w:rPr>
          <w:sz w:val="28"/>
          <w:szCs w:val="28"/>
          <w:lang w:val="uk-UA"/>
        </w:rPr>
        <w:t>мають</w:t>
      </w:r>
      <w:r>
        <w:rPr>
          <w:sz w:val="28"/>
          <w:szCs w:val="28"/>
          <w:lang w:val="uk-UA"/>
        </w:rPr>
        <w:t xml:space="preserve"> </w:t>
      </w:r>
      <w:r w:rsidRPr="00750339">
        <w:rPr>
          <w:sz w:val="28"/>
          <w:szCs w:val="28"/>
          <w:lang w:val="uk-UA"/>
        </w:rPr>
        <w:t>комунікативну</w:t>
      </w:r>
      <w:r>
        <w:rPr>
          <w:sz w:val="28"/>
          <w:szCs w:val="28"/>
          <w:lang w:val="uk-UA"/>
        </w:rPr>
        <w:t xml:space="preserve"> </w:t>
      </w:r>
      <w:r w:rsidRPr="00750339">
        <w:rPr>
          <w:sz w:val="28"/>
          <w:szCs w:val="28"/>
          <w:lang w:val="uk-UA"/>
        </w:rPr>
        <w:t>цінність для студентів, вона може бути засвоєна у процесі</w:t>
      </w:r>
      <w:r>
        <w:rPr>
          <w:sz w:val="28"/>
          <w:szCs w:val="28"/>
          <w:lang w:val="uk-UA"/>
        </w:rPr>
        <w:t xml:space="preserve"> </w:t>
      </w:r>
      <w:r w:rsidRPr="00750339">
        <w:rPr>
          <w:sz w:val="28"/>
          <w:szCs w:val="28"/>
          <w:lang w:val="uk-UA"/>
        </w:rPr>
        <w:t>адекватного</w:t>
      </w:r>
      <w:r>
        <w:rPr>
          <w:sz w:val="28"/>
          <w:szCs w:val="28"/>
          <w:lang w:val="uk-UA"/>
        </w:rPr>
        <w:t xml:space="preserve"> </w:t>
      </w:r>
      <w:r w:rsidRPr="00750339">
        <w:rPr>
          <w:sz w:val="28"/>
          <w:szCs w:val="28"/>
          <w:lang w:val="uk-UA"/>
        </w:rPr>
        <w:t>педагогічного</w:t>
      </w:r>
      <w:r>
        <w:rPr>
          <w:sz w:val="28"/>
          <w:szCs w:val="28"/>
          <w:lang w:val="uk-UA"/>
        </w:rPr>
        <w:t xml:space="preserve"> </w:t>
      </w:r>
      <w:r w:rsidRPr="00750339">
        <w:rPr>
          <w:sz w:val="28"/>
          <w:szCs w:val="28"/>
          <w:lang w:val="uk-UA"/>
        </w:rPr>
        <w:t>спілкування</w:t>
      </w:r>
      <w:r>
        <w:rPr>
          <w:sz w:val="28"/>
          <w:szCs w:val="28"/>
          <w:lang w:val="uk-UA"/>
        </w:rPr>
        <w:t xml:space="preserve"> </w:t>
      </w:r>
      <w:r w:rsidRPr="00750339">
        <w:rPr>
          <w:sz w:val="28"/>
          <w:szCs w:val="28"/>
          <w:lang w:val="uk-UA"/>
        </w:rPr>
        <w:t>викладача</w:t>
      </w:r>
      <w:r>
        <w:rPr>
          <w:sz w:val="28"/>
          <w:szCs w:val="28"/>
          <w:lang w:val="uk-UA"/>
        </w:rPr>
        <w:t xml:space="preserve"> </w:t>
      </w:r>
      <w:r w:rsidRPr="00750339">
        <w:rPr>
          <w:sz w:val="28"/>
          <w:szCs w:val="28"/>
          <w:lang w:val="uk-UA"/>
        </w:rPr>
        <w:t>зі студентами не менш</w:t>
      </w:r>
      <w:r>
        <w:rPr>
          <w:sz w:val="28"/>
          <w:szCs w:val="28"/>
          <w:lang w:val="uk-UA"/>
        </w:rPr>
        <w:t xml:space="preserve"> </w:t>
      </w:r>
      <w:r w:rsidRPr="00750339">
        <w:rPr>
          <w:sz w:val="28"/>
          <w:szCs w:val="28"/>
          <w:lang w:val="uk-UA"/>
        </w:rPr>
        <w:t>ефективно</w:t>
      </w:r>
      <w:r>
        <w:rPr>
          <w:sz w:val="28"/>
          <w:szCs w:val="28"/>
          <w:lang w:val="uk-UA"/>
        </w:rPr>
        <w:t xml:space="preserve"> </w:t>
      </w:r>
      <w:r w:rsidRPr="00750339">
        <w:rPr>
          <w:sz w:val="28"/>
          <w:szCs w:val="28"/>
          <w:lang w:val="uk-UA"/>
        </w:rPr>
        <w:t>ніж будь-яка інша</w:t>
      </w:r>
      <w:r>
        <w:rPr>
          <w:sz w:val="28"/>
          <w:szCs w:val="28"/>
          <w:lang w:val="uk-UA"/>
        </w:rPr>
        <w:t xml:space="preserve"> </w:t>
      </w:r>
      <w:r w:rsidRPr="00750339">
        <w:rPr>
          <w:sz w:val="28"/>
          <w:szCs w:val="28"/>
          <w:lang w:val="uk-UA"/>
        </w:rPr>
        <w:t>навчальна</w:t>
      </w:r>
      <w:r>
        <w:rPr>
          <w:sz w:val="28"/>
          <w:szCs w:val="28"/>
          <w:lang w:val="uk-UA"/>
        </w:rPr>
        <w:t xml:space="preserve"> </w:t>
      </w:r>
      <w:r w:rsidRPr="00750339">
        <w:rPr>
          <w:sz w:val="28"/>
          <w:szCs w:val="28"/>
          <w:lang w:val="uk-UA"/>
        </w:rPr>
        <w:t>дисципліна [4, с.67].</w:t>
      </w:r>
    </w:p>
    <w:p w:rsidR="007338FF" w:rsidRPr="002A2A4D" w:rsidRDefault="007338FF" w:rsidP="000705CB">
      <w:pPr>
        <w:widowControl w:val="0"/>
        <w:spacing w:after="0" w:line="360" w:lineRule="auto"/>
        <w:ind w:firstLine="567"/>
        <w:jc w:val="both"/>
        <w:rPr>
          <w:sz w:val="28"/>
          <w:szCs w:val="28"/>
          <w:lang w:val="uk-UA"/>
        </w:rPr>
      </w:pPr>
      <w:r w:rsidRPr="002A2A4D">
        <w:rPr>
          <w:sz w:val="28"/>
          <w:szCs w:val="28"/>
          <w:lang w:val="uk-UA"/>
        </w:rPr>
        <w:t>Зміст освіти, методики та технології навчання, активність студентів та види діяльності, в яких вони беруть участь у процесі навчання, навички і уміння, які формуються в процесі оволодіння предметом, є факторами формування професійної компетентності та іншомовної комунікативної компетентності. Усе це в комплексі формує та розвиває особистість, націлюючи її на оволодіння засобами саморозвитку та самовдосконалення. В.Г. Первутинський серед умов розвитку професійної компетентності виділяє, у тому числі, такі: - змістовні (відбір змісту занять, інтеграція різних курсів, виділення провідних ідей); - технологічні (контрольно-оцінювальні процедури, організація активних форм навчання, використання інноваційних технологій); - акмеологічні (формулювання цілей навчання, система мотивації та стимулювання, включення студентів у керування освітнім процесом, сприяння творчій діяльності, розвиток креативності).[6, с. 2].</w:t>
      </w:r>
    </w:p>
    <w:p w:rsidR="007338FF" w:rsidRDefault="007338FF" w:rsidP="00C11151">
      <w:pPr>
        <w:widowControl w:val="0"/>
        <w:spacing w:after="0" w:line="360" w:lineRule="auto"/>
        <w:ind w:firstLine="567"/>
        <w:jc w:val="both"/>
        <w:rPr>
          <w:sz w:val="28"/>
          <w:szCs w:val="28"/>
          <w:lang w:val="uk-UA"/>
        </w:rPr>
      </w:pPr>
      <w:r w:rsidRPr="00750339">
        <w:rPr>
          <w:sz w:val="28"/>
          <w:szCs w:val="28"/>
          <w:lang w:val="uk-UA"/>
        </w:rPr>
        <w:t>Важливим</w:t>
      </w:r>
      <w:r>
        <w:rPr>
          <w:sz w:val="28"/>
          <w:szCs w:val="28"/>
          <w:lang w:val="uk-UA"/>
        </w:rPr>
        <w:t xml:space="preserve"> </w:t>
      </w:r>
      <w:r w:rsidRPr="00750339">
        <w:rPr>
          <w:sz w:val="28"/>
          <w:szCs w:val="28"/>
          <w:lang w:val="uk-UA"/>
        </w:rPr>
        <w:t>показником</w:t>
      </w:r>
      <w:r>
        <w:rPr>
          <w:sz w:val="28"/>
          <w:szCs w:val="28"/>
          <w:lang w:val="uk-UA"/>
        </w:rPr>
        <w:t xml:space="preserve"> </w:t>
      </w:r>
      <w:r w:rsidRPr="00750339">
        <w:rPr>
          <w:sz w:val="28"/>
          <w:szCs w:val="28"/>
          <w:lang w:val="uk-UA"/>
        </w:rPr>
        <w:t>професійної</w:t>
      </w:r>
      <w:r>
        <w:rPr>
          <w:sz w:val="28"/>
          <w:szCs w:val="28"/>
          <w:lang w:val="uk-UA"/>
        </w:rPr>
        <w:t xml:space="preserve"> </w:t>
      </w:r>
      <w:r w:rsidRPr="00750339">
        <w:rPr>
          <w:sz w:val="28"/>
          <w:szCs w:val="28"/>
          <w:lang w:val="uk-UA"/>
        </w:rPr>
        <w:t>компетентності є наявність</w:t>
      </w:r>
      <w:r>
        <w:rPr>
          <w:sz w:val="28"/>
          <w:szCs w:val="28"/>
          <w:lang w:val="uk-UA"/>
        </w:rPr>
        <w:t xml:space="preserve"> </w:t>
      </w:r>
      <w:r w:rsidRPr="00750339">
        <w:rPr>
          <w:sz w:val="28"/>
          <w:szCs w:val="28"/>
          <w:lang w:val="uk-UA"/>
        </w:rPr>
        <w:t>досвіду</w:t>
      </w:r>
      <w:r>
        <w:rPr>
          <w:sz w:val="28"/>
          <w:szCs w:val="28"/>
          <w:lang w:val="uk-UA"/>
        </w:rPr>
        <w:t xml:space="preserve"> </w:t>
      </w:r>
      <w:r w:rsidRPr="00750339">
        <w:rPr>
          <w:sz w:val="28"/>
          <w:szCs w:val="28"/>
          <w:lang w:val="uk-UA"/>
        </w:rPr>
        <w:t>професійної</w:t>
      </w:r>
      <w:r>
        <w:rPr>
          <w:sz w:val="28"/>
          <w:szCs w:val="28"/>
          <w:lang w:val="uk-UA"/>
        </w:rPr>
        <w:t xml:space="preserve"> </w:t>
      </w:r>
      <w:r w:rsidRPr="00750339">
        <w:rPr>
          <w:sz w:val="28"/>
          <w:szCs w:val="28"/>
          <w:lang w:val="uk-UA"/>
        </w:rPr>
        <w:t>діяльності. Відповідно, іншомовна</w:t>
      </w:r>
      <w:r>
        <w:rPr>
          <w:sz w:val="28"/>
          <w:szCs w:val="28"/>
          <w:lang w:val="uk-UA"/>
        </w:rPr>
        <w:t xml:space="preserve"> </w:t>
      </w:r>
      <w:r w:rsidRPr="00750339">
        <w:rPr>
          <w:sz w:val="28"/>
          <w:szCs w:val="28"/>
          <w:lang w:val="uk-UA"/>
        </w:rPr>
        <w:t>комунікативна</w:t>
      </w:r>
      <w:r>
        <w:rPr>
          <w:sz w:val="28"/>
          <w:szCs w:val="28"/>
          <w:lang w:val="uk-UA"/>
        </w:rPr>
        <w:t xml:space="preserve"> </w:t>
      </w:r>
      <w:r w:rsidRPr="00750339">
        <w:rPr>
          <w:sz w:val="28"/>
          <w:szCs w:val="28"/>
          <w:lang w:val="uk-UA"/>
        </w:rPr>
        <w:t>компетентність</w:t>
      </w:r>
      <w:r>
        <w:rPr>
          <w:sz w:val="28"/>
          <w:szCs w:val="28"/>
          <w:lang w:val="uk-UA"/>
        </w:rPr>
        <w:t xml:space="preserve"> </w:t>
      </w:r>
      <w:r w:rsidRPr="00750339">
        <w:rPr>
          <w:sz w:val="28"/>
          <w:szCs w:val="28"/>
          <w:lang w:val="uk-UA"/>
        </w:rPr>
        <w:t>характеризується</w:t>
      </w:r>
      <w:r>
        <w:rPr>
          <w:sz w:val="28"/>
          <w:szCs w:val="28"/>
          <w:lang w:val="uk-UA"/>
        </w:rPr>
        <w:t xml:space="preserve"> </w:t>
      </w:r>
      <w:r w:rsidRPr="00750339">
        <w:rPr>
          <w:sz w:val="28"/>
          <w:szCs w:val="28"/>
          <w:lang w:val="uk-UA"/>
        </w:rPr>
        <w:t>наявністю</w:t>
      </w:r>
      <w:r>
        <w:rPr>
          <w:sz w:val="28"/>
          <w:szCs w:val="28"/>
          <w:lang w:val="uk-UA"/>
        </w:rPr>
        <w:t xml:space="preserve"> </w:t>
      </w:r>
      <w:r w:rsidRPr="00750339">
        <w:rPr>
          <w:sz w:val="28"/>
          <w:szCs w:val="28"/>
          <w:lang w:val="uk-UA"/>
        </w:rPr>
        <w:t>досвіду</w:t>
      </w:r>
      <w:r>
        <w:rPr>
          <w:sz w:val="28"/>
          <w:szCs w:val="28"/>
          <w:lang w:val="uk-UA"/>
        </w:rPr>
        <w:t xml:space="preserve"> </w:t>
      </w:r>
      <w:r w:rsidRPr="00750339">
        <w:rPr>
          <w:sz w:val="28"/>
          <w:szCs w:val="28"/>
          <w:lang w:val="uk-UA"/>
        </w:rPr>
        <w:t>професійного</w:t>
      </w:r>
      <w:r>
        <w:rPr>
          <w:sz w:val="28"/>
          <w:szCs w:val="28"/>
          <w:lang w:val="uk-UA"/>
        </w:rPr>
        <w:t xml:space="preserve"> </w:t>
      </w:r>
      <w:r w:rsidRPr="00750339">
        <w:rPr>
          <w:sz w:val="28"/>
          <w:szCs w:val="28"/>
          <w:lang w:val="uk-UA"/>
        </w:rPr>
        <w:t>спілкування</w:t>
      </w:r>
      <w:r>
        <w:rPr>
          <w:sz w:val="28"/>
          <w:szCs w:val="28"/>
          <w:lang w:val="uk-UA"/>
        </w:rPr>
        <w:t xml:space="preserve"> </w:t>
      </w:r>
      <w:r w:rsidRPr="00750339">
        <w:rPr>
          <w:sz w:val="28"/>
          <w:szCs w:val="28"/>
          <w:lang w:val="uk-UA"/>
        </w:rPr>
        <w:t>іноземною</w:t>
      </w:r>
      <w:r>
        <w:rPr>
          <w:sz w:val="28"/>
          <w:szCs w:val="28"/>
          <w:lang w:val="uk-UA"/>
        </w:rPr>
        <w:t xml:space="preserve"> </w:t>
      </w:r>
      <w:r w:rsidRPr="00750339">
        <w:rPr>
          <w:sz w:val="28"/>
          <w:szCs w:val="28"/>
          <w:lang w:val="uk-UA"/>
        </w:rPr>
        <w:t xml:space="preserve">мовою. </w:t>
      </w:r>
      <w:r w:rsidRPr="002A2A4D">
        <w:rPr>
          <w:sz w:val="28"/>
          <w:szCs w:val="28"/>
        </w:rPr>
        <w:t>Досвід будь-якої, у тому числі</w:t>
      </w:r>
      <w:r>
        <w:rPr>
          <w:sz w:val="28"/>
          <w:szCs w:val="28"/>
        </w:rPr>
        <w:t xml:space="preserve"> </w:t>
      </w:r>
      <w:r w:rsidRPr="002A2A4D">
        <w:rPr>
          <w:sz w:val="28"/>
          <w:szCs w:val="28"/>
        </w:rPr>
        <w:t>комунікативної, діяльності</w:t>
      </w:r>
      <w:r>
        <w:rPr>
          <w:sz w:val="28"/>
          <w:szCs w:val="28"/>
        </w:rPr>
        <w:t xml:space="preserve"> </w:t>
      </w:r>
      <w:r w:rsidRPr="002A2A4D">
        <w:rPr>
          <w:sz w:val="28"/>
          <w:szCs w:val="28"/>
        </w:rPr>
        <w:t>може бути сформований</w:t>
      </w:r>
      <w:r>
        <w:rPr>
          <w:sz w:val="28"/>
          <w:szCs w:val="28"/>
        </w:rPr>
        <w:t xml:space="preserve"> </w:t>
      </w:r>
      <w:r w:rsidRPr="002A2A4D">
        <w:rPr>
          <w:sz w:val="28"/>
          <w:szCs w:val="28"/>
        </w:rPr>
        <w:t>винятково в процесі</w:t>
      </w:r>
      <w:r>
        <w:rPr>
          <w:sz w:val="28"/>
          <w:szCs w:val="28"/>
        </w:rPr>
        <w:t xml:space="preserve"> </w:t>
      </w:r>
      <w:r w:rsidRPr="002A2A4D">
        <w:rPr>
          <w:sz w:val="28"/>
          <w:szCs w:val="28"/>
        </w:rPr>
        <w:t>цієї</w:t>
      </w:r>
      <w:r>
        <w:rPr>
          <w:sz w:val="28"/>
          <w:szCs w:val="28"/>
        </w:rPr>
        <w:t xml:space="preserve"> </w:t>
      </w:r>
      <w:r w:rsidRPr="002A2A4D">
        <w:rPr>
          <w:sz w:val="28"/>
          <w:szCs w:val="28"/>
        </w:rPr>
        <w:t>діяльностіі як її результат. Отже, при</w:t>
      </w:r>
      <w:r>
        <w:rPr>
          <w:sz w:val="28"/>
          <w:szCs w:val="28"/>
        </w:rPr>
        <w:t xml:space="preserve"> </w:t>
      </w:r>
      <w:r w:rsidRPr="002A2A4D">
        <w:rPr>
          <w:sz w:val="28"/>
          <w:szCs w:val="28"/>
        </w:rPr>
        <w:t>організації</w:t>
      </w:r>
      <w:r>
        <w:rPr>
          <w:sz w:val="28"/>
          <w:szCs w:val="28"/>
        </w:rPr>
        <w:t xml:space="preserve"> </w:t>
      </w:r>
      <w:r w:rsidRPr="002A2A4D">
        <w:rPr>
          <w:sz w:val="28"/>
          <w:szCs w:val="28"/>
        </w:rPr>
        <w:t>освітнього</w:t>
      </w:r>
      <w:r>
        <w:rPr>
          <w:sz w:val="28"/>
          <w:szCs w:val="28"/>
        </w:rPr>
        <w:t xml:space="preserve"> процессу </w:t>
      </w:r>
      <w:r w:rsidRPr="002A2A4D">
        <w:rPr>
          <w:sz w:val="28"/>
          <w:szCs w:val="28"/>
        </w:rPr>
        <w:t>необхідно</w:t>
      </w:r>
      <w:r>
        <w:rPr>
          <w:sz w:val="28"/>
          <w:szCs w:val="28"/>
        </w:rPr>
        <w:t xml:space="preserve"> </w:t>
      </w:r>
      <w:r w:rsidRPr="002A2A4D">
        <w:rPr>
          <w:sz w:val="28"/>
          <w:szCs w:val="28"/>
        </w:rPr>
        <w:t>передбачити</w:t>
      </w:r>
      <w:r>
        <w:rPr>
          <w:sz w:val="28"/>
          <w:szCs w:val="28"/>
        </w:rPr>
        <w:t xml:space="preserve"> </w:t>
      </w:r>
      <w:r w:rsidRPr="002A2A4D">
        <w:rPr>
          <w:sz w:val="28"/>
          <w:szCs w:val="28"/>
        </w:rPr>
        <w:t>можливість для студентів</w:t>
      </w:r>
      <w:r>
        <w:rPr>
          <w:sz w:val="28"/>
          <w:szCs w:val="28"/>
        </w:rPr>
        <w:t xml:space="preserve"> </w:t>
      </w:r>
      <w:r w:rsidRPr="002A2A4D">
        <w:rPr>
          <w:sz w:val="28"/>
          <w:szCs w:val="28"/>
        </w:rPr>
        <w:t>спілкуватися</w:t>
      </w:r>
      <w:r>
        <w:rPr>
          <w:sz w:val="28"/>
          <w:szCs w:val="28"/>
        </w:rPr>
        <w:t xml:space="preserve"> </w:t>
      </w:r>
      <w:r w:rsidRPr="002A2A4D">
        <w:rPr>
          <w:sz w:val="28"/>
          <w:szCs w:val="28"/>
        </w:rPr>
        <w:t>іноземною</w:t>
      </w:r>
      <w:r>
        <w:rPr>
          <w:sz w:val="28"/>
          <w:szCs w:val="28"/>
        </w:rPr>
        <w:t xml:space="preserve"> </w:t>
      </w:r>
      <w:r w:rsidRPr="002A2A4D">
        <w:rPr>
          <w:sz w:val="28"/>
          <w:szCs w:val="28"/>
        </w:rPr>
        <w:t>мовою. Причому</w:t>
      </w:r>
      <w:r>
        <w:rPr>
          <w:sz w:val="28"/>
          <w:szCs w:val="28"/>
        </w:rPr>
        <w:t xml:space="preserve"> </w:t>
      </w:r>
      <w:r w:rsidRPr="002A2A4D">
        <w:rPr>
          <w:sz w:val="28"/>
          <w:szCs w:val="28"/>
        </w:rPr>
        <w:t>насиченість, складність такого спілкування</w:t>
      </w:r>
      <w:r>
        <w:rPr>
          <w:sz w:val="28"/>
          <w:szCs w:val="28"/>
        </w:rPr>
        <w:t xml:space="preserve"> </w:t>
      </w:r>
      <w:r w:rsidRPr="002A2A4D">
        <w:rPr>
          <w:sz w:val="28"/>
          <w:szCs w:val="28"/>
        </w:rPr>
        <w:t>повинна</w:t>
      </w:r>
      <w:r>
        <w:rPr>
          <w:sz w:val="28"/>
          <w:szCs w:val="28"/>
        </w:rPr>
        <w:t xml:space="preserve"> </w:t>
      </w:r>
      <w:r w:rsidRPr="002A2A4D">
        <w:rPr>
          <w:sz w:val="28"/>
          <w:szCs w:val="28"/>
        </w:rPr>
        <w:t>постійно</w:t>
      </w:r>
      <w:r>
        <w:rPr>
          <w:sz w:val="28"/>
          <w:szCs w:val="28"/>
        </w:rPr>
        <w:t xml:space="preserve"> </w:t>
      </w:r>
      <w:r w:rsidRPr="002A2A4D">
        <w:rPr>
          <w:sz w:val="28"/>
          <w:szCs w:val="28"/>
        </w:rPr>
        <w:t>зростати, наближаючись до характеристик реального професійного</w:t>
      </w:r>
      <w:r>
        <w:rPr>
          <w:sz w:val="28"/>
          <w:szCs w:val="28"/>
        </w:rPr>
        <w:t xml:space="preserve"> </w:t>
      </w:r>
      <w:r w:rsidRPr="002A2A4D">
        <w:rPr>
          <w:sz w:val="28"/>
          <w:szCs w:val="28"/>
        </w:rPr>
        <w:t>спілкування. Тому компетентнісний</w:t>
      </w:r>
      <w:r>
        <w:rPr>
          <w:sz w:val="28"/>
          <w:szCs w:val="28"/>
        </w:rPr>
        <w:t xml:space="preserve"> </w:t>
      </w:r>
      <w:r w:rsidRPr="002A2A4D">
        <w:rPr>
          <w:sz w:val="28"/>
          <w:szCs w:val="28"/>
        </w:rPr>
        <w:t>підхід до навчання</w:t>
      </w:r>
      <w:r>
        <w:rPr>
          <w:sz w:val="28"/>
          <w:szCs w:val="28"/>
        </w:rPr>
        <w:t xml:space="preserve"> </w:t>
      </w:r>
      <w:r w:rsidRPr="002A2A4D">
        <w:rPr>
          <w:sz w:val="28"/>
          <w:szCs w:val="28"/>
        </w:rPr>
        <w:t>іноземних</w:t>
      </w:r>
      <w:r>
        <w:rPr>
          <w:sz w:val="28"/>
          <w:szCs w:val="28"/>
        </w:rPr>
        <w:t xml:space="preserve"> </w:t>
      </w:r>
      <w:r w:rsidRPr="002A2A4D">
        <w:rPr>
          <w:sz w:val="28"/>
          <w:szCs w:val="28"/>
        </w:rPr>
        <w:t>мов, що</w:t>
      </w:r>
      <w:r>
        <w:rPr>
          <w:sz w:val="28"/>
          <w:szCs w:val="28"/>
        </w:rPr>
        <w:t xml:space="preserve"> </w:t>
      </w:r>
      <w:r w:rsidRPr="002A2A4D">
        <w:rPr>
          <w:sz w:val="28"/>
          <w:szCs w:val="28"/>
        </w:rPr>
        <w:t>припускає</w:t>
      </w:r>
      <w:r>
        <w:rPr>
          <w:sz w:val="28"/>
          <w:szCs w:val="28"/>
        </w:rPr>
        <w:t xml:space="preserve"> </w:t>
      </w:r>
      <w:r w:rsidRPr="002A2A4D">
        <w:rPr>
          <w:sz w:val="28"/>
          <w:szCs w:val="28"/>
        </w:rPr>
        <w:t>активність, самостійність</w:t>
      </w:r>
      <w:r>
        <w:rPr>
          <w:sz w:val="28"/>
          <w:szCs w:val="28"/>
        </w:rPr>
        <w:t xml:space="preserve"> </w:t>
      </w:r>
      <w:r w:rsidRPr="002A2A4D">
        <w:rPr>
          <w:sz w:val="28"/>
          <w:szCs w:val="28"/>
        </w:rPr>
        <w:t>студентів і спрямований</w:t>
      </w:r>
      <w:r>
        <w:rPr>
          <w:sz w:val="28"/>
          <w:szCs w:val="28"/>
        </w:rPr>
        <w:t xml:space="preserve"> </w:t>
      </w:r>
      <w:r w:rsidRPr="002A2A4D">
        <w:rPr>
          <w:sz w:val="28"/>
          <w:szCs w:val="28"/>
        </w:rPr>
        <w:t>безпосередньо на розвиток</w:t>
      </w:r>
      <w:r>
        <w:rPr>
          <w:sz w:val="28"/>
          <w:szCs w:val="28"/>
        </w:rPr>
        <w:t xml:space="preserve"> </w:t>
      </w:r>
      <w:r w:rsidRPr="002A2A4D">
        <w:rPr>
          <w:sz w:val="28"/>
          <w:szCs w:val="28"/>
        </w:rPr>
        <w:t>всіх</w:t>
      </w:r>
      <w:r>
        <w:rPr>
          <w:sz w:val="28"/>
          <w:szCs w:val="28"/>
        </w:rPr>
        <w:t xml:space="preserve"> </w:t>
      </w:r>
      <w:r w:rsidRPr="002A2A4D">
        <w:rPr>
          <w:sz w:val="28"/>
          <w:szCs w:val="28"/>
        </w:rPr>
        <w:t>компонентів</w:t>
      </w:r>
      <w:r>
        <w:rPr>
          <w:sz w:val="28"/>
          <w:szCs w:val="28"/>
        </w:rPr>
        <w:t xml:space="preserve"> </w:t>
      </w:r>
      <w:r w:rsidRPr="002A2A4D">
        <w:rPr>
          <w:sz w:val="28"/>
          <w:szCs w:val="28"/>
        </w:rPr>
        <w:t>професійної</w:t>
      </w:r>
      <w:r>
        <w:rPr>
          <w:sz w:val="28"/>
          <w:szCs w:val="28"/>
        </w:rPr>
        <w:t xml:space="preserve"> </w:t>
      </w:r>
      <w:r w:rsidRPr="002A2A4D">
        <w:rPr>
          <w:sz w:val="28"/>
          <w:szCs w:val="28"/>
        </w:rPr>
        <w:t>компетентності, може бути взятий за основу при організації як аудиторної, так і позааудиторної</w:t>
      </w:r>
      <w:r>
        <w:rPr>
          <w:sz w:val="28"/>
          <w:szCs w:val="28"/>
        </w:rPr>
        <w:t xml:space="preserve"> </w:t>
      </w:r>
      <w:r w:rsidRPr="002A2A4D">
        <w:rPr>
          <w:sz w:val="28"/>
          <w:szCs w:val="28"/>
        </w:rPr>
        <w:t>іншомовної</w:t>
      </w:r>
      <w:r>
        <w:rPr>
          <w:sz w:val="28"/>
          <w:szCs w:val="28"/>
        </w:rPr>
        <w:t xml:space="preserve"> </w:t>
      </w:r>
      <w:r w:rsidRPr="002A2A4D">
        <w:rPr>
          <w:sz w:val="28"/>
          <w:szCs w:val="28"/>
        </w:rPr>
        <w:t>підготовки</w:t>
      </w:r>
      <w:r>
        <w:rPr>
          <w:sz w:val="28"/>
          <w:szCs w:val="28"/>
        </w:rPr>
        <w:t xml:space="preserve"> </w:t>
      </w:r>
      <w:r w:rsidRPr="002A2A4D">
        <w:rPr>
          <w:sz w:val="28"/>
          <w:szCs w:val="28"/>
        </w:rPr>
        <w:t xml:space="preserve">студентів. </w:t>
      </w:r>
      <w:r w:rsidRPr="002A2A4D">
        <w:rPr>
          <w:sz w:val="28"/>
          <w:szCs w:val="28"/>
          <w:lang w:val="uk-UA"/>
        </w:rPr>
        <w:t>[7, с. 191].</w:t>
      </w:r>
    </w:p>
    <w:p w:rsidR="007338FF" w:rsidRPr="00C11151" w:rsidRDefault="007338FF" w:rsidP="00C11151">
      <w:pPr>
        <w:widowControl w:val="0"/>
        <w:spacing w:after="0" w:line="360" w:lineRule="auto"/>
        <w:ind w:firstLine="567"/>
        <w:jc w:val="both"/>
        <w:rPr>
          <w:sz w:val="28"/>
          <w:szCs w:val="28"/>
          <w:lang w:val="uk-UA"/>
        </w:rPr>
      </w:pPr>
      <w:r w:rsidRPr="00C11151">
        <w:rPr>
          <w:sz w:val="28"/>
          <w:szCs w:val="28"/>
          <w:lang w:val="uk-UA"/>
        </w:rPr>
        <w:t xml:space="preserve">Дослідження засновників теорії комунікативної компетенції Н. Чомськи, Д. Хаймса та їхніх послідовників (Дж. </w:t>
      </w:r>
      <w:r w:rsidRPr="00750339">
        <w:rPr>
          <w:sz w:val="28"/>
          <w:szCs w:val="28"/>
          <w:lang w:val="uk-UA"/>
        </w:rPr>
        <w:t>Аллена, К. Брамфіта, М. Кенела, Т. Террела та ін.) засвідчили, що для адекватного спілкування</w:t>
      </w:r>
      <w:r>
        <w:rPr>
          <w:sz w:val="28"/>
          <w:szCs w:val="28"/>
          <w:lang w:val="uk-UA"/>
        </w:rPr>
        <w:t xml:space="preserve"> </w:t>
      </w:r>
      <w:r w:rsidRPr="00750339">
        <w:rPr>
          <w:sz w:val="28"/>
          <w:szCs w:val="28"/>
          <w:lang w:val="uk-UA"/>
        </w:rPr>
        <w:t>індивіда з носієм</w:t>
      </w:r>
      <w:r>
        <w:rPr>
          <w:sz w:val="28"/>
          <w:szCs w:val="28"/>
          <w:lang w:val="uk-UA"/>
        </w:rPr>
        <w:t xml:space="preserve"> </w:t>
      </w:r>
      <w:r w:rsidRPr="00750339">
        <w:rPr>
          <w:sz w:val="28"/>
          <w:szCs w:val="28"/>
          <w:lang w:val="uk-UA"/>
        </w:rPr>
        <w:t>мови, яку він</w:t>
      </w:r>
      <w:r>
        <w:rPr>
          <w:sz w:val="28"/>
          <w:szCs w:val="28"/>
          <w:lang w:val="uk-UA"/>
        </w:rPr>
        <w:t xml:space="preserve"> </w:t>
      </w:r>
      <w:r w:rsidRPr="00750339">
        <w:rPr>
          <w:sz w:val="28"/>
          <w:szCs w:val="28"/>
          <w:lang w:val="uk-UA"/>
        </w:rPr>
        <w:t>вивчає,</w:t>
      </w:r>
      <w:r>
        <w:rPr>
          <w:sz w:val="28"/>
          <w:szCs w:val="28"/>
          <w:lang w:val="uk-UA"/>
        </w:rPr>
        <w:t xml:space="preserve"> </w:t>
      </w:r>
      <w:r w:rsidRPr="00750339">
        <w:rPr>
          <w:sz w:val="28"/>
          <w:szCs w:val="28"/>
          <w:lang w:val="uk-UA"/>
        </w:rPr>
        <w:t>необхідне не лише</w:t>
      </w:r>
      <w:r>
        <w:rPr>
          <w:sz w:val="28"/>
          <w:szCs w:val="28"/>
          <w:lang w:val="uk-UA"/>
        </w:rPr>
        <w:t xml:space="preserve"> </w:t>
      </w:r>
      <w:r w:rsidRPr="00750339">
        <w:rPr>
          <w:sz w:val="28"/>
          <w:szCs w:val="28"/>
          <w:lang w:val="uk-UA"/>
        </w:rPr>
        <w:t>знання про те, як, використовуючи ту чи</w:t>
      </w:r>
      <w:r>
        <w:rPr>
          <w:sz w:val="28"/>
          <w:szCs w:val="28"/>
          <w:lang w:val="uk-UA"/>
        </w:rPr>
        <w:t xml:space="preserve"> </w:t>
      </w:r>
      <w:r w:rsidRPr="00750339">
        <w:rPr>
          <w:sz w:val="28"/>
          <w:szCs w:val="28"/>
          <w:lang w:val="uk-UA"/>
        </w:rPr>
        <w:t>іншу</w:t>
      </w:r>
      <w:r>
        <w:rPr>
          <w:sz w:val="28"/>
          <w:szCs w:val="28"/>
          <w:lang w:val="uk-UA"/>
        </w:rPr>
        <w:t xml:space="preserve"> </w:t>
      </w:r>
      <w:r w:rsidRPr="00750339">
        <w:rPr>
          <w:sz w:val="28"/>
          <w:szCs w:val="28"/>
          <w:lang w:val="uk-UA"/>
        </w:rPr>
        <w:t>іншо</w:t>
      </w:r>
      <w:r>
        <w:rPr>
          <w:sz w:val="28"/>
          <w:szCs w:val="28"/>
          <w:lang w:val="uk-UA"/>
        </w:rPr>
        <w:t xml:space="preserve"> </w:t>
      </w:r>
      <w:r w:rsidRPr="00750339">
        <w:rPr>
          <w:sz w:val="28"/>
          <w:szCs w:val="28"/>
          <w:lang w:val="uk-UA"/>
        </w:rPr>
        <w:t>мовну лексику, грамотно і правильно висловити свою думку (знання</w:t>
      </w:r>
      <w:r>
        <w:rPr>
          <w:sz w:val="28"/>
          <w:szCs w:val="28"/>
          <w:lang w:val="uk-UA"/>
        </w:rPr>
        <w:t xml:space="preserve"> </w:t>
      </w:r>
      <w:r w:rsidRPr="00750339">
        <w:rPr>
          <w:sz w:val="28"/>
          <w:szCs w:val="28"/>
          <w:lang w:val="uk-UA"/>
        </w:rPr>
        <w:t xml:space="preserve">лінгвістичного коду мови, яка вивчається), але і </w:t>
      </w:r>
      <w:r>
        <w:rPr>
          <w:sz w:val="28"/>
          <w:szCs w:val="28"/>
          <w:lang w:val="uk-UA"/>
        </w:rPr>
        <w:t xml:space="preserve">діяльні сні </w:t>
      </w:r>
      <w:r w:rsidRPr="00750339">
        <w:rPr>
          <w:sz w:val="28"/>
          <w:szCs w:val="28"/>
          <w:lang w:val="uk-UA"/>
        </w:rPr>
        <w:t>знання (як саме</w:t>
      </w:r>
      <w:r>
        <w:rPr>
          <w:sz w:val="28"/>
          <w:szCs w:val="28"/>
          <w:lang w:val="uk-UA"/>
        </w:rPr>
        <w:t xml:space="preserve"> </w:t>
      </w:r>
      <w:r w:rsidRPr="00750339">
        <w:rPr>
          <w:sz w:val="28"/>
          <w:szCs w:val="28"/>
          <w:lang w:val="uk-UA"/>
        </w:rPr>
        <w:t>використовувати</w:t>
      </w:r>
      <w:r>
        <w:rPr>
          <w:sz w:val="28"/>
          <w:szCs w:val="28"/>
          <w:lang w:val="uk-UA"/>
        </w:rPr>
        <w:t xml:space="preserve"> </w:t>
      </w:r>
      <w:r w:rsidRPr="00750339">
        <w:rPr>
          <w:sz w:val="28"/>
          <w:szCs w:val="28"/>
          <w:lang w:val="uk-UA"/>
        </w:rPr>
        <w:t>певні</w:t>
      </w:r>
      <w:r>
        <w:rPr>
          <w:sz w:val="28"/>
          <w:szCs w:val="28"/>
          <w:lang w:val="uk-UA"/>
        </w:rPr>
        <w:t xml:space="preserve"> </w:t>
      </w:r>
      <w:r w:rsidRPr="00750339">
        <w:rPr>
          <w:sz w:val="28"/>
          <w:szCs w:val="28"/>
          <w:lang w:val="uk-UA"/>
        </w:rPr>
        <w:t>засоби</w:t>
      </w:r>
      <w:r>
        <w:rPr>
          <w:sz w:val="28"/>
          <w:szCs w:val="28"/>
          <w:lang w:val="uk-UA"/>
        </w:rPr>
        <w:t xml:space="preserve"> </w:t>
      </w:r>
      <w:r w:rsidRPr="00750339">
        <w:rPr>
          <w:sz w:val="28"/>
          <w:szCs w:val="28"/>
          <w:lang w:val="uk-UA"/>
        </w:rPr>
        <w:t>іноземної</w:t>
      </w:r>
      <w:r>
        <w:rPr>
          <w:sz w:val="28"/>
          <w:szCs w:val="28"/>
          <w:lang w:val="uk-UA"/>
        </w:rPr>
        <w:t xml:space="preserve"> </w:t>
      </w:r>
      <w:r w:rsidRPr="00750339">
        <w:rPr>
          <w:sz w:val="28"/>
          <w:szCs w:val="28"/>
          <w:lang w:val="uk-UA"/>
        </w:rPr>
        <w:t>мови у різноманітних</w:t>
      </w:r>
      <w:r>
        <w:rPr>
          <w:sz w:val="28"/>
          <w:szCs w:val="28"/>
          <w:lang w:val="uk-UA"/>
        </w:rPr>
        <w:t xml:space="preserve"> </w:t>
      </w:r>
      <w:r w:rsidRPr="00750339">
        <w:rPr>
          <w:sz w:val="28"/>
          <w:szCs w:val="28"/>
          <w:lang w:val="uk-UA"/>
        </w:rPr>
        <w:t>ситуаціях</w:t>
      </w:r>
      <w:r>
        <w:rPr>
          <w:sz w:val="28"/>
          <w:szCs w:val="28"/>
          <w:lang w:val="uk-UA"/>
        </w:rPr>
        <w:t xml:space="preserve"> </w:t>
      </w:r>
      <w:r w:rsidRPr="00750339">
        <w:rPr>
          <w:sz w:val="28"/>
          <w:szCs w:val="28"/>
          <w:lang w:val="uk-UA"/>
        </w:rPr>
        <w:t>спілкування з іноземцями); вміння</w:t>
      </w:r>
      <w:r>
        <w:rPr>
          <w:sz w:val="28"/>
          <w:szCs w:val="28"/>
          <w:lang w:val="uk-UA"/>
        </w:rPr>
        <w:t xml:space="preserve"> </w:t>
      </w:r>
      <w:r w:rsidRPr="00750339">
        <w:rPr>
          <w:sz w:val="28"/>
          <w:szCs w:val="28"/>
          <w:lang w:val="uk-UA"/>
        </w:rPr>
        <w:t>використовувати</w:t>
      </w:r>
      <w:r>
        <w:rPr>
          <w:sz w:val="28"/>
          <w:szCs w:val="28"/>
          <w:lang w:val="uk-UA"/>
        </w:rPr>
        <w:t xml:space="preserve"> </w:t>
      </w:r>
      <w:r w:rsidRPr="00750339">
        <w:rPr>
          <w:sz w:val="28"/>
          <w:szCs w:val="28"/>
          <w:lang w:val="uk-UA"/>
        </w:rPr>
        <w:t>прийоми</w:t>
      </w:r>
      <w:r>
        <w:rPr>
          <w:sz w:val="28"/>
          <w:szCs w:val="28"/>
          <w:lang w:val="uk-UA"/>
        </w:rPr>
        <w:t xml:space="preserve"> </w:t>
      </w:r>
      <w:r w:rsidRPr="00750339">
        <w:rPr>
          <w:sz w:val="28"/>
          <w:szCs w:val="28"/>
          <w:lang w:val="uk-UA"/>
        </w:rPr>
        <w:t>сприйняття</w:t>
      </w:r>
      <w:r>
        <w:rPr>
          <w:sz w:val="28"/>
          <w:szCs w:val="28"/>
          <w:lang w:val="uk-UA"/>
        </w:rPr>
        <w:t xml:space="preserve"> </w:t>
      </w:r>
      <w:r w:rsidRPr="00750339">
        <w:rPr>
          <w:sz w:val="28"/>
          <w:szCs w:val="28"/>
          <w:lang w:val="uk-UA"/>
        </w:rPr>
        <w:t>стратегічної</w:t>
      </w:r>
      <w:r>
        <w:rPr>
          <w:sz w:val="28"/>
          <w:szCs w:val="28"/>
          <w:lang w:val="uk-UA"/>
        </w:rPr>
        <w:t xml:space="preserve"> </w:t>
      </w:r>
      <w:r w:rsidRPr="00750339">
        <w:rPr>
          <w:sz w:val="28"/>
          <w:szCs w:val="28"/>
          <w:lang w:val="uk-UA"/>
        </w:rPr>
        <w:t>компетенції у раз</w:t>
      </w:r>
      <w:r>
        <w:rPr>
          <w:sz w:val="28"/>
          <w:szCs w:val="28"/>
          <w:lang w:val="uk-UA"/>
        </w:rPr>
        <w:t xml:space="preserve"> </w:t>
      </w:r>
      <w:r w:rsidRPr="00750339">
        <w:rPr>
          <w:sz w:val="28"/>
          <w:szCs w:val="28"/>
          <w:lang w:val="uk-UA"/>
        </w:rPr>
        <w:t>івиникнення</w:t>
      </w:r>
      <w:r>
        <w:rPr>
          <w:sz w:val="28"/>
          <w:szCs w:val="28"/>
          <w:lang w:val="uk-UA"/>
        </w:rPr>
        <w:t xml:space="preserve"> </w:t>
      </w:r>
      <w:r w:rsidRPr="00750339">
        <w:rPr>
          <w:sz w:val="28"/>
          <w:szCs w:val="28"/>
          <w:lang w:val="uk-UA"/>
        </w:rPr>
        <w:t>труднощів у процесі</w:t>
      </w:r>
      <w:r>
        <w:rPr>
          <w:sz w:val="28"/>
          <w:szCs w:val="28"/>
          <w:lang w:val="uk-UA"/>
        </w:rPr>
        <w:t xml:space="preserve"> </w:t>
      </w:r>
      <w:r w:rsidRPr="00750339">
        <w:rPr>
          <w:sz w:val="28"/>
          <w:szCs w:val="28"/>
          <w:lang w:val="uk-UA"/>
        </w:rPr>
        <w:t>спілкування й оцінювати</w:t>
      </w:r>
      <w:r>
        <w:rPr>
          <w:sz w:val="28"/>
          <w:szCs w:val="28"/>
          <w:lang w:val="uk-UA"/>
        </w:rPr>
        <w:t xml:space="preserve"> </w:t>
      </w:r>
      <w:r w:rsidRPr="00750339">
        <w:rPr>
          <w:sz w:val="28"/>
          <w:szCs w:val="28"/>
          <w:lang w:val="uk-UA"/>
        </w:rPr>
        <w:t>виконання акту комунікації. Компетенція</w:t>
      </w:r>
      <w:r>
        <w:rPr>
          <w:sz w:val="28"/>
          <w:szCs w:val="28"/>
          <w:lang w:val="uk-UA"/>
        </w:rPr>
        <w:t xml:space="preserve"> </w:t>
      </w:r>
      <w:r w:rsidRPr="00750339">
        <w:rPr>
          <w:sz w:val="28"/>
          <w:szCs w:val="28"/>
          <w:lang w:val="uk-UA"/>
        </w:rPr>
        <w:t>фахівця</w:t>
      </w:r>
      <w:r>
        <w:rPr>
          <w:sz w:val="28"/>
          <w:szCs w:val="28"/>
          <w:lang w:val="uk-UA"/>
        </w:rPr>
        <w:t xml:space="preserve"> </w:t>
      </w:r>
      <w:r w:rsidRPr="00750339">
        <w:rPr>
          <w:sz w:val="28"/>
          <w:szCs w:val="28"/>
          <w:lang w:val="uk-UA"/>
        </w:rPr>
        <w:t>нерозривно</w:t>
      </w:r>
      <w:r>
        <w:rPr>
          <w:sz w:val="28"/>
          <w:szCs w:val="28"/>
          <w:lang w:val="uk-UA"/>
        </w:rPr>
        <w:t xml:space="preserve"> </w:t>
      </w:r>
      <w:r w:rsidRPr="00750339">
        <w:rPr>
          <w:sz w:val="28"/>
          <w:szCs w:val="28"/>
          <w:lang w:val="uk-UA"/>
        </w:rPr>
        <w:t>пов’язана з принципами комунікативної</w:t>
      </w:r>
      <w:r>
        <w:rPr>
          <w:sz w:val="28"/>
          <w:szCs w:val="28"/>
          <w:lang w:val="uk-UA"/>
        </w:rPr>
        <w:t xml:space="preserve"> </w:t>
      </w:r>
      <w:r w:rsidRPr="00750339">
        <w:rPr>
          <w:sz w:val="28"/>
          <w:szCs w:val="28"/>
          <w:lang w:val="uk-UA"/>
        </w:rPr>
        <w:t>поведінки. Вона інтегрує</w:t>
      </w:r>
      <w:r>
        <w:rPr>
          <w:sz w:val="28"/>
          <w:szCs w:val="28"/>
          <w:lang w:val="uk-UA"/>
        </w:rPr>
        <w:t xml:space="preserve"> </w:t>
      </w:r>
      <w:r w:rsidRPr="00750339">
        <w:rPr>
          <w:sz w:val="28"/>
          <w:szCs w:val="28"/>
          <w:lang w:val="uk-UA"/>
        </w:rPr>
        <w:t>ставлення, мотивацію, знання</w:t>
      </w:r>
      <w:r>
        <w:rPr>
          <w:sz w:val="28"/>
          <w:szCs w:val="28"/>
          <w:lang w:val="uk-UA"/>
        </w:rPr>
        <w:t xml:space="preserve"> </w:t>
      </w:r>
      <w:r w:rsidRPr="00750339">
        <w:rPr>
          <w:sz w:val="28"/>
          <w:szCs w:val="28"/>
          <w:lang w:val="uk-UA"/>
        </w:rPr>
        <w:t>особливостей</w:t>
      </w:r>
      <w:r>
        <w:rPr>
          <w:sz w:val="28"/>
          <w:szCs w:val="28"/>
          <w:lang w:val="uk-UA"/>
        </w:rPr>
        <w:t xml:space="preserve"> </w:t>
      </w:r>
      <w:r w:rsidRPr="00750339">
        <w:rPr>
          <w:sz w:val="28"/>
          <w:szCs w:val="28"/>
          <w:lang w:val="uk-UA"/>
        </w:rPr>
        <w:t>мови, її</w:t>
      </w:r>
      <w:r>
        <w:rPr>
          <w:sz w:val="28"/>
          <w:szCs w:val="28"/>
          <w:lang w:val="uk-UA"/>
        </w:rPr>
        <w:t xml:space="preserve"> </w:t>
      </w:r>
      <w:r w:rsidRPr="00750339">
        <w:rPr>
          <w:sz w:val="28"/>
          <w:szCs w:val="28"/>
          <w:lang w:val="uk-UA"/>
        </w:rPr>
        <w:t>використання. Щоб</w:t>
      </w:r>
      <w:r>
        <w:rPr>
          <w:sz w:val="28"/>
          <w:szCs w:val="28"/>
          <w:lang w:val="uk-UA"/>
        </w:rPr>
        <w:t xml:space="preserve"> </w:t>
      </w:r>
      <w:r w:rsidRPr="00750339">
        <w:rPr>
          <w:sz w:val="28"/>
          <w:szCs w:val="28"/>
          <w:lang w:val="uk-UA"/>
        </w:rPr>
        <w:t>підтримувати</w:t>
      </w:r>
      <w:r>
        <w:rPr>
          <w:sz w:val="28"/>
          <w:szCs w:val="28"/>
          <w:lang w:val="uk-UA"/>
        </w:rPr>
        <w:t xml:space="preserve"> </w:t>
      </w:r>
      <w:r w:rsidRPr="00750339">
        <w:rPr>
          <w:sz w:val="28"/>
          <w:szCs w:val="28"/>
          <w:lang w:val="uk-UA"/>
        </w:rPr>
        <w:t>компетенцію на необхідному</w:t>
      </w:r>
      <w:r>
        <w:rPr>
          <w:sz w:val="28"/>
          <w:szCs w:val="28"/>
          <w:lang w:val="uk-UA"/>
        </w:rPr>
        <w:t xml:space="preserve"> </w:t>
      </w:r>
      <w:r w:rsidRPr="00750339">
        <w:rPr>
          <w:sz w:val="28"/>
          <w:szCs w:val="28"/>
          <w:lang w:val="uk-UA"/>
        </w:rPr>
        <w:t>рівні, треба використовувати</w:t>
      </w:r>
      <w:r>
        <w:rPr>
          <w:sz w:val="28"/>
          <w:szCs w:val="28"/>
          <w:lang w:val="uk-UA"/>
        </w:rPr>
        <w:t xml:space="preserve"> </w:t>
      </w:r>
      <w:r w:rsidRPr="00750339">
        <w:rPr>
          <w:sz w:val="28"/>
          <w:szCs w:val="28"/>
          <w:lang w:val="uk-UA"/>
        </w:rPr>
        <w:t>соціальний</w:t>
      </w:r>
      <w:r>
        <w:rPr>
          <w:sz w:val="28"/>
          <w:szCs w:val="28"/>
          <w:lang w:val="uk-UA"/>
        </w:rPr>
        <w:t xml:space="preserve"> </w:t>
      </w:r>
      <w:r w:rsidRPr="00750339">
        <w:rPr>
          <w:sz w:val="28"/>
          <w:szCs w:val="28"/>
          <w:lang w:val="uk-UA"/>
        </w:rPr>
        <w:t>досвід, мотиви і потреби, результати</w:t>
      </w:r>
      <w:r>
        <w:rPr>
          <w:sz w:val="28"/>
          <w:szCs w:val="28"/>
          <w:lang w:val="uk-UA"/>
        </w:rPr>
        <w:t xml:space="preserve"> </w:t>
      </w:r>
      <w:r w:rsidRPr="00750339">
        <w:rPr>
          <w:sz w:val="28"/>
          <w:szCs w:val="28"/>
          <w:lang w:val="uk-UA"/>
        </w:rPr>
        <w:t xml:space="preserve">дій. </w:t>
      </w:r>
      <w:r w:rsidRPr="00C11151">
        <w:rPr>
          <w:sz w:val="28"/>
          <w:szCs w:val="28"/>
        </w:rPr>
        <w:t>Крім того, результати</w:t>
      </w:r>
      <w:r>
        <w:rPr>
          <w:sz w:val="28"/>
          <w:szCs w:val="28"/>
        </w:rPr>
        <w:t xml:space="preserve"> </w:t>
      </w:r>
      <w:r w:rsidRPr="00C11151">
        <w:rPr>
          <w:sz w:val="28"/>
          <w:szCs w:val="28"/>
        </w:rPr>
        <w:t>дій</w:t>
      </w:r>
      <w:r>
        <w:rPr>
          <w:sz w:val="28"/>
          <w:szCs w:val="28"/>
        </w:rPr>
        <w:t xml:space="preserve"> </w:t>
      </w:r>
      <w:r w:rsidRPr="00C11151">
        <w:rPr>
          <w:sz w:val="28"/>
          <w:szCs w:val="28"/>
        </w:rPr>
        <w:t>самі по собі є оновленим</w:t>
      </w:r>
      <w:r>
        <w:rPr>
          <w:sz w:val="28"/>
          <w:szCs w:val="28"/>
        </w:rPr>
        <w:t xml:space="preserve"> </w:t>
      </w:r>
      <w:r w:rsidRPr="00C11151">
        <w:rPr>
          <w:sz w:val="28"/>
          <w:szCs w:val="28"/>
        </w:rPr>
        <w:t>джерелом</w:t>
      </w:r>
      <w:r>
        <w:rPr>
          <w:sz w:val="28"/>
          <w:szCs w:val="28"/>
        </w:rPr>
        <w:t xml:space="preserve"> </w:t>
      </w:r>
      <w:r w:rsidRPr="00C11151">
        <w:rPr>
          <w:sz w:val="28"/>
          <w:szCs w:val="28"/>
        </w:rPr>
        <w:t>мотивів, потреб та досвіду [6</w:t>
      </w:r>
      <w:r>
        <w:rPr>
          <w:sz w:val="28"/>
          <w:szCs w:val="28"/>
        </w:rPr>
        <w:t>, с.22</w:t>
      </w:r>
      <w:r w:rsidRPr="00C11151">
        <w:rPr>
          <w:sz w:val="28"/>
          <w:szCs w:val="28"/>
        </w:rPr>
        <w:t>]</w:t>
      </w:r>
      <w:r>
        <w:rPr>
          <w:sz w:val="28"/>
          <w:szCs w:val="28"/>
        </w:rPr>
        <w:t>.</w:t>
      </w:r>
    </w:p>
    <w:p w:rsidR="007338FF" w:rsidRPr="002A2A4D" w:rsidRDefault="007338FF" w:rsidP="000705CB">
      <w:pPr>
        <w:widowControl w:val="0"/>
        <w:spacing w:after="0" w:line="360" w:lineRule="auto"/>
        <w:ind w:firstLine="567"/>
        <w:jc w:val="both"/>
        <w:rPr>
          <w:sz w:val="28"/>
          <w:szCs w:val="28"/>
          <w:lang w:val="uk-UA"/>
        </w:rPr>
      </w:pPr>
      <w:r w:rsidRPr="002A2A4D">
        <w:rPr>
          <w:sz w:val="28"/>
          <w:szCs w:val="28"/>
          <w:lang w:val="uk-UA"/>
        </w:rPr>
        <w:t>Розглянуте вище дозволяє дійти висновку про необхідність оптимізації іншомовної освіти студентів з метою підвищення рівня іншомовної комунікативної компетентності, в тому числі: об’єму словника, аудіювання текстів професійного змісту, побудови професійно орієнтованих монологів, діалогів та полілогів. Таким чином, система навчання іноземних мов, що існує сьогодні, вимагає її методологічної та змістовної корекції, а також</w:t>
      </w:r>
      <w:r>
        <w:rPr>
          <w:sz w:val="28"/>
          <w:szCs w:val="28"/>
          <w:lang w:val="uk-UA"/>
        </w:rPr>
        <w:t xml:space="preserve"> </w:t>
      </w:r>
      <w:r w:rsidRPr="002A2A4D">
        <w:rPr>
          <w:sz w:val="28"/>
          <w:szCs w:val="28"/>
          <w:lang w:val="uk-UA"/>
        </w:rPr>
        <w:t xml:space="preserve">побудови системи мотиваційного впливу як компонента процесу формування іншомовної комунікативної компетентності. </w:t>
      </w:r>
      <w:r w:rsidRPr="00750339">
        <w:rPr>
          <w:sz w:val="28"/>
          <w:szCs w:val="28"/>
          <w:lang w:val="uk-UA"/>
        </w:rPr>
        <w:t>При цьому</w:t>
      </w:r>
      <w:r>
        <w:rPr>
          <w:sz w:val="28"/>
          <w:szCs w:val="28"/>
          <w:lang w:val="uk-UA"/>
        </w:rPr>
        <w:t xml:space="preserve"> </w:t>
      </w:r>
      <w:r w:rsidRPr="00750339">
        <w:rPr>
          <w:sz w:val="28"/>
          <w:szCs w:val="28"/>
          <w:lang w:val="uk-UA"/>
        </w:rPr>
        <w:t>ефективність</w:t>
      </w:r>
      <w:r>
        <w:rPr>
          <w:sz w:val="28"/>
          <w:szCs w:val="28"/>
          <w:lang w:val="uk-UA"/>
        </w:rPr>
        <w:t xml:space="preserve"> </w:t>
      </w:r>
      <w:r w:rsidRPr="00750339">
        <w:rPr>
          <w:sz w:val="28"/>
          <w:szCs w:val="28"/>
          <w:lang w:val="uk-UA"/>
        </w:rPr>
        <w:t>формування</w:t>
      </w:r>
      <w:r>
        <w:rPr>
          <w:sz w:val="28"/>
          <w:szCs w:val="28"/>
          <w:lang w:val="uk-UA"/>
        </w:rPr>
        <w:t xml:space="preserve"> </w:t>
      </w:r>
      <w:r w:rsidRPr="00750339">
        <w:rPr>
          <w:sz w:val="28"/>
          <w:szCs w:val="28"/>
          <w:lang w:val="uk-UA"/>
        </w:rPr>
        <w:t>іншомовної</w:t>
      </w:r>
      <w:r>
        <w:rPr>
          <w:sz w:val="28"/>
          <w:szCs w:val="28"/>
          <w:lang w:val="uk-UA"/>
        </w:rPr>
        <w:t xml:space="preserve"> </w:t>
      </w:r>
      <w:r w:rsidRPr="00750339">
        <w:rPr>
          <w:sz w:val="28"/>
          <w:szCs w:val="28"/>
          <w:lang w:val="uk-UA"/>
        </w:rPr>
        <w:t>комунікативної</w:t>
      </w:r>
      <w:r>
        <w:rPr>
          <w:sz w:val="28"/>
          <w:szCs w:val="28"/>
          <w:lang w:val="uk-UA"/>
        </w:rPr>
        <w:t xml:space="preserve"> </w:t>
      </w:r>
      <w:r w:rsidRPr="00750339">
        <w:rPr>
          <w:sz w:val="28"/>
          <w:szCs w:val="28"/>
          <w:lang w:val="uk-UA"/>
        </w:rPr>
        <w:t>компетентності</w:t>
      </w:r>
      <w:r>
        <w:rPr>
          <w:sz w:val="28"/>
          <w:szCs w:val="28"/>
          <w:lang w:val="uk-UA"/>
        </w:rPr>
        <w:t xml:space="preserve"> </w:t>
      </w:r>
      <w:r w:rsidRPr="00750339">
        <w:rPr>
          <w:sz w:val="28"/>
          <w:szCs w:val="28"/>
          <w:lang w:val="uk-UA"/>
        </w:rPr>
        <w:t>студентів</w:t>
      </w:r>
      <w:r>
        <w:rPr>
          <w:sz w:val="28"/>
          <w:szCs w:val="28"/>
          <w:lang w:val="uk-UA"/>
        </w:rPr>
        <w:t xml:space="preserve"> </w:t>
      </w:r>
      <w:r w:rsidRPr="00750339">
        <w:rPr>
          <w:sz w:val="28"/>
          <w:szCs w:val="28"/>
          <w:lang w:val="uk-UA"/>
        </w:rPr>
        <w:t>багато в чому</w:t>
      </w:r>
      <w:r>
        <w:rPr>
          <w:sz w:val="28"/>
          <w:szCs w:val="28"/>
          <w:lang w:val="uk-UA"/>
        </w:rPr>
        <w:t xml:space="preserve"> </w:t>
      </w:r>
      <w:r w:rsidRPr="00750339">
        <w:rPr>
          <w:sz w:val="28"/>
          <w:szCs w:val="28"/>
          <w:lang w:val="uk-UA"/>
        </w:rPr>
        <w:t>визначається</w:t>
      </w:r>
      <w:r>
        <w:rPr>
          <w:sz w:val="28"/>
          <w:szCs w:val="28"/>
          <w:lang w:val="uk-UA"/>
        </w:rPr>
        <w:t xml:space="preserve"> </w:t>
      </w:r>
      <w:r w:rsidRPr="00750339">
        <w:rPr>
          <w:sz w:val="28"/>
          <w:szCs w:val="28"/>
          <w:lang w:val="uk-UA"/>
        </w:rPr>
        <w:t>адекватністю та силою мотивації, а також</w:t>
      </w:r>
      <w:r>
        <w:rPr>
          <w:sz w:val="28"/>
          <w:szCs w:val="28"/>
          <w:lang w:val="uk-UA"/>
        </w:rPr>
        <w:t xml:space="preserve"> </w:t>
      </w:r>
      <w:r w:rsidRPr="00750339">
        <w:rPr>
          <w:sz w:val="28"/>
          <w:szCs w:val="28"/>
          <w:lang w:val="uk-UA"/>
        </w:rPr>
        <w:t>застосуванням</w:t>
      </w:r>
      <w:r>
        <w:rPr>
          <w:sz w:val="28"/>
          <w:szCs w:val="28"/>
          <w:lang w:val="uk-UA"/>
        </w:rPr>
        <w:t xml:space="preserve"> </w:t>
      </w:r>
      <w:r w:rsidRPr="00750339">
        <w:rPr>
          <w:sz w:val="28"/>
          <w:szCs w:val="28"/>
          <w:lang w:val="uk-UA"/>
        </w:rPr>
        <w:t>сучасних</w:t>
      </w:r>
      <w:r>
        <w:rPr>
          <w:sz w:val="28"/>
          <w:szCs w:val="28"/>
          <w:lang w:val="uk-UA"/>
        </w:rPr>
        <w:t xml:space="preserve"> </w:t>
      </w:r>
      <w:r w:rsidRPr="00750339">
        <w:rPr>
          <w:sz w:val="28"/>
          <w:szCs w:val="28"/>
          <w:lang w:val="uk-UA"/>
        </w:rPr>
        <w:t>методів</w:t>
      </w:r>
      <w:r>
        <w:rPr>
          <w:sz w:val="28"/>
          <w:szCs w:val="28"/>
          <w:lang w:val="uk-UA"/>
        </w:rPr>
        <w:t xml:space="preserve"> </w:t>
      </w:r>
      <w:r w:rsidRPr="00750339">
        <w:rPr>
          <w:sz w:val="28"/>
          <w:szCs w:val="28"/>
          <w:lang w:val="uk-UA"/>
        </w:rPr>
        <w:t>навчання</w:t>
      </w:r>
      <w:r>
        <w:rPr>
          <w:sz w:val="28"/>
          <w:szCs w:val="28"/>
          <w:lang w:val="uk-UA"/>
        </w:rPr>
        <w:t xml:space="preserve"> </w:t>
      </w:r>
      <w:r w:rsidRPr="00750339">
        <w:rPr>
          <w:sz w:val="28"/>
          <w:szCs w:val="28"/>
          <w:lang w:val="uk-UA"/>
        </w:rPr>
        <w:t>іноземних</w:t>
      </w:r>
      <w:r>
        <w:rPr>
          <w:sz w:val="28"/>
          <w:szCs w:val="28"/>
          <w:lang w:val="uk-UA"/>
        </w:rPr>
        <w:t xml:space="preserve"> </w:t>
      </w:r>
      <w:r w:rsidRPr="00750339">
        <w:rPr>
          <w:sz w:val="28"/>
          <w:szCs w:val="28"/>
          <w:lang w:val="uk-UA"/>
        </w:rPr>
        <w:t>мов та професійним</w:t>
      </w:r>
      <w:r>
        <w:rPr>
          <w:sz w:val="28"/>
          <w:szCs w:val="28"/>
          <w:lang w:val="uk-UA"/>
        </w:rPr>
        <w:t xml:space="preserve"> </w:t>
      </w:r>
      <w:r w:rsidRPr="00750339">
        <w:rPr>
          <w:sz w:val="28"/>
          <w:szCs w:val="28"/>
          <w:lang w:val="uk-UA"/>
        </w:rPr>
        <w:t xml:space="preserve">змістом курсу. </w:t>
      </w:r>
    </w:p>
    <w:p w:rsidR="007338FF" w:rsidRPr="002A2A4D" w:rsidRDefault="007338FF" w:rsidP="000705CB">
      <w:pPr>
        <w:widowControl w:val="0"/>
        <w:spacing w:after="0" w:line="360" w:lineRule="auto"/>
        <w:ind w:firstLine="567"/>
        <w:jc w:val="both"/>
        <w:rPr>
          <w:sz w:val="28"/>
          <w:szCs w:val="28"/>
          <w:lang w:val="uk-UA"/>
        </w:rPr>
      </w:pPr>
      <w:r w:rsidRPr="002A2A4D">
        <w:rPr>
          <w:sz w:val="28"/>
          <w:szCs w:val="28"/>
        </w:rPr>
        <w:t>Отже, для оптимізації</w:t>
      </w:r>
      <w:r>
        <w:rPr>
          <w:sz w:val="28"/>
          <w:szCs w:val="28"/>
        </w:rPr>
        <w:t xml:space="preserve"> процессу </w:t>
      </w:r>
      <w:r w:rsidRPr="002A2A4D">
        <w:rPr>
          <w:sz w:val="28"/>
          <w:szCs w:val="28"/>
        </w:rPr>
        <w:t>навчання</w:t>
      </w:r>
      <w:r>
        <w:rPr>
          <w:sz w:val="28"/>
          <w:szCs w:val="28"/>
        </w:rPr>
        <w:t xml:space="preserve"> </w:t>
      </w:r>
      <w:r w:rsidRPr="002A2A4D">
        <w:rPr>
          <w:sz w:val="28"/>
          <w:szCs w:val="28"/>
        </w:rPr>
        <w:t>іноземних</w:t>
      </w:r>
      <w:r>
        <w:rPr>
          <w:sz w:val="28"/>
          <w:szCs w:val="28"/>
        </w:rPr>
        <w:t xml:space="preserve"> </w:t>
      </w:r>
      <w:r w:rsidRPr="002A2A4D">
        <w:rPr>
          <w:sz w:val="28"/>
          <w:szCs w:val="28"/>
        </w:rPr>
        <w:t>мов</w:t>
      </w:r>
      <w:r>
        <w:rPr>
          <w:sz w:val="28"/>
          <w:szCs w:val="28"/>
        </w:rPr>
        <w:t xml:space="preserve"> </w:t>
      </w:r>
      <w:r w:rsidRPr="002A2A4D">
        <w:rPr>
          <w:sz w:val="28"/>
          <w:szCs w:val="28"/>
        </w:rPr>
        <w:t>можна</w:t>
      </w:r>
      <w:r>
        <w:rPr>
          <w:sz w:val="28"/>
          <w:szCs w:val="28"/>
        </w:rPr>
        <w:t xml:space="preserve"> </w:t>
      </w:r>
      <w:r w:rsidRPr="002A2A4D">
        <w:rPr>
          <w:sz w:val="28"/>
          <w:szCs w:val="28"/>
        </w:rPr>
        <w:t xml:space="preserve">рекомендувати: </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 xml:space="preserve">підвищувати мотивацію студентів до вивчення іноземних мов; </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опиратися на компетентнісний підхід при навчанні іноземних мов, забезпечувати контекстне навчання; – враховувати положення діяльнісного підходу: забезпечувати участь студентів у наукових конференціях, семінарах, зустрічах і дискусіях з фахівцями, у науково-дослідній діяльності, у практичній реалізації інноваційних інженерних та технологічних проектів;</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 xml:space="preserve">створювати вільну, творчу, демократичну атмосферу на заняттях; </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 xml:space="preserve">обґрунтовувати професійну значимість іншомовної комунікативної компетентності; </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застосовувати активні, у тому числі, проблемні методи навчання: ділові та рольові ігри, метод проектів і т.п.;</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 xml:space="preserve">використовувати сучасні форми і методи навчання іноземнихмов: комунікативно-орієнтоване, інтенсивне, комп’ютерне навчання; </w:t>
      </w:r>
    </w:p>
    <w:p w:rsidR="007338FF" w:rsidRPr="002A2A4D" w:rsidRDefault="007338FF" w:rsidP="005627AF">
      <w:pPr>
        <w:pStyle w:val="ListParagraph"/>
        <w:widowControl w:val="0"/>
        <w:numPr>
          <w:ilvl w:val="0"/>
          <w:numId w:val="4"/>
        </w:numPr>
        <w:spacing w:after="0" w:line="360" w:lineRule="auto"/>
        <w:ind w:left="284" w:hanging="284"/>
        <w:jc w:val="both"/>
        <w:rPr>
          <w:sz w:val="28"/>
          <w:szCs w:val="28"/>
          <w:lang w:val="uk-UA"/>
        </w:rPr>
      </w:pPr>
      <w:r w:rsidRPr="002A2A4D">
        <w:rPr>
          <w:sz w:val="28"/>
          <w:szCs w:val="28"/>
          <w:lang w:val="uk-UA"/>
        </w:rPr>
        <w:t xml:space="preserve">активізувати самостійність студентів, забезпечувати змагальний характер навчальної діяльності. </w:t>
      </w:r>
    </w:p>
    <w:p w:rsidR="007338FF" w:rsidRPr="002A2A4D" w:rsidRDefault="007338FF" w:rsidP="000705CB">
      <w:pPr>
        <w:widowControl w:val="0"/>
        <w:spacing w:after="0" w:line="360" w:lineRule="auto"/>
        <w:ind w:firstLine="567"/>
        <w:jc w:val="both"/>
        <w:rPr>
          <w:sz w:val="28"/>
          <w:szCs w:val="28"/>
          <w:shd w:val="clear" w:color="auto" w:fill="FFFFFF"/>
        </w:rPr>
      </w:pPr>
      <w:r w:rsidRPr="002A2A4D">
        <w:rPr>
          <w:sz w:val="28"/>
          <w:szCs w:val="28"/>
          <w:shd w:val="clear" w:color="auto" w:fill="FFFFFF"/>
          <w:lang w:val="uk-UA"/>
        </w:rPr>
        <w:t xml:space="preserve">Отже, </w:t>
      </w:r>
      <w:r w:rsidRPr="002A2A4D">
        <w:rPr>
          <w:sz w:val="28"/>
          <w:szCs w:val="28"/>
          <w:shd w:val="clear" w:color="auto" w:fill="FFFFFF"/>
        </w:rPr>
        <w:t>навчанняіноземної</w:t>
      </w:r>
      <w:r>
        <w:rPr>
          <w:sz w:val="28"/>
          <w:szCs w:val="28"/>
          <w:shd w:val="clear" w:color="auto" w:fill="FFFFFF"/>
        </w:rPr>
        <w:t xml:space="preserve"> </w:t>
      </w:r>
      <w:r w:rsidRPr="002A2A4D">
        <w:rPr>
          <w:sz w:val="28"/>
          <w:szCs w:val="28"/>
          <w:shd w:val="clear" w:color="auto" w:fill="FFFFFF"/>
        </w:rPr>
        <w:t>мови у вищих</w:t>
      </w:r>
      <w:r>
        <w:rPr>
          <w:sz w:val="28"/>
          <w:szCs w:val="28"/>
          <w:shd w:val="clear" w:color="auto" w:fill="FFFFFF"/>
        </w:rPr>
        <w:t xml:space="preserve"> </w:t>
      </w:r>
      <w:r w:rsidRPr="002A2A4D">
        <w:rPr>
          <w:sz w:val="28"/>
          <w:szCs w:val="28"/>
          <w:shd w:val="clear" w:color="auto" w:fill="FFFFFF"/>
        </w:rPr>
        <w:t>нелінгвістичних</w:t>
      </w:r>
      <w:r>
        <w:rPr>
          <w:sz w:val="28"/>
          <w:szCs w:val="28"/>
          <w:shd w:val="clear" w:color="auto" w:fill="FFFFFF"/>
        </w:rPr>
        <w:t xml:space="preserve"> </w:t>
      </w:r>
      <w:r w:rsidRPr="002A2A4D">
        <w:rPr>
          <w:sz w:val="28"/>
          <w:szCs w:val="28"/>
          <w:shd w:val="clear" w:color="auto" w:fill="FFFFFF"/>
        </w:rPr>
        <w:t>навчальних закладах має свою специфіку. По-перше, у названих закладах освіти</w:t>
      </w:r>
      <w:r>
        <w:rPr>
          <w:sz w:val="28"/>
          <w:szCs w:val="28"/>
          <w:shd w:val="clear" w:color="auto" w:fill="FFFFFF"/>
        </w:rPr>
        <w:t xml:space="preserve"> </w:t>
      </w:r>
      <w:r w:rsidRPr="002A2A4D">
        <w:rPr>
          <w:sz w:val="28"/>
          <w:szCs w:val="28"/>
          <w:shd w:val="clear" w:color="auto" w:fill="FFFFFF"/>
        </w:rPr>
        <w:t>іноземна</w:t>
      </w:r>
      <w:r>
        <w:rPr>
          <w:sz w:val="28"/>
          <w:szCs w:val="28"/>
          <w:shd w:val="clear" w:color="auto" w:fill="FFFFFF"/>
        </w:rPr>
        <w:t xml:space="preserve"> </w:t>
      </w:r>
      <w:r w:rsidRPr="002A2A4D">
        <w:rPr>
          <w:sz w:val="28"/>
          <w:szCs w:val="28"/>
          <w:shd w:val="clear" w:color="auto" w:fill="FFFFFF"/>
        </w:rPr>
        <w:t>мова не є профільним предметом, тому кількість</w:t>
      </w:r>
      <w:r>
        <w:rPr>
          <w:sz w:val="28"/>
          <w:szCs w:val="28"/>
          <w:shd w:val="clear" w:color="auto" w:fill="FFFFFF"/>
        </w:rPr>
        <w:t xml:space="preserve"> </w:t>
      </w:r>
      <w:r w:rsidRPr="002A2A4D">
        <w:rPr>
          <w:sz w:val="28"/>
          <w:szCs w:val="28"/>
          <w:shd w:val="clear" w:color="auto" w:fill="FFFFFF"/>
        </w:rPr>
        <w:t>кредитів, відведених</w:t>
      </w:r>
      <w:r>
        <w:rPr>
          <w:sz w:val="28"/>
          <w:szCs w:val="28"/>
          <w:shd w:val="clear" w:color="auto" w:fill="FFFFFF"/>
        </w:rPr>
        <w:t xml:space="preserve"> </w:t>
      </w:r>
      <w:r w:rsidRPr="002A2A4D">
        <w:rPr>
          <w:sz w:val="28"/>
          <w:szCs w:val="28"/>
          <w:shd w:val="clear" w:color="auto" w:fill="FFFFFF"/>
        </w:rPr>
        <w:t>навчальними</w:t>
      </w:r>
      <w:r>
        <w:rPr>
          <w:sz w:val="28"/>
          <w:szCs w:val="28"/>
          <w:shd w:val="clear" w:color="auto" w:fill="FFFFFF"/>
        </w:rPr>
        <w:t xml:space="preserve"> </w:t>
      </w:r>
      <w:r w:rsidRPr="002A2A4D">
        <w:rPr>
          <w:sz w:val="28"/>
          <w:szCs w:val="28"/>
          <w:shd w:val="clear" w:color="auto" w:fill="FFFFFF"/>
        </w:rPr>
        <w:t>програмами на вивчення</w:t>
      </w:r>
      <w:r>
        <w:rPr>
          <w:sz w:val="28"/>
          <w:szCs w:val="28"/>
          <w:shd w:val="clear" w:color="auto" w:fill="FFFFFF"/>
        </w:rPr>
        <w:t xml:space="preserve"> </w:t>
      </w:r>
      <w:r w:rsidRPr="002A2A4D">
        <w:rPr>
          <w:sz w:val="28"/>
          <w:szCs w:val="28"/>
          <w:shd w:val="clear" w:color="auto" w:fill="FFFFFF"/>
        </w:rPr>
        <w:t>цієї</w:t>
      </w:r>
      <w:r>
        <w:rPr>
          <w:sz w:val="28"/>
          <w:szCs w:val="28"/>
          <w:shd w:val="clear" w:color="auto" w:fill="FFFFFF"/>
        </w:rPr>
        <w:t xml:space="preserve"> </w:t>
      </w:r>
      <w:r w:rsidRPr="002A2A4D">
        <w:rPr>
          <w:sz w:val="28"/>
          <w:szCs w:val="28"/>
          <w:shd w:val="clear" w:color="auto" w:fill="FFFFFF"/>
        </w:rPr>
        <w:t>дисципліни, є недостатньою для її</w:t>
      </w:r>
      <w:r>
        <w:rPr>
          <w:sz w:val="28"/>
          <w:szCs w:val="28"/>
          <w:shd w:val="clear" w:color="auto" w:fill="FFFFFF"/>
        </w:rPr>
        <w:t xml:space="preserve"> </w:t>
      </w:r>
      <w:r w:rsidRPr="002A2A4D">
        <w:rPr>
          <w:sz w:val="28"/>
          <w:szCs w:val="28"/>
          <w:shd w:val="clear" w:color="auto" w:fill="FFFFFF"/>
        </w:rPr>
        <w:t>досконалого</w:t>
      </w:r>
      <w:r>
        <w:rPr>
          <w:sz w:val="28"/>
          <w:szCs w:val="28"/>
          <w:shd w:val="clear" w:color="auto" w:fill="FFFFFF"/>
        </w:rPr>
        <w:t xml:space="preserve"> </w:t>
      </w:r>
      <w:r w:rsidRPr="002A2A4D">
        <w:rPr>
          <w:sz w:val="28"/>
          <w:szCs w:val="28"/>
          <w:shd w:val="clear" w:color="auto" w:fill="FFFFFF"/>
        </w:rPr>
        <w:t xml:space="preserve">опанування. </w:t>
      </w:r>
      <w:r>
        <w:rPr>
          <w:sz w:val="28"/>
          <w:szCs w:val="28"/>
          <w:shd w:val="clear" w:color="auto" w:fill="FFFFFF"/>
        </w:rPr>
        <w:t xml:space="preserve">Протее </w:t>
      </w:r>
      <w:r w:rsidRPr="002A2A4D">
        <w:rPr>
          <w:sz w:val="28"/>
          <w:szCs w:val="28"/>
          <w:shd w:val="clear" w:color="auto" w:fill="FFFFFF"/>
        </w:rPr>
        <w:t>майбутні</w:t>
      </w:r>
      <w:r>
        <w:rPr>
          <w:sz w:val="28"/>
          <w:szCs w:val="28"/>
          <w:shd w:val="clear" w:color="auto" w:fill="FFFFFF"/>
        </w:rPr>
        <w:t xml:space="preserve"> </w:t>
      </w:r>
      <w:r w:rsidRPr="002A2A4D">
        <w:rPr>
          <w:sz w:val="28"/>
          <w:szCs w:val="28"/>
          <w:shd w:val="clear" w:color="auto" w:fill="FFFFFF"/>
        </w:rPr>
        <w:t>фахівці</w:t>
      </w:r>
      <w:r>
        <w:rPr>
          <w:sz w:val="28"/>
          <w:szCs w:val="28"/>
          <w:shd w:val="clear" w:color="auto" w:fill="FFFFFF"/>
        </w:rPr>
        <w:t xml:space="preserve"> </w:t>
      </w:r>
      <w:r w:rsidRPr="002A2A4D">
        <w:rPr>
          <w:sz w:val="28"/>
          <w:szCs w:val="28"/>
          <w:shd w:val="clear" w:color="auto" w:fill="FFFFFF"/>
        </w:rPr>
        <w:t>повинні</w:t>
      </w:r>
      <w:r>
        <w:rPr>
          <w:sz w:val="28"/>
          <w:szCs w:val="28"/>
          <w:shd w:val="clear" w:color="auto" w:fill="FFFFFF"/>
        </w:rPr>
        <w:t xml:space="preserve"> </w:t>
      </w:r>
      <w:r w:rsidRPr="002A2A4D">
        <w:rPr>
          <w:sz w:val="28"/>
          <w:szCs w:val="28"/>
          <w:shd w:val="clear" w:color="auto" w:fill="FFFFFF"/>
        </w:rPr>
        <w:t>володіти</w:t>
      </w:r>
      <w:r>
        <w:rPr>
          <w:sz w:val="28"/>
          <w:szCs w:val="28"/>
          <w:shd w:val="clear" w:color="auto" w:fill="FFFFFF"/>
        </w:rPr>
        <w:t xml:space="preserve"> </w:t>
      </w:r>
      <w:r w:rsidRPr="002A2A4D">
        <w:rPr>
          <w:sz w:val="28"/>
          <w:szCs w:val="28"/>
          <w:shd w:val="clear" w:color="auto" w:fill="FFFFFF"/>
        </w:rPr>
        <w:t>іноземною</w:t>
      </w:r>
      <w:r>
        <w:rPr>
          <w:sz w:val="28"/>
          <w:szCs w:val="28"/>
          <w:shd w:val="clear" w:color="auto" w:fill="FFFFFF"/>
        </w:rPr>
        <w:t xml:space="preserve"> </w:t>
      </w:r>
      <w:r w:rsidRPr="002A2A4D">
        <w:rPr>
          <w:sz w:val="28"/>
          <w:szCs w:val="28"/>
          <w:shd w:val="clear" w:color="auto" w:fill="FFFFFF"/>
        </w:rPr>
        <w:t>мовою в такому обсязі, щоб</w:t>
      </w:r>
      <w:r>
        <w:rPr>
          <w:sz w:val="28"/>
          <w:szCs w:val="28"/>
          <w:shd w:val="clear" w:color="auto" w:fill="FFFFFF"/>
        </w:rPr>
        <w:t xml:space="preserve"> </w:t>
      </w:r>
      <w:r w:rsidRPr="002A2A4D">
        <w:rPr>
          <w:sz w:val="28"/>
          <w:szCs w:val="28"/>
          <w:shd w:val="clear" w:color="auto" w:fill="FFFFFF"/>
        </w:rPr>
        <w:t>мати</w:t>
      </w:r>
      <w:r>
        <w:rPr>
          <w:sz w:val="28"/>
          <w:szCs w:val="28"/>
          <w:shd w:val="clear" w:color="auto" w:fill="FFFFFF"/>
        </w:rPr>
        <w:t xml:space="preserve"> </w:t>
      </w:r>
      <w:r w:rsidRPr="002A2A4D">
        <w:rPr>
          <w:sz w:val="28"/>
          <w:szCs w:val="28"/>
          <w:shd w:val="clear" w:color="auto" w:fill="FFFFFF"/>
        </w:rPr>
        <w:t>змогу</w:t>
      </w:r>
      <w:r>
        <w:rPr>
          <w:sz w:val="28"/>
          <w:szCs w:val="28"/>
          <w:shd w:val="clear" w:color="auto" w:fill="FFFFFF"/>
        </w:rPr>
        <w:t xml:space="preserve"> </w:t>
      </w:r>
      <w:r w:rsidRPr="002A2A4D">
        <w:rPr>
          <w:sz w:val="28"/>
          <w:szCs w:val="28"/>
          <w:shd w:val="clear" w:color="auto" w:fill="FFFFFF"/>
        </w:rPr>
        <w:t>одержувати з різних</w:t>
      </w:r>
      <w:r>
        <w:rPr>
          <w:sz w:val="28"/>
          <w:szCs w:val="28"/>
          <w:shd w:val="clear" w:color="auto" w:fill="FFFFFF"/>
        </w:rPr>
        <w:t xml:space="preserve"> </w:t>
      </w:r>
      <w:r w:rsidRPr="002A2A4D">
        <w:rPr>
          <w:sz w:val="28"/>
          <w:szCs w:val="28"/>
          <w:shd w:val="clear" w:color="auto" w:fill="FFFFFF"/>
        </w:rPr>
        <w:t>джерел</w:t>
      </w:r>
      <w:r>
        <w:rPr>
          <w:sz w:val="28"/>
          <w:szCs w:val="28"/>
          <w:shd w:val="clear" w:color="auto" w:fill="FFFFFF"/>
        </w:rPr>
        <w:t xml:space="preserve"> </w:t>
      </w:r>
      <w:r w:rsidRPr="002A2A4D">
        <w:rPr>
          <w:sz w:val="28"/>
          <w:szCs w:val="28"/>
          <w:shd w:val="clear" w:color="auto" w:fill="FFFFFF"/>
        </w:rPr>
        <w:t>інформацію, яку б вони могли використовувати у своїй</w:t>
      </w:r>
      <w:r>
        <w:rPr>
          <w:sz w:val="28"/>
          <w:szCs w:val="28"/>
          <w:shd w:val="clear" w:color="auto" w:fill="FFFFFF"/>
        </w:rPr>
        <w:t xml:space="preserve"> </w:t>
      </w:r>
      <w:r w:rsidRPr="002A2A4D">
        <w:rPr>
          <w:sz w:val="28"/>
          <w:szCs w:val="28"/>
          <w:shd w:val="clear" w:color="auto" w:fill="FFFFFF"/>
        </w:rPr>
        <w:t>професійній</w:t>
      </w:r>
      <w:r>
        <w:rPr>
          <w:sz w:val="28"/>
          <w:szCs w:val="28"/>
          <w:shd w:val="clear" w:color="auto" w:fill="FFFFFF"/>
        </w:rPr>
        <w:t xml:space="preserve"> </w:t>
      </w:r>
      <w:r w:rsidRPr="002A2A4D">
        <w:rPr>
          <w:sz w:val="28"/>
          <w:szCs w:val="28"/>
          <w:shd w:val="clear" w:color="auto" w:fill="FFFFFF"/>
        </w:rPr>
        <w:t>діяльності: проводити переговори, робити</w:t>
      </w:r>
      <w:r>
        <w:rPr>
          <w:sz w:val="28"/>
          <w:szCs w:val="28"/>
          <w:shd w:val="clear" w:color="auto" w:fill="FFFFFF"/>
        </w:rPr>
        <w:t xml:space="preserve"> </w:t>
      </w:r>
      <w:r w:rsidRPr="002A2A4D">
        <w:rPr>
          <w:sz w:val="28"/>
          <w:szCs w:val="28"/>
          <w:shd w:val="clear" w:color="auto" w:fill="FFFFFF"/>
        </w:rPr>
        <w:t>презентації, листуватися, брати участь у дискусіях та співбесідах, укладати угоди, обробляти</w:t>
      </w:r>
      <w:r>
        <w:rPr>
          <w:sz w:val="28"/>
          <w:szCs w:val="28"/>
          <w:shd w:val="clear" w:color="auto" w:fill="FFFFFF"/>
        </w:rPr>
        <w:t xml:space="preserve"> </w:t>
      </w:r>
      <w:r w:rsidRPr="002A2A4D">
        <w:rPr>
          <w:sz w:val="28"/>
          <w:szCs w:val="28"/>
          <w:shd w:val="clear" w:color="auto" w:fill="FFFFFF"/>
        </w:rPr>
        <w:t>кореспонденцію та обговорювати</w:t>
      </w:r>
      <w:r>
        <w:rPr>
          <w:sz w:val="28"/>
          <w:szCs w:val="28"/>
          <w:shd w:val="clear" w:color="auto" w:fill="FFFFFF"/>
        </w:rPr>
        <w:t xml:space="preserve"> </w:t>
      </w:r>
      <w:r w:rsidRPr="002A2A4D">
        <w:rPr>
          <w:sz w:val="28"/>
          <w:szCs w:val="28"/>
          <w:shd w:val="clear" w:color="auto" w:fill="FFFFFF"/>
        </w:rPr>
        <w:t>контракти. По-друге, навчання</w:t>
      </w:r>
      <w:r>
        <w:rPr>
          <w:sz w:val="28"/>
          <w:szCs w:val="28"/>
          <w:shd w:val="clear" w:color="auto" w:fill="FFFFFF"/>
        </w:rPr>
        <w:t xml:space="preserve"> </w:t>
      </w:r>
      <w:r w:rsidRPr="002A2A4D">
        <w:rPr>
          <w:sz w:val="28"/>
          <w:szCs w:val="28"/>
          <w:shd w:val="clear" w:color="auto" w:fill="FFFFFF"/>
        </w:rPr>
        <w:t>іноземної</w:t>
      </w:r>
      <w:r>
        <w:rPr>
          <w:sz w:val="28"/>
          <w:szCs w:val="28"/>
          <w:shd w:val="clear" w:color="auto" w:fill="FFFFFF"/>
        </w:rPr>
        <w:t xml:space="preserve"> </w:t>
      </w:r>
      <w:r w:rsidRPr="002A2A4D">
        <w:rPr>
          <w:sz w:val="28"/>
          <w:szCs w:val="28"/>
          <w:shd w:val="clear" w:color="auto" w:fill="FFFFFF"/>
        </w:rPr>
        <w:t>мови у вищих</w:t>
      </w:r>
      <w:r>
        <w:rPr>
          <w:sz w:val="28"/>
          <w:szCs w:val="28"/>
          <w:shd w:val="clear" w:color="auto" w:fill="FFFFFF"/>
        </w:rPr>
        <w:t xml:space="preserve"> </w:t>
      </w:r>
      <w:r w:rsidRPr="002A2A4D">
        <w:rPr>
          <w:sz w:val="28"/>
          <w:szCs w:val="28"/>
          <w:shd w:val="clear" w:color="auto" w:fill="FFFFFF"/>
        </w:rPr>
        <w:t>нелінгвістичних</w:t>
      </w:r>
      <w:r>
        <w:rPr>
          <w:sz w:val="28"/>
          <w:szCs w:val="28"/>
          <w:shd w:val="clear" w:color="auto" w:fill="FFFFFF"/>
        </w:rPr>
        <w:t xml:space="preserve"> </w:t>
      </w:r>
      <w:r w:rsidRPr="002A2A4D">
        <w:rPr>
          <w:sz w:val="28"/>
          <w:szCs w:val="28"/>
          <w:shd w:val="clear" w:color="auto" w:fill="FFFFFF"/>
        </w:rPr>
        <w:t>навчальних закладах починається в аудиторії, яка має</w:t>
      </w:r>
      <w:r>
        <w:rPr>
          <w:sz w:val="28"/>
          <w:szCs w:val="28"/>
          <w:shd w:val="clear" w:color="auto" w:fill="FFFFFF"/>
        </w:rPr>
        <w:t xml:space="preserve"> </w:t>
      </w:r>
      <w:r w:rsidRPr="002A2A4D">
        <w:rPr>
          <w:sz w:val="28"/>
          <w:szCs w:val="28"/>
          <w:shd w:val="clear" w:color="auto" w:fill="FFFFFF"/>
        </w:rPr>
        <w:t>нерівномірну</w:t>
      </w:r>
      <w:r>
        <w:rPr>
          <w:sz w:val="28"/>
          <w:szCs w:val="28"/>
          <w:shd w:val="clear" w:color="auto" w:fill="FFFFFF"/>
        </w:rPr>
        <w:t xml:space="preserve"> </w:t>
      </w:r>
      <w:r w:rsidRPr="002A2A4D">
        <w:rPr>
          <w:sz w:val="28"/>
          <w:szCs w:val="28"/>
          <w:shd w:val="clear" w:color="auto" w:fill="FFFFFF"/>
        </w:rPr>
        <w:t>підготовку, що не завжди</w:t>
      </w:r>
      <w:r>
        <w:rPr>
          <w:sz w:val="28"/>
          <w:szCs w:val="28"/>
          <w:shd w:val="clear" w:color="auto" w:fill="FFFFFF"/>
        </w:rPr>
        <w:t xml:space="preserve"> </w:t>
      </w:r>
      <w:r w:rsidRPr="002A2A4D">
        <w:rPr>
          <w:sz w:val="28"/>
          <w:szCs w:val="28"/>
          <w:shd w:val="clear" w:color="auto" w:fill="FFFFFF"/>
        </w:rPr>
        <w:t>відповідає</w:t>
      </w:r>
      <w:r>
        <w:rPr>
          <w:sz w:val="28"/>
          <w:szCs w:val="28"/>
          <w:shd w:val="clear" w:color="auto" w:fill="FFFFFF"/>
        </w:rPr>
        <w:t xml:space="preserve"> </w:t>
      </w:r>
      <w:r w:rsidRPr="002A2A4D">
        <w:rPr>
          <w:sz w:val="28"/>
          <w:szCs w:val="28"/>
          <w:shd w:val="clear" w:color="auto" w:fill="FFFFFF"/>
        </w:rPr>
        <w:t>загальноєвропейським стандартам щодо</w:t>
      </w:r>
      <w:r>
        <w:rPr>
          <w:sz w:val="28"/>
          <w:szCs w:val="28"/>
          <w:shd w:val="clear" w:color="auto" w:fill="FFFFFF"/>
        </w:rPr>
        <w:t xml:space="preserve"> </w:t>
      </w:r>
      <w:r w:rsidRPr="002A2A4D">
        <w:rPr>
          <w:sz w:val="28"/>
          <w:szCs w:val="28"/>
          <w:shd w:val="clear" w:color="auto" w:fill="FFFFFF"/>
        </w:rPr>
        <w:t>рівнів</w:t>
      </w:r>
      <w:r>
        <w:rPr>
          <w:sz w:val="28"/>
          <w:szCs w:val="28"/>
          <w:shd w:val="clear" w:color="auto" w:fill="FFFFFF"/>
        </w:rPr>
        <w:t xml:space="preserve"> </w:t>
      </w:r>
      <w:r w:rsidRPr="002A2A4D">
        <w:rPr>
          <w:sz w:val="28"/>
          <w:szCs w:val="28"/>
          <w:shd w:val="clear" w:color="auto" w:fill="FFFFFF"/>
        </w:rPr>
        <w:t>володіння</w:t>
      </w:r>
      <w:r>
        <w:rPr>
          <w:sz w:val="28"/>
          <w:szCs w:val="28"/>
          <w:shd w:val="clear" w:color="auto" w:fill="FFFFFF"/>
        </w:rPr>
        <w:t xml:space="preserve"> </w:t>
      </w:r>
      <w:r w:rsidRPr="002A2A4D">
        <w:rPr>
          <w:sz w:val="28"/>
          <w:szCs w:val="28"/>
          <w:shd w:val="clear" w:color="auto" w:fill="FFFFFF"/>
        </w:rPr>
        <w:t>англійською</w:t>
      </w:r>
      <w:r>
        <w:rPr>
          <w:sz w:val="28"/>
          <w:szCs w:val="28"/>
          <w:shd w:val="clear" w:color="auto" w:fill="FFFFFF"/>
        </w:rPr>
        <w:t xml:space="preserve"> </w:t>
      </w:r>
      <w:r w:rsidRPr="002A2A4D">
        <w:rPr>
          <w:sz w:val="28"/>
          <w:szCs w:val="28"/>
          <w:shd w:val="clear" w:color="auto" w:fill="FFFFFF"/>
        </w:rPr>
        <w:t>мовою для потреб спеціалізації [2, с.127].</w:t>
      </w:r>
    </w:p>
    <w:p w:rsidR="007338FF" w:rsidRPr="002A2A4D" w:rsidRDefault="007338FF" w:rsidP="000705CB">
      <w:pPr>
        <w:widowControl w:val="0"/>
        <w:spacing w:after="0" w:line="360" w:lineRule="auto"/>
        <w:ind w:firstLine="567"/>
        <w:jc w:val="both"/>
        <w:rPr>
          <w:sz w:val="28"/>
          <w:szCs w:val="28"/>
          <w:shd w:val="clear" w:color="auto" w:fill="FFFFFF"/>
        </w:rPr>
      </w:pPr>
      <w:r w:rsidRPr="002A2A4D">
        <w:rPr>
          <w:sz w:val="28"/>
          <w:szCs w:val="28"/>
          <w:shd w:val="clear" w:color="auto" w:fill="FFFFFF"/>
        </w:rPr>
        <w:t>До третьої</w:t>
      </w:r>
      <w:r>
        <w:rPr>
          <w:sz w:val="28"/>
          <w:szCs w:val="28"/>
          <w:shd w:val="clear" w:color="auto" w:fill="FFFFFF"/>
        </w:rPr>
        <w:t xml:space="preserve"> </w:t>
      </w:r>
      <w:r w:rsidRPr="002A2A4D">
        <w:rPr>
          <w:sz w:val="28"/>
          <w:szCs w:val="28"/>
          <w:shd w:val="clear" w:color="auto" w:fill="FFFFFF"/>
        </w:rPr>
        <w:t>особливості</w:t>
      </w:r>
      <w:r>
        <w:rPr>
          <w:sz w:val="28"/>
          <w:szCs w:val="28"/>
          <w:shd w:val="clear" w:color="auto" w:fill="FFFFFF"/>
        </w:rPr>
        <w:t xml:space="preserve"> </w:t>
      </w:r>
      <w:r w:rsidRPr="002A2A4D">
        <w:rPr>
          <w:sz w:val="28"/>
          <w:szCs w:val="28"/>
          <w:shd w:val="clear" w:color="auto" w:fill="FFFFFF"/>
        </w:rPr>
        <w:t>навчання</w:t>
      </w:r>
      <w:r>
        <w:rPr>
          <w:sz w:val="28"/>
          <w:szCs w:val="28"/>
          <w:shd w:val="clear" w:color="auto" w:fill="FFFFFF"/>
        </w:rPr>
        <w:t xml:space="preserve"> </w:t>
      </w:r>
      <w:r w:rsidRPr="002A2A4D">
        <w:rPr>
          <w:sz w:val="28"/>
          <w:szCs w:val="28"/>
          <w:shd w:val="clear" w:color="auto" w:fill="FFFFFF"/>
        </w:rPr>
        <w:t>іноземної</w:t>
      </w:r>
      <w:r>
        <w:rPr>
          <w:sz w:val="28"/>
          <w:szCs w:val="28"/>
          <w:shd w:val="clear" w:color="auto" w:fill="FFFFFF"/>
        </w:rPr>
        <w:t xml:space="preserve"> </w:t>
      </w:r>
      <w:r w:rsidRPr="002A2A4D">
        <w:rPr>
          <w:sz w:val="28"/>
          <w:szCs w:val="28"/>
          <w:shd w:val="clear" w:color="auto" w:fill="FFFFFF"/>
        </w:rPr>
        <w:t>мови у вищих</w:t>
      </w:r>
      <w:r>
        <w:rPr>
          <w:sz w:val="28"/>
          <w:szCs w:val="28"/>
          <w:shd w:val="clear" w:color="auto" w:fill="FFFFFF"/>
        </w:rPr>
        <w:t xml:space="preserve"> </w:t>
      </w:r>
      <w:r w:rsidRPr="002A2A4D">
        <w:rPr>
          <w:sz w:val="28"/>
          <w:szCs w:val="28"/>
          <w:shd w:val="clear" w:color="auto" w:fill="FFFFFF"/>
        </w:rPr>
        <w:t>нелінгвістичних</w:t>
      </w:r>
      <w:r>
        <w:rPr>
          <w:sz w:val="28"/>
          <w:szCs w:val="28"/>
          <w:shd w:val="clear" w:color="auto" w:fill="FFFFFF"/>
        </w:rPr>
        <w:t xml:space="preserve"> </w:t>
      </w:r>
      <w:r w:rsidRPr="002A2A4D">
        <w:rPr>
          <w:sz w:val="28"/>
          <w:szCs w:val="28"/>
          <w:shd w:val="clear" w:color="auto" w:fill="FFFFFF"/>
        </w:rPr>
        <w:t>навчальних закладах можна</w:t>
      </w:r>
      <w:r>
        <w:rPr>
          <w:sz w:val="28"/>
          <w:szCs w:val="28"/>
          <w:shd w:val="clear" w:color="auto" w:fill="FFFFFF"/>
        </w:rPr>
        <w:t xml:space="preserve"> </w:t>
      </w:r>
      <w:r w:rsidRPr="002A2A4D">
        <w:rPr>
          <w:sz w:val="28"/>
          <w:szCs w:val="28"/>
          <w:shd w:val="clear" w:color="auto" w:fill="FFFFFF"/>
        </w:rPr>
        <w:t>віднести</w:t>
      </w:r>
      <w:r>
        <w:rPr>
          <w:sz w:val="28"/>
          <w:szCs w:val="28"/>
          <w:shd w:val="clear" w:color="auto" w:fill="FFFFFF"/>
        </w:rPr>
        <w:t xml:space="preserve"> </w:t>
      </w:r>
      <w:r w:rsidRPr="002A2A4D">
        <w:rPr>
          <w:sz w:val="28"/>
          <w:szCs w:val="28"/>
          <w:shd w:val="clear" w:color="auto" w:fill="FFFFFF"/>
        </w:rPr>
        <w:t>вік</w:t>
      </w:r>
      <w:r>
        <w:rPr>
          <w:sz w:val="28"/>
          <w:szCs w:val="28"/>
          <w:shd w:val="clear" w:color="auto" w:fill="FFFFFF"/>
        </w:rPr>
        <w:t xml:space="preserve"> </w:t>
      </w:r>
      <w:r w:rsidRPr="002A2A4D">
        <w:rPr>
          <w:sz w:val="28"/>
          <w:szCs w:val="28"/>
          <w:shd w:val="clear" w:color="auto" w:fill="FFFFFF"/>
        </w:rPr>
        <w:t>студентів. Як слушно</w:t>
      </w:r>
      <w:r>
        <w:rPr>
          <w:sz w:val="28"/>
          <w:szCs w:val="28"/>
          <w:shd w:val="clear" w:color="auto" w:fill="FFFFFF"/>
        </w:rPr>
        <w:t xml:space="preserve"> </w:t>
      </w:r>
      <w:r w:rsidRPr="002A2A4D">
        <w:rPr>
          <w:sz w:val="28"/>
          <w:szCs w:val="28"/>
          <w:shd w:val="clear" w:color="auto" w:fill="FFFFFF"/>
        </w:rPr>
        <w:t>вказував</w:t>
      </w:r>
      <w:r>
        <w:rPr>
          <w:sz w:val="28"/>
          <w:szCs w:val="28"/>
          <w:shd w:val="clear" w:color="auto" w:fill="FFFFFF"/>
        </w:rPr>
        <w:t xml:space="preserve"> </w:t>
      </w:r>
      <w:r w:rsidRPr="002A2A4D">
        <w:rPr>
          <w:sz w:val="28"/>
          <w:szCs w:val="28"/>
          <w:shd w:val="clear" w:color="auto" w:fill="FFFFFF"/>
        </w:rPr>
        <w:t>Алхазішвілі А.А., студенти в цьому</w:t>
      </w:r>
      <w:r>
        <w:rPr>
          <w:sz w:val="28"/>
          <w:szCs w:val="28"/>
          <w:shd w:val="clear" w:color="auto" w:fill="FFFFFF"/>
        </w:rPr>
        <w:t xml:space="preserve"> </w:t>
      </w:r>
      <w:r w:rsidRPr="002A2A4D">
        <w:rPr>
          <w:sz w:val="28"/>
          <w:szCs w:val="28"/>
          <w:shd w:val="clear" w:color="auto" w:fill="FFFFFF"/>
        </w:rPr>
        <w:t>віці «знаходяться за межами критичного для мовних</w:t>
      </w:r>
      <w:r>
        <w:rPr>
          <w:sz w:val="28"/>
          <w:szCs w:val="28"/>
          <w:shd w:val="clear" w:color="auto" w:fill="FFFFFF"/>
        </w:rPr>
        <w:t xml:space="preserve"> </w:t>
      </w:r>
      <w:r w:rsidRPr="002A2A4D">
        <w:rPr>
          <w:sz w:val="28"/>
          <w:szCs w:val="28"/>
          <w:shd w:val="clear" w:color="auto" w:fill="FFFFFF"/>
        </w:rPr>
        <w:t>здібностей</w:t>
      </w:r>
      <w:r>
        <w:rPr>
          <w:sz w:val="28"/>
          <w:szCs w:val="28"/>
          <w:shd w:val="clear" w:color="auto" w:fill="FFFFFF"/>
        </w:rPr>
        <w:t xml:space="preserve"> </w:t>
      </w:r>
      <w:r w:rsidRPr="002A2A4D">
        <w:rPr>
          <w:sz w:val="28"/>
          <w:szCs w:val="28"/>
          <w:shd w:val="clear" w:color="auto" w:fill="FFFFFF"/>
        </w:rPr>
        <w:t xml:space="preserve">періоду» [1, с. 43]. </w:t>
      </w:r>
    </w:p>
    <w:p w:rsidR="007338FF" w:rsidRPr="002A2A4D" w:rsidRDefault="007338FF" w:rsidP="000705CB">
      <w:pPr>
        <w:widowControl w:val="0"/>
        <w:spacing w:after="0" w:line="360" w:lineRule="auto"/>
        <w:ind w:firstLine="567"/>
        <w:jc w:val="both"/>
        <w:rPr>
          <w:sz w:val="28"/>
          <w:szCs w:val="28"/>
          <w:shd w:val="clear" w:color="auto" w:fill="FFFFFF"/>
          <w:lang w:val="uk-UA"/>
        </w:rPr>
      </w:pPr>
      <w:r w:rsidRPr="002A2A4D">
        <w:rPr>
          <w:sz w:val="28"/>
          <w:szCs w:val="28"/>
          <w:shd w:val="clear" w:color="auto" w:fill="FFFFFF"/>
          <w:lang w:val="uk-UA"/>
        </w:rPr>
        <w:t>До четвертої особливості навчання іноземної мови ми відносимо зміст мовного матеріалу, який має враховувати попередній досвід студентів, їхні потреби у навчанні та кінцеві результати і може використовуватись для різних спеціальностей та спеціалізацій професійної підготовки студентів.</w:t>
      </w:r>
    </w:p>
    <w:p w:rsidR="007338FF" w:rsidRPr="002A2A4D" w:rsidRDefault="007338FF" w:rsidP="000705CB">
      <w:pPr>
        <w:widowControl w:val="0"/>
        <w:spacing w:after="0" w:line="360" w:lineRule="auto"/>
        <w:ind w:firstLine="567"/>
        <w:jc w:val="both"/>
        <w:rPr>
          <w:sz w:val="28"/>
          <w:szCs w:val="28"/>
          <w:shd w:val="clear" w:color="auto" w:fill="FFFFFF"/>
          <w:lang w:val="uk-UA"/>
        </w:rPr>
      </w:pPr>
      <w:r w:rsidRPr="002A2A4D">
        <w:rPr>
          <w:sz w:val="28"/>
          <w:szCs w:val="28"/>
          <w:shd w:val="clear" w:color="auto" w:fill="FFFFFF"/>
          <w:lang w:val="uk-UA"/>
        </w:rPr>
        <w:t>Виходячи з цього, робимо висновок, що одним із головних завдань викладачів вищих нелінгвістичних навчальних закладів є, перш за все, забезпечення високого рівня мотивації вивчення іноземної мови, що потребує обґрунтування психолого-педагогічних умов, які б сприяли формуванню мотивації учіння студентів при вивченні іноземної мови, що, в свою чергу, сприяло б підвищенню ефективності процесу навчання та успішній соціалізації.</w:t>
      </w:r>
    </w:p>
    <w:p w:rsidR="007338FF" w:rsidRPr="002A2A4D" w:rsidRDefault="007338FF" w:rsidP="00957B9A">
      <w:pPr>
        <w:widowControl w:val="0"/>
        <w:spacing w:after="0" w:line="360" w:lineRule="auto"/>
        <w:rPr>
          <w:b/>
          <w:sz w:val="28"/>
          <w:szCs w:val="28"/>
          <w:lang w:val="uk-UA"/>
        </w:rPr>
      </w:pPr>
    </w:p>
    <w:p w:rsidR="007338FF" w:rsidRPr="002A2A4D" w:rsidRDefault="007338FF" w:rsidP="00782E46">
      <w:pPr>
        <w:widowControl w:val="0"/>
        <w:spacing w:after="0" w:line="360" w:lineRule="auto"/>
        <w:rPr>
          <w:b/>
          <w:sz w:val="28"/>
          <w:szCs w:val="28"/>
          <w:lang w:val="uk-UA"/>
        </w:rPr>
      </w:pPr>
      <w:r w:rsidRPr="002A2A4D">
        <w:rPr>
          <w:b/>
          <w:sz w:val="28"/>
          <w:szCs w:val="28"/>
          <w:lang w:val="uk-UA"/>
        </w:rPr>
        <w:t>Література:</w:t>
      </w:r>
    </w:p>
    <w:p w:rsidR="007338FF" w:rsidRPr="002A2A4D" w:rsidRDefault="007338FF" w:rsidP="00EE359E">
      <w:pPr>
        <w:pStyle w:val="ListParagraph"/>
        <w:widowControl w:val="0"/>
        <w:numPr>
          <w:ilvl w:val="0"/>
          <w:numId w:val="2"/>
        </w:numPr>
        <w:spacing w:after="0" w:line="360" w:lineRule="auto"/>
        <w:jc w:val="both"/>
        <w:rPr>
          <w:sz w:val="28"/>
          <w:szCs w:val="28"/>
          <w:shd w:val="clear" w:color="auto" w:fill="FFFFFF"/>
          <w:lang w:val="uk-UA"/>
        </w:rPr>
      </w:pPr>
      <w:r w:rsidRPr="002A2A4D">
        <w:rPr>
          <w:sz w:val="28"/>
          <w:szCs w:val="28"/>
          <w:shd w:val="clear" w:color="auto" w:fill="FFFFFF"/>
        </w:rPr>
        <w:t>Алхазишвили А. А. Основы овладения устной иностранной речь</w:t>
      </w:r>
      <w:r>
        <w:rPr>
          <w:sz w:val="28"/>
          <w:szCs w:val="28"/>
          <w:shd w:val="clear" w:color="auto" w:fill="FFFFFF"/>
        </w:rPr>
        <w:t>ю.</w:t>
      </w:r>
      <w:r w:rsidRPr="002A2A4D">
        <w:rPr>
          <w:sz w:val="28"/>
          <w:szCs w:val="28"/>
          <w:shd w:val="clear" w:color="auto" w:fill="FFFFFF"/>
        </w:rPr>
        <w:t xml:space="preserve"> – М.: Просвещение, 1988. – 124 с.</w:t>
      </w:r>
    </w:p>
    <w:p w:rsidR="007338FF" w:rsidRPr="002A2A4D" w:rsidRDefault="007338FF" w:rsidP="00EE359E">
      <w:pPr>
        <w:pStyle w:val="ListParagraph"/>
        <w:widowControl w:val="0"/>
        <w:numPr>
          <w:ilvl w:val="0"/>
          <w:numId w:val="2"/>
        </w:numPr>
        <w:spacing w:after="0" w:line="360" w:lineRule="auto"/>
        <w:jc w:val="both"/>
        <w:rPr>
          <w:sz w:val="28"/>
          <w:szCs w:val="28"/>
          <w:shd w:val="clear" w:color="auto" w:fill="FFFFFF"/>
          <w:lang w:val="uk-UA"/>
        </w:rPr>
      </w:pPr>
      <w:r w:rsidRPr="002A2A4D">
        <w:rPr>
          <w:sz w:val="28"/>
          <w:szCs w:val="28"/>
          <w:shd w:val="clear" w:color="auto" w:fill="FFFFFF"/>
          <w:lang w:val="uk-UA"/>
        </w:rPr>
        <w:t xml:space="preserve">Загальноєвропейські Рекомендації з мовної освіти: вивчення, викладання і оцінювання / [наук. ред. С. Ю. Ніколаєва]. – К.: Ленвіт, 2003. – 237 с. </w:t>
      </w:r>
    </w:p>
    <w:p w:rsidR="007338FF" w:rsidRPr="002A2A4D" w:rsidRDefault="007338FF" w:rsidP="007C0FA2">
      <w:pPr>
        <w:pStyle w:val="ListParagraph"/>
        <w:widowControl w:val="0"/>
        <w:numPr>
          <w:ilvl w:val="0"/>
          <w:numId w:val="2"/>
        </w:numPr>
        <w:spacing w:after="0" w:line="360" w:lineRule="auto"/>
        <w:jc w:val="both"/>
        <w:rPr>
          <w:sz w:val="28"/>
          <w:szCs w:val="28"/>
          <w:lang w:val="uk-UA"/>
        </w:rPr>
      </w:pPr>
      <w:r w:rsidRPr="002A2A4D">
        <w:rPr>
          <w:sz w:val="28"/>
          <w:szCs w:val="28"/>
        </w:rPr>
        <w:t>Зимняя И.А. Ключевые компетентности как результативно-целевая основа компетентностного подхода в образовании / И.А. Зимняя. – М.: Исслед. центр проблем качества подготовки специалистов, 2004. – 40 с.</w:t>
      </w:r>
    </w:p>
    <w:p w:rsidR="007338FF" w:rsidRPr="002A2A4D" w:rsidRDefault="007338FF" w:rsidP="00651C8E">
      <w:pPr>
        <w:pStyle w:val="ListParagraph"/>
        <w:widowControl w:val="0"/>
        <w:numPr>
          <w:ilvl w:val="0"/>
          <w:numId w:val="2"/>
        </w:numPr>
        <w:spacing w:after="0" w:line="360" w:lineRule="auto"/>
        <w:jc w:val="both"/>
        <w:rPr>
          <w:sz w:val="28"/>
          <w:szCs w:val="28"/>
          <w:lang w:val="uk-UA"/>
        </w:rPr>
      </w:pPr>
      <w:r w:rsidRPr="002A2A4D">
        <w:rPr>
          <w:sz w:val="28"/>
          <w:szCs w:val="28"/>
          <w:lang w:val="uk-UA"/>
        </w:rPr>
        <w:t>Кобяцька І. Роль мотивації вивчення іноземної мови студентами технічних ВНЗ у період адаптації // Педагогіка і психологія професійної освіти. 2002. № 5. С. 82–88.</w:t>
      </w:r>
    </w:p>
    <w:p w:rsidR="007338FF" w:rsidRPr="002A2A4D" w:rsidRDefault="007338FF" w:rsidP="00EE359E">
      <w:pPr>
        <w:pStyle w:val="ListParagraph"/>
        <w:widowControl w:val="0"/>
        <w:numPr>
          <w:ilvl w:val="0"/>
          <w:numId w:val="2"/>
        </w:numPr>
        <w:spacing w:after="0" w:line="360" w:lineRule="auto"/>
        <w:jc w:val="both"/>
        <w:rPr>
          <w:sz w:val="28"/>
          <w:szCs w:val="28"/>
        </w:rPr>
      </w:pPr>
      <w:hyperlink r:id="rId5" w:tooltip="Пошук за автором" w:history="1">
        <w:r w:rsidRPr="002A2A4D">
          <w:rPr>
            <w:rStyle w:val="Hyperlink"/>
            <w:color w:val="auto"/>
            <w:sz w:val="28"/>
            <w:szCs w:val="28"/>
            <w:u w:val="none"/>
          </w:rPr>
          <w:t>Красноголова І. Б.</w:t>
        </w:r>
      </w:hyperlink>
      <w:r w:rsidRPr="002A2A4D">
        <w:rPr>
          <w:sz w:val="28"/>
          <w:szCs w:val="28"/>
        </w:rPr>
        <w:t> Формування</w:t>
      </w:r>
      <w:r>
        <w:rPr>
          <w:sz w:val="28"/>
          <w:szCs w:val="28"/>
        </w:rPr>
        <w:t xml:space="preserve"> </w:t>
      </w:r>
      <w:r w:rsidRPr="002A2A4D">
        <w:rPr>
          <w:sz w:val="28"/>
          <w:szCs w:val="28"/>
        </w:rPr>
        <w:t>мотивівучіння</w:t>
      </w:r>
      <w:r>
        <w:rPr>
          <w:sz w:val="28"/>
          <w:szCs w:val="28"/>
        </w:rPr>
        <w:t xml:space="preserve"> </w:t>
      </w:r>
      <w:r w:rsidRPr="002A2A4D">
        <w:rPr>
          <w:sz w:val="28"/>
          <w:szCs w:val="28"/>
        </w:rPr>
        <w:t>студентів у процесі</w:t>
      </w:r>
      <w:r>
        <w:rPr>
          <w:sz w:val="28"/>
          <w:szCs w:val="28"/>
        </w:rPr>
        <w:t xml:space="preserve"> </w:t>
      </w:r>
      <w:r w:rsidRPr="002A2A4D">
        <w:rPr>
          <w:sz w:val="28"/>
          <w:szCs w:val="28"/>
        </w:rPr>
        <w:t>викладання</w:t>
      </w:r>
      <w:r>
        <w:rPr>
          <w:sz w:val="28"/>
          <w:szCs w:val="28"/>
        </w:rPr>
        <w:t xml:space="preserve"> </w:t>
      </w:r>
      <w:r w:rsidRPr="002A2A4D">
        <w:rPr>
          <w:sz w:val="28"/>
          <w:szCs w:val="28"/>
        </w:rPr>
        <w:t>англійської</w:t>
      </w:r>
      <w:r>
        <w:rPr>
          <w:sz w:val="28"/>
          <w:szCs w:val="28"/>
        </w:rPr>
        <w:t xml:space="preserve"> </w:t>
      </w:r>
      <w:r w:rsidRPr="002A2A4D">
        <w:rPr>
          <w:sz w:val="28"/>
          <w:szCs w:val="28"/>
        </w:rPr>
        <w:t xml:space="preserve">мови: Автореф. дис. канд. пед. наук: 13.00.01 / І. Б. Красноголова; Нац. пед. ун-т ім. М.П.Драгоманова. - К., 1999. - 20 c. </w:t>
      </w:r>
    </w:p>
    <w:p w:rsidR="007338FF" w:rsidRPr="002A2A4D" w:rsidRDefault="007338FF" w:rsidP="000705CB">
      <w:pPr>
        <w:pStyle w:val="ListParagraph"/>
        <w:widowControl w:val="0"/>
        <w:numPr>
          <w:ilvl w:val="0"/>
          <w:numId w:val="2"/>
        </w:numPr>
        <w:spacing w:after="0" w:line="360" w:lineRule="auto"/>
        <w:jc w:val="both"/>
        <w:rPr>
          <w:sz w:val="28"/>
          <w:szCs w:val="28"/>
          <w:lang w:val="uk-UA"/>
        </w:rPr>
      </w:pPr>
      <w:r w:rsidRPr="002A2A4D">
        <w:rPr>
          <w:sz w:val="28"/>
          <w:szCs w:val="28"/>
        </w:rPr>
        <w:t>Первутинский В.Г. Современные подходы к развитию профессиональ- ной компетентности студентов [Электрон. ресурс]/ В.Г. Первутинский . – Режим доступа: http://akmeo.rus.net/index.php?id=119. – Заглав. с экрана.</w:t>
      </w:r>
    </w:p>
    <w:p w:rsidR="007338FF" w:rsidRPr="002A2A4D" w:rsidRDefault="007338FF" w:rsidP="000705CB">
      <w:pPr>
        <w:pStyle w:val="ListParagraph"/>
        <w:widowControl w:val="0"/>
        <w:numPr>
          <w:ilvl w:val="0"/>
          <w:numId w:val="2"/>
        </w:numPr>
        <w:spacing w:after="0" w:line="360" w:lineRule="auto"/>
        <w:jc w:val="both"/>
        <w:rPr>
          <w:sz w:val="28"/>
          <w:szCs w:val="28"/>
          <w:lang w:val="uk-UA"/>
        </w:rPr>
      </w:pPr>
      <w:r>
        <w:rPr>
          <w:sz w:val="28"/>
          <w:szCs w:val="28"/>
          <w:lang w:val="uk-UA"/>
        </w:rPr>
        <w:t>Савченко О.О.</w:t>
      </w:r>
      <w:r w:rsidRPr="002A2A4D">
        <w:rPr>
          <w:sz w:val="28"/>
          <w:szCs w:val="28"/>
          <w:lang w:val="uk-UA"/>
        </w:rPr>
        <w:t xml:space="preserve"> Розвиток іншомовної комунікативної компетентності студентів інженерно-технічного профілю. // Викладання мов у вищих навчальних закладах освіти, Випуск 16,Харків, 2010. - С. 187-194.</w:t>
      </w:r>
    </w:p>
    <w:p w:rsidR="007338FF" w:rsidRPr="002A2A4D" w:rsidRDefault="007338FF" w:rsidP="0049129E">
      <w:pPr>
        <w:widowControl w:val="0"/>
        <w:autoSpaceDE w:val="0"/>
        <w:autoSpaceDN w:val="0"/>
        <w:adjustRightInd w:val="0"/>
        <w:spacing w:after="0" w:line="360" w:lineRule="auto"/>
        <w:rPr>
          <w:sz w:val="28"/>
          <w:szCs w:val="28"/>
          <w:lang w:val="uk-UA"/>
        </w:rPr>
      </w:pPr>
    </w:p>
    <w:p w:rsidR="007338FF" w:rsidRPr="002A2A4D" w:rsidRDefault="007338FF" w:rsidP="000705CB">
      <w:pPr>
        <w:widowControl w:val="0"/>
        <w:autoSpaceDE w:val="0"/>
        <w:autoSpaceDN w:val="0"/>
        <w:adjustRightInd w:val="0"/>
        <w:spacing w:after="0" w:line="360" w:lineRule="auto"/>
        <w:jc w:val="right"/>
        <w:rPr>
          <w:sz w:val="28"/>
          <w:szCs w:val="28"/>
          <w:lang w:val="uk-UA"/>
        </w:rPr>
      </w:pPr>
    </w:p>
    <w:sectPr w:rsidR="007338FF" w:rsidRPr="002A2A4D" w:rsidSect="000705CB">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9C7"/>
    <w:multiLevelType w:val="hybridMultilevel"/>
    <w:tmpl w:val="DD0A669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13B25016"/>
    <w:multiLevelType w:val="hybridMultilevel"/>
    <w:tmpl w:val="6096C8E8"/>
    <w:lvl w:ilvl="0" w:tplc="FFFFFFFF">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CB13344"/>
    <w:multiLevelType w:val="multilevel"/>
    <w:tmpl w:val="F72ABE2C"/>
    <w:lvl w:ilvl="0">
      <w:start w:val="3"/>
      <w:numFmt w:val="decimal"/>
      <w:lvlText w:val="%1."/>
      <w:lvlJc w:val="left"/>
      <w:pPr>
        <w:tabs>
          <w:tab w:val="num" w:pos="480"/>
        </w:tabs>
        <w:ind w:left="480" w:hanging="480"/>
      </w:pPr>
      <w:rPr>
        <w:rFonts w:cs="Times New Roman" w:hint="default"/>
        <w:b/>
      </w:rPr>
    </w:lvl>
    <w:lvl w:ilvl="1">
      <w:start w:val="2"/>
      <w:numFmt w:val="decimal"/>
      <w:lvlText w:val="%1.%2."/>
      <w:lvlJc w:val="left"/>
      <w:pPr>
        <w:tabs>
          <w:tab w:val="num" w:pos="1647"/>
        </w:tabs>
        <w:ind w:left="1647" w:hanging="720"/>
      </w:pPr>
      <w:rPr>
        <w:rFonts w:cs="Times New Roman" w:hint="default"/>
        <w:b/>
      </w:rPr>
    </w:lvl>
    <w:lvl w:ilvl="2">
      <w:start w:val="1"/>
      <w:numFmt w:val="decimal"/>
      <w:lvlText w:val="%1.%2.%3."/>
      <w:lvlJc w:val="left"/>
      <w:pPr>
        <w:tabs>
          <w:tab w:val="num" w:pos="2574"/>
        </w:tabs>
        <w:ind w:left="2574" w:hanging="720"/>
      </w:pPr>
      <w:rPr>
        <w:rFonts w:cs="Times New Roman" w:hint="default"/>
        <w:b/>
      </w:rPr>
    </w:lvl>
    <w:lvl w:ilvl="3">
      <w:start w:val="1"/>
      <w:numFmt w:val="decimal"/>
      <w:lvlText w:val="%1.%2.%3.%4."/>
      <w:lvlJc w:val="left"/>
      <w:pPr>
        <w:tabs>
          <w:tab w:val="num" w:pos="3861"/>
        </w:tabs>
        <w:ind w:left="3861" w:hanging="1080"/>
      </w:pPr>
      <w:rPr>
        <w:rFonts w:cs="Times New Roman" w:hint="default"/>
        <w:b/>
      </w:rPr>
    </w:lvl>
    <w:lvl w:ilvl="4">
      <w:start w:val="1"/>
      <w:numFmt w:val="decimal"/>
      <w:lvlText w:val="%1.%2.%3.%4.%5."/>
      <w:lvlJc w:val="left"/>
      <w:pPr>
        <w:tabs>
          <w:tab w:val="num" w:pos="5148"/>
        </w:tabs>
        <w:ind w:left="5148" w:hanging="1440"/>
      </w:pPr>
      <w:rPr>
        <w:rFonts w:cs="Times New Roman" w:hint="default"/>
        <w:b/>
      </w:rPr>
    </w:lvl>
    <w:lvl w:ilvl="5">
      <w:start w:val="1"/>
      <w:numFmt w:val="decimal"/>
      <w:lvlText w:val="%1.%2.%3.%4.%5.%6."/>
      <w:lvlJc w:val="left"/>
      <w:pPr>
        <w:tabs>
          <w:tab w:val="num" w:pos="6075"/>
        </w:tabs>
        <w:ind w:left="6075" w:hanging="1440"/>
      </w:pPr>
      <w:rPr>
        <w:rFonts w:cs="Times New Roman" w:hint="default"/>
        <w:b/>
      </w:rPr>
    </w:lvl>
    <w:lvl w:ilvl="6">
      <w:start w:val="1"/>
      <w:numFmt w:val="decimal"/>
      <w:lvlText w:val="%1.%2.%3.%4.%5.%6.%7."/>
      <w:lvlJc w:val="left"/>
      <w:pPr>
        <w:tabs>
          <w:tab w:val="num" w:pos="7362"/>
        </w:tabs>
        <w:ind w:left="7362" w:hanging="1800"/>
      </w:pPr>
      <w:rPr>
        <w:rFonts w:cs="Times New Roman" w:hint="default"/>
        <w:b/>
      </w:rPr>
    </w:lvl>
    <w:lvl w:ilvl="7">
      <w:start w:val="1"/>
      <w:numFmt w:val="decimal"/>
      <w:lvlText w:val="%1.%2.%3.%4.%5.%6.%7.%8."/>
      <w:lvlJc w:val="left"/>
      <w:pPr>
        <w:tabs>
          <w:tab w:val="num" w:pos="8649"/>
        </w:tabs>
        <w:ind w:left="8649" w:hanging="2160"/>
      </w:pPr>
      <w:rPr>
        <w:rFonts w:cs="Times New Roman" w:hint="default"/>
        <w:b/>
      </w:rPr>
    </w:lvl>
    <w:lvl w:ilvl="8">
      <w:start w:val="1"/>
      <w:numFmt w:val="decimal"/>
      <w:lvlText w:val="%1.%2.%3.%4.%5.%6.%7.%8.%9."/>
      <w:lvlJc w:val="left"/>
      <w:pPr>
        <w:tabs>
          <w:tab w:val="num" w:pos="9576"/>
        </w:tabs>
        <w:ind w:left="9576" w:hanging="2160"/>
      </w:pPr>
      <w:rPr>
        <w:rFonts w:cs="Times New Roman" w:hint="default"/>
        <w:b/>
      </w:rPr>
    </w:lvl>
  </w:abstractNum>
  <w:abstractNum w:abstractNumId="3">
    <w:nsid w:val="7B000EEF"/>
    <w:multiLevelType w:val="hybridMultilevel"/>
    <w:tmpl w:val="DD0A669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7B635ACE"/>
    <w:multiLevelType w:val="hybridMultilevel"/>
    <w:tmpl w:val="5F0A836C"/>
    <w:lvl w:ilvl="0" w:tplc="84E001CE">
      <w:numFmt w:val="bullet"/>
      <w:lvlText w:val="–"/>
      <w:lvlJc w:val="left"/>
      <w:pPr>
        <w:ind w:left="927" w:hanging="360"/>
      </w:pPr>
      <w:rPr>
        <w:rFonts w:ascii="Times New Roman" w:eastAsia="Times New Roman" w:hAnsi="Times New Roman" w:hint="default"/>
      </w:rPr>
    </w:lvl>
    <w:lvl w:ilvl="1" w:tplc="5DAE3664">
      <w:numFmt w:val="bullet"/>
      <w:lvlText w:val="-"/>
      <w:lvlJc w:val="left"/>
      <w:pPr>
        <w:ind w:left="2211" w:hanging="924"/>
      </w:pPr>
      <w:rPr>
        <w:rFonts w:ascii="Times New Roman" w:eastAsia="Times New Roman" w:hAnsi="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3F07"/>
    <w:rsid w:val="000705CB"/>
    <w:rsid w:val="000A4CA3"/>
    <w:rsid w:val="002A1FE5"/>
    <w:rsid w:val="002A2A4D"/>
    <w:rsid w:val="0032138D"/>
    <w:rsid w:val="003412AA"/>
    <w:rsid w:val="003570C8"/>
    <w:rsid w:val="00432D21"/>
    <w:rsid w:val="0049129E"/>
    <w:rsid w:val="005627AF"/>
    <w:rsid w:val="00651C8E"/>
    <w:rsid w:val="007338FF"/>
    <w:rsid w:val="00745336"/>
    <w:rsid w:val="00750339"/>
    <w:rsid w:val="00752257"/>
    <w:rsid w:val="00782E46"/>
    <w:rsid w:val="007B52F8"/>
    <w:rsid w:val="007C0FA2"/>
    <w:rsid w:val="007F3F07"/>
    <w:rsid w:val="00876F8A"/>
    <w:rsid w:val="009318BD"/>
    <w:rsid w:val="00957B9A"/>
    <w:rsid w:val="00B75C29"/>
    <w:rsid w:val="00C11151"/>
    <w:rsid w:val="00C87003"/>
    <w:rsid w:val="00D35F40"/>
    <w:rsid w:val="00EE1D11"/>
    <w:rsid w:val="00EE359E"/>
    <w:rsid w:val="00F7427E"/>
    <w:rsid w:val="00FB2A5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F07"/>
    <w:pPr>
      <w:spacing w:after="200" w:line="276" w:lineRule="auto"/>
    </w:pPr>
    <w:rPr>
      <w:rFonts w:ascii="Times New Roman" w:hAnsi="Times New Roman"/>
      <w:sz w:val="24"/>
      <w:szCs w:val="24"/>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3F07"/>
    <w:pPr>
      <w:ind w:left="720"/>
      <w:contextualSpacing/>
    </w:pPr>
  </w:style>
  <w:style w:type="character" w:styleId="Hyperlink">
    <w:name w:val="Hyperlink"/>
    <w:basedOn w:val="DefaultParagraphFont"/>
    <w:uiPriority w:val="99"/>
    <w:rsid w:val="007F3F07"/>
    <w:rPr>
      <w:rFonts w:cs="Times New Roman"/>
      <w:color w:val="0000FF"/>
      <w:u w:val="single"/>
    </w:rPr>
  </w:style>
  <w:style w:type="paragraph" w:customStyle="1" w:styleId="western">
    <w:name w:val="western"/>
    <w:basedOn w:val="Normal"/>
    <w:uiPriority w:val="99"/>
    <w:rsid w:val="007F3F07"/>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DefaultParagraphFont"/>
    <w:uiPriority w:val="99"/>
    <w:rsid w:val="00D35F4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rbis-nbuv.gov.ua/cgi-bin/irbis_nbuv/cgiirbis_64.exe?Z21ID=&amp;I21DBN=REF&amp;P21DBN=REF&amp;S21STN=1&amp;S21REF=10&amp;S21FMT=fullwebr&amp;C21COM=S&amp;S21CNR=20&amp;S21P01=0&amp;S21P02=0&amp;S21P03=A=&amp;S21COLORTERMS=1&amp;S21STR=%D0%9A%D1%80%D0%B0%D1%81%D0%BD%D0%BE%D0%B3%D0%BE%D0%BB%D0%BE%D0%B2%D0%B0%20%D0%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1042</TotalTime>
  <Pages>7</Pages>
  <Words>8624</Words>
  <Characters>4916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Admin</cp:lastModifiedBy>
  <cp:revision>16</cp:revision>
  <dcterms:created xsi:type="dcterms:W3CDTF">2015-11-26T19:32:00Z</dcterms:created>
  <dcterms:modified xsi:type="dcterms:W3CDTF">2015-11-29T15:08:00Z</dcterms:modified>
</cp:coreProperties>
</file>