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43B8" w:rsidRPr="00F54590" w:rsidRDefault="00B443B8" w:rsidP="004C022B">
      <w:pPr>
        <w:spacing w:line="360" w:lineRule="auto"/>
        <w:ind w:left="-540"/>
        <w:jc w:val="right"/>
        <w:rPr>
          <w:rFonts w:cs="Calibri"/>
          <w:b/>
          <w:kern w:val="3"/>
          <w:sz w:val="28"/>
          <w:szCs w:val="28"/>
          <w:lang w:val="uk-UA"/>
        </w:rPr>
      </w:pPr>
      <w:r w:rsidRPr="00F54590">
        <w:rPr>
          <w:rFonts w:cs="Calibri"/>
          <w:b/>
          <w:kern w:val="3"/>
          <w:sz w:val="28"/>
          <w:szCs w:val="28"/>
          <w:lang w:val="uk-UA"/>
        </w:rPr>
        <w:t xml:space="preserve">Анастасія Паюнова </w:t>
      </w:r>
    </w:p>
    <w:p w:rsidR="00B443B8" w:rsidRDefault="00B443B8" w:rsidP="004C022B">
      <w:pPr>
        <w:spacing w:line="360" w:lineRule="auto"/>
        <w:ind w:left="-540"/>
        <w:jc w:val="right"/>
        <w:rPr>
          <w:rFonts w:cs="Calibri"/>
          <w:b/>
          <w:kern w:val="3"/>
          <w:sz w:val="28"/>
          <w:szCs w:val="28"/>
          <w:lang w:val="uk-UA"/>
        </w:rPr>
      </w:pPr>
      <w:r w:rsidRPr="00F54590">
        <w:rPr>
          <w:rFonts w:cs="Calibri"/>
          <w:b/>
          <w:kern w:val="3"/>
          <w:sz w:val="28"/>
          <w:szCs w:val="28"/>
          <w:lang w:val="uk-UA"/>
        </w:rPr>
        <w:t xml:space="preserve"> (Артемівськ, Україна) </w:t>
      </w:r>
    </w:p>
    <w:p w:rsidR="00B443B8" w:rsidRDefault="00B443B8" w:rsidP="004C022B">
      <w:pPr>
        <w:jc w:val="right"/>
        <w:rPr>
          <w:b/>
          <w:color w:val="000000"/>
          <w:lang w:val="uk-UA"/>
        </w:rPr>
      </w:pPr>
    </w:p>
    <w:p w:rsidR="00B443B8" w:rsidRDefault="00B443B8" w:rsidP="004C022B">
      <w:pPr>
        <w:spacing w:line="360" w:lineRule="auto"/>
        <w:jc w:val="center"/>
        <w:rPr>
          <w:rFonts w:cs="Calibri"/>
          <w:b/>
          <w:kern w:val="3"/>
          <w:sz w:val="28"/>
          <w:szCs w:val="28"/>
          <w:lang w:val="uk-UA"/>
        </w:rPr>
      </w:pPr>
      <w:r>
        <w:rPr>
          <w:rFonts w:cs="Calibri"/>
          <w:b/>
          <w:kern w:val="3"/>
          <w:sz w:val="28"/>
          <w:szCs w:val="28"/>
          <w:lang w:val="uk-UA"/>
        </w:rPr>
        <w:t>ФОРМУВАННЯ ОСОБИСТІСНИХ ЯКОСТЕЙ МАЙБУТНІХ ІНЖЕНЕРІВ-ПЕДАГОГІВ  ЕКОНОМІЧНОГО ПРОФІЛЮ</w:t>
      </w:r>
    </w:p>
    <w:p w:rsidR="00B443B8" w:rsidRDefault="00B443B8" w:rsidP="004C022B">
      <w:pPr>
        <w:spacing w:line="360" w:lineRule="auto"/>
        <w:jc w:val="center"/>
        <w:rPr>
          <w:rFonts w:cs="Calibri"/>
          <w:b/>
          <w:kern w:val="3"/>
          <w:sz w:val="28"/>
          <w:szCs w:val="28"/>
          <w:lang w:val="uk-UA"/>
        </w:rPr>
      </w:pPr>
    </w:p>
    <w:p w:rsidR="00B443B8" w:rsidRPr="004C022B" w:rsidRDefault="00B443B8" w:rsidP="004C022B">
      <w:pPr>
        <w:spacing w:line="360" w:lineRule="auto"/>
        <w:ind w:firstLine="709"/>
        <w:jc w:val="both"/>
        <w:rPr>
          <w:sz w:val="28"/>
          <w:szCs w:val="28"/>
          <w:lang w:val="uk-UA"/>
        </w:rPr>
      </w:pPr>
      <w:r w:rsidRPr="004C022B">
        <w:rPr>
          <w:sz w:val="28"/>
          <w:szCs w:val="28"/>
          <w:lang w:val="uk-UA"/>
        </w:rPr>
        <w:t>Сучасний стан ринку праці України характеризується зменшенням попиту на фахівців, з одного боку, і браком фахівців, які відповідають вимогам роботодавців, з іншого боку. Така ситуація викликана дисбалансом між потребами ринку праці та якістю робочої сили. Для сучасного роботодавця важливим є наявність у майбутніх фахівців попереднього досвіду роботи, якості отриманої освіти, рекомендацій, знань і навичок, особистісних якостей. Одним з основних</w:t>
      </w:r>
      <w:r>
        <w:rPr>
          <w:sz w:val="28"/>
          <w:szCs w:val="28"/>
          <w:lang w:val="uk-UA"/>
        </w:rPr>
        <w:t xml:space="preserve"> чинників</w:t>
      </w:r>
      <w:r w:rsidRPr="004C022B">
        <w:rPr>
          <w:sz w:val="28"/>
          <w:szCs w:val="28"/>
          <w:lang w:val="uk-UA"/>
        </w:rPr>
        <w:t xml:space="preserve">, що впливають на працевлаштування і кар'єру, є особистісні якості, які разом з цінностями і нормами формують соціальний капітал фахівця. </w:t>
      </w:r>
    </w:p>
    <w:p w:rsidR="00B443B8" w:rsidRPr="004C022B" w:rsidRDefault="00B443B8" w:rsidP="004C022B">
      <w:pPr>
        <w:spacing w:line="360" w:lineRule="auto"/>
        <w:ind w:firstLine="709"/>
        <w:jc w:val="both"/>
        <w:rPr>
          <w:sz w:val="28"/>
          <w:szCs w:val="28"/>
          <w:lang w:val="uk-UA"/>
        </w:rPr>
      </w:pPr>
      <w:r w:rsidRPr="004C022B">
        <w:rPr>
          <w:sz w:val="28"/>
          <w:szCs w:val="28"/>
          <w:lang w:val="uk-UA"/>
        </w:rPr>
        <w:t>Тому актуальним є дослідження розвитку необхідних особистісних якостей майбутніх інженерів-педагогів економічного профілю та порівняння з тими якостями, які затребувані на ринку праці.</w:t>
      </w:r>
    </w:p>
    <w:p w:rsidR="00B443B8" w:rsidRPr="004C022B" w:rsidRDefault="00B443B8" w:rsidP="004C022B">
      <w:pPr>
        <w:spacing w:line="360" w:lineRule="auto"/>
        <w:ind w:firstLine="709"/>
        <w:jc w:val="both"/>
        <w:rPr>
          <w:sz w:val="28"/>
          <w:szCs w:val="28"/>
          <w:lang w:val="uk-UA"/>
        </w:rPr>
      </w:pPr>
      <w:r w:rsidRPr="004C022B">
        <w:rPr>
          <w:sz w:val="28"/>
          <w:szCs w:val="28"/>
          <w:lang w:val="uk-UA"/>
        </w:rPr>
        <w:t xml:space="preserve">Підвищення уваги до проблем розвитку особистісних якостей фахівця є природною і об'єктивною потребою сучасного освітнього процесу. Педагогічна необхідність посилена дієвою увагою до формування особистісних якостей у процесі професійної підготовки інженерів-педагогів економічного профілю обумовлена ​​багатьма </w:t>
      </w:r>
      <w:r>
        <w:rPr>
          <w:sz w:val="28"/>
          <w:szCs w:val="28"/>
          <w:lang w:val="uk-UA"/>
        </w:rPr>
        <w:t>чинниками</w:t>
      </w:r>
      <w:r w:rsidRPr="004C022B">
        <w:rPr>
          <w:sz w:val="28"/>
          <w:szCs w:val="28"/>
          <w:lang w:val="uk-UA"/>
        </w:rPr>
        <w:t>:</w:t>
      </w:r>
    </w:p>
    <w:p w:rsidR="00B443B8" w:rsidRPr="004C022B" w:rsidRDefault="00B443B8" w:rsidP="004C022B">
      <w:pPr>
        <w:numPr>
          <w:ilvl w:val="0"/>
          <w:numId w:val="4"/>
        </w:numPr>
        <w:tabs>
          <w:tab w:val="clear" w:pos="1429"/>
          <w:tab w:val="num" w:pos="360"/>
        </w:tabs>
        <w:spacing w:line="360" w:lineRule="auto"/>
        <w:ind w:left="0" w:firstLine="720"/>
        <w:jc w:val="both"/>
        <w:rPr>
          <w:sz w:val="28"/>
          <w:szCs w:val="28"/>
          <w:lang w:val="uk-UA"/>
        </w:rPr>
      </w:pPr>
      <w:r w:rsidRPr="004C022B">
        <w:rPr>
          <w:sz w:val="28"/>
          <w:szCs w:val="28"/>
          <w:lang w:val="uk-UA"/>
        </w:rPr>
        <w:t>зацікавленістю суспільства у створенні оптимальних умов для виявлення та реалізації здібностей студентів з максимальним використанням їх потенційних можливостей;</w:t>
      </w:r>
    </w:p>
    <w:p w:rsidR="00B443B8" w:rsidRPr="004C022B" w:rsidRDefault="00B443B8" w:rsidP="004C022B">
      <w:pPr>
        <w:numPr>
          <w:ilvl w:val="0"/>
          <w:numId w:val="4"/>
        </w:numPr>
        <w:tabs>
          <w:tab w:val="clear" w:pos="1429"/>
          <w:tab w:val="num" w:pos="360"/>
        </w:tabs>
        <w:spacing w:line="360" w:lineRule="auto"/>
        <w:ind w:left="0" w:firstLine="720"/>
        <w:jc w:val="both"/>
        <w:rPr>
          <w:sz w:val="28"/>
          <w:szCs w:val="28"/>
          <w:lang w:val="uk-UA"/>
        </w:rPr>
      </w:pPr>
      <w:r w:rsidRPr="004C022B">
        <w:rPr>
          <w:sz w:val="28"/>
          <w:szCs w:val="28"/>
          <w:lang w:val="uk-UA"/>
        </w:rPr>
        <w:t xml:space="preserve">необхідністю задоволення інтересів і потреб у творчому самовираженні студентів і </w:t>
      </w:r>
      <w:r>
        <w:rPr>
          <w:sz w:val="28"/>
          <w:szCs w:val="28"/>
          <w:lang w:val="uk-UA"/>
        </w:rPr>
        <w:t>випускників вищого навчального закладу.</w:t>
      </w:r>
    </w:p>
    <w:p w:rsidR="00B443B8" w:rsidRPr="004C022B" w:rsidRDefault="00B443B8" w:rsidP="004C022B">
      <w:pPr>
        <w:spacing w:line="360" w:lineRule="auto"/>
        <w:ind w:firstLine="709"/>
        <w:jc w:val="both"/>
        <w:rPr>
          <w:sz w:val="28"/>
          <w:szCs w:val="28"/>
          <w:lang w:val="uk-UA"/>
        </w:rPr>
      </w:pPr>
      <w:r w:rsidRPr="004C022B">
        <w:rPr>
          <w:sz w:val="28"/>
          <w:szCs w:val="28"/>
          <w:lang w:val="uk-UA"/>
        </w:rPr>
        <w:t>Отже, мета дослідження поляга</w:t>
      </w:r>
      <w:r>
        <w:rPr>
          <w:sz w:val="28"/>
          <w:szCs w:val="28"/>
          <w:lang w:val="uk-UA"/>
        </w:rPr>
        <w:t>є в теоретичному обґрунтуванні</w:t>
      </w:r>
      <w:r w:rsidRPr="004C022B">
        <w:rPr>
          <w:sz w:val="28"/>
          <w:szCs w:val="28"/>
          <w:lang w:val="uk-UA"/>
        </w:rPr>
        <w:t xml:space="preserve"> розвитку особистісних якостей у процесі професійної підготовки інженерів-педагогів економічного профілю. </w:t>
      </w:r>
    </w:p>
    <w:p w:rsidR="00B443B8" w:rsidRPr="004C022B" w:rsidRDefault="00B443B8" w:rsidP="004C022B">
      <w:pPr>
        <w:spacing w:line="360" w:lineRule="auto"/>
        <w:ind w:firstLine="709"/>
        <w:jc w:val="both"/>
        <w:rPr>
          <w:sz w:val="28"/>
          <w:szCs w:val="28"/>
          <w:lang w:val="uk-UA"/>
        </w:rPr>
      </w:pPr>
      <w:r>
        <w:rPr>
          <w:sz w:val="28"/>
          <w:szCs w:val="28"/>
          <w:lang w:val="uk-UA"/>
        </w:rPr>
        <w:t xml:space="preserve">Питання </w:t>
      </w:r>
      <w:r w:rsidRPr="004C022B">
        <w:rPr>
          <w:sz w:val="28"/>
          <w:szCs w:val="28"/>
          <w:lang w:val="uk-UA"/>
        </w:rPr>
        <w:t>професійної підготовки</w:t>
      </w:r>
      <w:r>
        <w:rPr>
          <w:sz w:val="28"/>
          <w:szCs w:val="28"/>
          <w:lang w:val="uk-UA"/>
        </w:rPr>
        <w:t xml:space="preserve"> фахівців</w:t>
      </w:r>
      <w:r w:rsidRPr="004C022B">
        <w:rPr>
          <w:sz w:val="28"/>
          <w:szCs w:val="28"/>
          <w:lang w:val="uk-UA"/>
        </w:rPr>
        <w:t xml:space="preserve"> знайшли висвітлення у наукових дослідженнях багатьох учених, а саме:</w:t>
      </w:r>
      <w:r>
        <w:rPr>
          <w:sz w:val="28"/>
          <w:szCs w:val="28"/>
          <w:lang w:val="uk-UA"/>
        </w:rPr>
        <w:t xml:space="preserve"> М. Васильєвої, В.</w:t>
      </w:r>
      <w:r>
        <w:rPr>
          <w:sz w:val="28"/>
          <w:szCs w:val="28"/>
          <w:lang w:val="en-US"/>
        </w:rPr>
        <w:t> </w:t>
      </w:r>
      <w:r>
        <w:rPr>
          <w:sz w:val="28"/>
          <w:szCs w:val="28"/>
          <w:lang w:val="uk-UA"/>
        </w:rPr>
        <w:t>Кулешової</w:t>
      </w:r>
      <w:r>
        <w:rPr>
          <w:sz w:val="28"/>
          <w:szCs w:val="28"/>
          <w:lang w:val="en-US"/>
        </w:rPr>
        <w:t> </w:t>
      </w:r>
      <w:r w:rsidRPr="00103659">
        <w:rPr>
          <w:sz w:val="28"/>
          <w:szCs w:val="28"/>
          <w:lang w:val="uk-UA"/>
        </w:rPr>
        <w:t>[</w:t>
      </w:r>
      <w:r w:rsidRPr="00103659">
        <w:rPr>
          <w:sz w:val="28"/>
          <w:szCs w:val="28"/>
          <w:lang w:val="uk-UA"/>
        </w:rPr>
        <w:fldChar w:fldCharType="begin"/>
      </w:r>
      <w:r w:rsidRPr="00103659">
        <w:rPr>
          <w:sz w:val="28"/>
          <w:szCs w:val="28"/>
          <w:lang w:val="uk-UA"/>
        </w:rPr>
        <w:instrText xml:space="preserve"> </w:instrText>
      </w:r>
      <w:r>
        <w:rPr>
          <w:sz w:val="28"/>
          <w:szCs w:val="28"/>
          <w:lang w:val="en-US"/>
        </w:rPr>
        <w:instrText>REF</w:instrText>
      </w:r>
      <w:r w:rsidRPr="00103659">
        <w:rPr>
          <w:sz w:val="28"/>
          <w:szCs w:val="28"/>
          <w:lang w:val="uk-UA"/>
        </w:rPr>
        <w:instrText xml:space="preserve"> _</w:instrText>
      </w:r>
      <w:r>
        <w:rPr>
          <w:sz w:val="28"/>
          <w:szCs w:val="28"/>
          <w:lang w:val="en-US"/>
        </w:rPr>
        <w:instrText>Ref</w:instrText>
      </w:r>
      <w:r w:rsidRPr="00103659">
        <w:rPr>
          <w:sz w:val="28"/>
          <w:szCs w:val="28"/>
          <w:lang w:val="uk-UA"/>
        </w:rPr>
        <w:instrText>439139635 \</w:instrText>
      </w:r>
      <w:r>
        <w:rPr>
          <w:sz w:val="28"/>
          <w:szCs w:val="28"/>
          <w:lang w:val="en-US"/>
        </w:rPr>
        <w:instrText>r</w:instrText>
      </w:r>
      <w:r w:rsidRPr="00103659">
        <w:rPr>
          <w:sz w:val="28"/>
          <w:szCs w:val="28"/>
          <w:lang w:val="uk-UA"/>
        </w:rPr>
        <w:instrText xml:space="preserve"> \</w:instrText>
      </w:r>
      <w:r>
        <w:rPr>
          <w:sz w:val="28"/>
          <w:szCs w:val="28"/>
          <w:lang w:val="en-US"/>
        </w:rPr>
        <w:instrText>h</w:instrText>
      </w:r>
      <w:r w:rsidRPr="00103659">
        <w:rPr>
          <w:sz w:val="28"/>
          <w:szCs w:val="28"/>
          <w:lang w:val="uk-UA"/>
        </w:rPr>
        <w:instrText xml:space="preserve"> </w:instrText>
      </w:r>
      <w:r w:rsidRPr="00103659">
        <w:rPr>
          <w:sz w:val="28"/>
          <w:szCs w:val="28"/>
          <w:lang w:val="uk-UA"/>
        </w:rPr>
      </w:r>
      <w:r w:rsidRPr="00103659">
        <w:rPr>
          <w:sz w:val="28"/>
          <w:szCs w:val="28"/>
          <w:lang w:val="uk-UA"/>
        </w:rPr>
        <w:fldChar w:fldCharType="separate"/>
      </w:r>
      <w:r w:rsidRPr="00103659">
        <w:rPr>
          <w:sz w:val="28"/>
          <w:szCs w:val="28"/>
          <w:lang w:val="uk-UA"/>
        </w:rPr>
        <w:t>4</w:t>
      </w:r>
      <w:r w:rsidRPr="00103659">
        <w:rPr>
          <w:sz w:val="28"/>
          <w:szCs w:val="28"/>
          <w:lang w:val="uk-UA"/>
        </w:rPr>
        <w:fldChar w:fldCharType="end"/>
      </w:r>
      <w:r w:rsidRPr="00103659">
        <w:rPr>
          <w:sz w:val="28"/>
          <w:szCs w:val="28"/>
          <w:lang w:val="uk-UA"/>
        </w:rPr>
        <w:t>]</w:t>
      </w:r>
      <w:r>
        <w:rPr>
          <w:sz w:val="28"/>
          <w:szCs w:val="28"/>
          <w:lang w:val="uk-UA"/>
        </w:rPr>
        <w:t xml:space="preserve">, </w:t>
      </w:r>
      <w:r w:rsidRPr="004C022B">
        <w:rPr>
          <w:sz w:val="28"/>
          <w:szCs w:val="28"/>
          <w:lang w:val="uk-UA"/>
        </w:rPr>
        <w:t xml:space="preserve"> Н. Костіної, О. Морозова, І. Поліщук, Л. Шипуліної у тому числі робилися спроби розглянути вплив особистісних якостей на професійну діяльніс</w:t>
      </w:r>
      <w:r>
        <w:rPr>
          <w:sz w:val="28"/>
          <w:szCs w:val="28"/>
          <w:lang w:val="uk-UA"/>
        </w:rPr>
        <w:t>ть та працевлаштування. Так,  Е Зеер </w:t>
      </w:r>
      <w:r w:rsidRPr="004C022B">
        <w:rPr>
          <w:sz w:val="28"/>
          <w:szCs w:val="28"/>
          <w:lang w:val="uk-UA"/>
        </w:rPr>
        <w:t xml:space="preserve">, Г. Романцев підкреслюють, що важливим </w:t>
      </w:r>
      <w:r>
        <w:rPr>
          <w:sz w:val="28"/>
          <w:szCs w:val="28"/>
          <w:lang w:val="uk-UA"/>
        </w:rPr>
        <w:t>чинником</w:t>
      </w:r>
      <w:r w:rsidRPr="004C022B">
        <w:rPr>
          <w:sz w:val="28"/>
          <w:szCs w:val="28"/>
          <w:lang w:val="uk-UA"/>
        </w:rPr>
        <w:t xml:space="preserve"> підготовки фахівця є формування якостей особистості, які забезпечать професійну мобільність [</w:t>
      </w:r>
      <w:fldSimple w:instr=" REF _Ref434433773 \r \h  \* MERGEFORMAT ">
        <w:r w:rsidRPr="00103659">
          <w:rPr>
            <w:sz w:val="28"/>
            <w:szCs w:val="28"/>
            <w:lang w:val="uk-UA"/>
          </w:rPr>
          <w:t>2</w:t>
        </w:r>
      </w:fldSimple>
      <w:r>
        <w:rPr>
          <w:sz w:val="28"/>
          <w:szCs w:val="28"/>
          <w:lang w:val="uk-UA"/>
        </w:rPr>
        <w:t>, c. </w:t>
      </w:r>
      <w:r w:rsidRPr="004C022B">
        <w:rPr>
          <w:sz w:val="28"/>
          <w:szCs w:val="28"/>
          <w:lang w:val="uk-UA"/>
        </w:rPr>
        <w:t>16].</w:t>
      </w:r>
      <w:r w:rsidRPr="004C022B">
        <w:rPr>
          <w:rFonts w:ascii="Arial" w:hAnsi="Arial" w:cs="Arial"/>
          <w:sz w:val="28"/>
          <w:szCs w:val="28"/>
          <w:shd w:val="clear" w:color="auto" w:fill="FFFFFF"/>
          <w:lang w:val="uk-UA"/>
        </w:rPr>
        <w:t xml:space="preserve"> </w:t>
      </w:r>
      <w:r w:rsidRPr="004C022B">
        <w:rPr>
          <w:sz w:val="28"/>
          <w:szCs w:val="28"/>
          <w:lang w:val="uk-UA"/>
        </w:rPr>
        <w:t>Разом з тим проблеми розвитку необхідних особистісних якостей при професійній підготовці інженерів-педагогів економічного профілю ще недостатньо досліджена у теоретичному та методичному аспектах. </w:t>
      </w:r>
    </w:p>
    <w:p w:rsidR="00B443B8" w:rsidRPr="004C022B" w:rsidRDefault="00B443B8" w:rsidP="004C022B">
      <w:pPr>
        <w:spacing w:line="360" w:lineRule="auto"/>
        <w:ind w:firstLine="709"/>
        <w:jc w:val="both"/>
        <w:rPr>
          <w:sz w:val="28"/>
          <w:szCs w:val="28"/>
          <w:lang w:val="uk-UA"/>
        </w:rPr>
      </w:pPr>
      <w:r w:rsidRPr="004C022B">
        <w:rPr>
          <w:sz w:val="28"/>
          <w:szCs w:val="28"/>
          <w:lang w:val="uk-UA"/>
        </w:rPr>
        <w:t xml:space="preserve">На основі дослідження психолого-педагогічної літератури, нормативно-правової бази, навчальних планів, робочих програм </w:t>
      </w:r>
      <w:r>
        <w:rPr>
          <w:sz w:val="28"/>
          <w:szCs w:val="28"/>
          <w:lang w:val="uk-UA"/>
        </w:rPr>
        <w:t>ВНЗ</w:t>
      </w:r>
      <w:r w:rsidRPr="004C022B">
        <w:rPr>
          <w:sz w:val="28"/>
          <w:szCs w:val="28"/>
          <w:lang w:val="uk-UA"/>
        </w:rPr>
        <w:t xml:space="preserve"> України щодо організації навчально-виховного процесу, виявлено декілька проблем сучасної професійної підготовки майбутніх інженерів-педагогів економічного профілю в українських вищих навчальних закладах, які заважають розвитку особистісних якостей:</w:t>
      </w:r>
    </w:p>
    <w:p w:rsidR="00B443B8" w:rsidRPr="004C022B" w:rsidRDefault="00B443B8" w:rsidP="004C022B">
      <w:pPr>
        <w:numPr>
          <w:ilvl w:val="0"/>
          <w:numId w:val="3"/>
        </w:numPr>
        <w:tabs>
          <w:tab w:val="clear" w:pos="1429"/>
          <w:tab w:val="num" w:pos="0"/>
        </w:tabs>
        <w:spacing w:line="360" w:lineRule="auto"/>
        <w:ind w:left="0" w:firstLine="709"/>
        <w:jc w:val="both"/>
        <w:rPr>
          <w:sz w:val="28"/>
          <w:szCs w:val="28"/>
          <w:lang w:val="uk-UA"/>
        </w:rPr>
      </w:pPr>
      <w:r w:rsidRPr="004C022B">
        <w:rPr>
          <w:sz w:val="28"/>
          <w:szCs w:val="28"/>
          <w:lang w:val="uk-UA"/>
        </w:rPr>
        <w:t>професійна підготовка недостатньо зорієнтована на формування та розвиток особистісних якостей інженерів-</w:t>
      </w:r>
      <w:r>
        <w:rPr>
          <w:sz w:val="28"/>
          <w:szCs w:val="28"/>
          <w:lang w:val="uk-UA"/>
        </w:rPr>
        <w:t>педагогів економічного профілю;</w:t>
      </w:r>
    </w:p>
    <w:p w:rsidR="00B443B8" w:rsidRPr="004C022B" w:rsidRDefault="00B443B8" w:rsidP="004C022B">
      <w:pPr>
        <w:numPr>
          <w:ilvl w:val="0"/>
          <w:numId w:val="3"/>
        </w:numPr>
        <w:tabs>
          <w:tab w:val="clear" w:pos="1429"/>
          <w:tab w:val="num" w:pos="0"/>
        </w:tabs>
        <w:spacing w:line="360" w:lineRule="auto"/>
        <w:ind w:left="0" w:firstLine="709"/>
        <w:jc w:val="both"/>
        <w:rPr>
          <w:sz w:val="28"/>
          <w:szCs w:val="28"/>
          <w:lang w:val="uk-UA"/>
        </w:rPr>
      </w:pPr>
      <w:r w:rsidRPr="004C022B">
        <w:rPr>
          <w:sz w:val="28"/>
          <w:szCs w:val="28"/>
          <w:lang w:val="uk-UA"/>
        </w:rPr>
        <w:t xml:space="preserve">процес формування та розвитку особистісних якостей як складової професійної підготовки має </w:t>
      </w:r>
      <w:r>
        <w:rPr>
          <w:sz w:val="28"/>
          <w:szCs w:val="28"/>
          <w:lang w:val="uk-UA"/>
        </w:rPr>
        <w:t>бути безперервним і послідовним;</w:t>
      </w:r>
    </w:p>
    <w:p w:rsidR="00B443B8" w:rsidRPr="004C022B" w:rsidRDefault="00B443B8" w:rsidP="004C022B">
      <w:pPr>
        <w:numPr>
          <w:ilvl w:val="0"/>
          <w:numId w:val="3"/>
        </w:numPr>
        <w:tabs>
          <w:tab w:val="clear" w:pos="1429"/>
          <w:tab w:val="num" w:pos="0"/>
        </w:tabs>
        <w:spacing w:line="360" w:lineRule="auto"/>
        <w:ind w:left="0" w:firstLine="709"/>
        <w:jc w:val="both"/>
        <w:rPr>
          <w:sz w:val="28"/>
          <w:szCs w:val="28"/>
          <w:lang w:val="uk-UA"/>
        </w:rPr>
      </w:pPr>
      <w:r w:rsidRPr="004C022B">
        <w:rPr>
          <w:sz w:val="28"/>
          <w:szCs w:val="28"/>
          <w:lang w:val="uk-UA"/>
        </w:rPr>
        <w:t xml:space="preserve">недостатнє застосування активних методів навчання, що знижує рівень професійної підготовки інженерів-педагогів економічного профілю </w:t>
      </w:r>
      <w:r>
        <w:rPr>
          <w:sz w:val="28"/>
          <w:szCs w:val="28"/>
          <w:lang w:val="uk-UA"/>
        </w:rPr>
        <w:t>у вищих навчальних закладах;</w:t>
      </w:r>
      <w:r w:rsidRPr="004C022B">
        <w:rPr>
          <w:sz w:val="28"/>
          <w:szCs w:val="28"/>
          <w:lang w:val="uk-UA"/>
        </w:rPr>
        <w:t xml:space="preserve"> </w:t>
      </w:r>
    </w:p>
    <w:p w:rsidR="00B443B8" w:rsidRDefault="00B443B8" w:rsidP="004C022B">
      <w:pPr>
        <w:numPr>
          <w:ilvl w:val="0"/>
          <w:numId w:val="3"/>
        </w:numPr>
        <w:tabs>
          <w:tab w:val="clear" w:pos="1429"/>
          <w:tab w:val="num" w:pos="0"/>
        </w:tabs>
        <w:spacing w:line="360" w:lineRule="auto"/>
        <w:ind w:left="0" w:firstLine="709"/>
        <w:jc w:val="both"/>
        <w:rPr>
          <w:sz w:val="28"/>
          <w:szCs w:val="28"/>
          <w:lang w:val="uk-UA"/>
        </w:rPr>
      </w:pPr>
      <w:r w:rsidRPr="004C022B">
        <w:rPr>
          <w:sz w:val="28"/>
          <w:szCs w:val="28"/>
          <w:lang w:val="uk-UA"/>
        </w:rPr>
        <w:t>здебільшого професійна підготовка в Україні недостатньо орієнтована на практичне закріплення отриманих знань.</w:t>
      </w:r>
    </w:p>
    <w:p w:rsidR="00B443B8" w:rsidRPr="004C022B" w:rsidRDefault="00B443B8" w:rsidP="00871F2E">
      <w:pPr>
        <w:spacing w:line="360" w:lineRule="auto"/>
        <w:ind w:left="709"/>
        <w:jc w:val="both"/>
        <w:rPr>
          <w:sz w:val="28"/>
          <w:szCs w:val="28"/>
          <w:lang w:val="uk-UA"/>
        </w:rPr>
      </w:pPr>
    </w:p>
    <w:p w:rsidR="00B443B8" w:rsidRPr="004C022B" w:rsidRDefault="00B443B8" w:rsidP="004C022B">
      <w:pPr>
        <w:spacing w:line="360" w:lineRule="auto"/>
        <w:ind w:firstLine="709"/>
        <w:jc w:val="both"/>
        <w:rPr>
          <w:sz w:val="28"/>
          <w:szCs w:val="28"/>
          <w:lang w:val="uk-UA"/>
        </w:rPr>
      </w:pPr>
      <w:r w:rsidRPr="004C022B">
        <w:rPr>
          <w:sz w:val="28"/>
          <w:szCs w:val="28"/>
          <w:lang w:val="uk-UA"/>
        </w:rPr>
        <w:t xml:space="preserve">Основними шляхами розвитку особистісних якостей при професійній підготовці інженерів-педагогів економічного профілю повинні бути: </w:t>
      </w:r>
    </w:p>
    <w:p w:rsidR="00B443B8" w:rsidRDefault="00B443B8" w:rsidP="004C022B">
      <w:pPr>
        <w:tabs>
          <w:tab w:val="left" w:pos="142"/>
        </w:tabs>
        <w:spacing w:line="360" w:lineRule="auto"/>
        <w:ind w:firstLine="851"/>
        <w:jc w:val="both"/>
        <w:rPr>
          <w:sz w:val="28"/>
          <w:szCs w:val="28"/>
          <w:lang w:val="uk-UA"/>
        </w:rPr>
      </w:pPr>
      <w:r>
        <w:rPr>
          <w:sz w:val="28"/>
          <w:szCs w:val="28"/>
          <w:lang w:val="uk-UA"/>
        </w:rPr>
        <w:t>1. О</w:t>
      </w:r>
      <w:r w:rsidRPr="004C022B">
        <w:rPr>
          <w:sz w:val="28"/>
          <w:szCs w:val="28"/>
          <w:lang w:val="uk-UA"/>
        </w:rPr>
        <w:t xml:space="preserve">новлення змісту </w:t>
      </w:r>
      <w:r>
        <w:rPr>
          <w:sz w:val="28"/>
          <w:szCs w:val="28"/>
          <w:lang w:val="uk-UA"/>
        </w:rPr>
        <w:t>вищої освіти з метою задовільнен</w:t>
      </w:r>
      <w:r w:rsidRPr="004C022B">
        <w:rPr>
          <w:sz w:val="28"/>
          <w:szCs w:val="28"/>
          <w:lang w:val="uk-UA"/>
        </w:rPr>
        <w:t>ня потреб суспільства, орієнтації на забезпечення конкурентоспроможно</w:t>
      </w:r>
      <w:r>
        <w:rPr>
          <w:sz w:val="28"/>
          <w:szCs w:val="28"/>
          <w:lang w:val="uk-UA"/>
        </w:rPr>
        <w:t xml:space="preserve">сті випускників на ринку праці, що </w:t>
      </w:r>
      <w:r w:rsidRPr="004C022B">
        <w:rPr>
          <w:sz w:val="28"/>
          <w:szCs w:val="28"/>
          <w:lang w:val="uk-UA"/>
        </w:rPr>
        <w:t>повинно здійснюватися на основі вивчення зарубіжного досвіду, правильної організації режиму дня та навчальної діяльності студента, високого рівня індивідуальних особливостей викладача, організаційних вмінь, володіння ефективними методами викладання, активного заняття, на якому учасники залучаються в єдиний процес здобуття та засвоєння знань ще до безпосереднього спілкування з викладачем в аудиторії;</w:t>
      </w:r>
    </w:p>
    <w:p w:rsidR="00B443B8" w:rsidRDefault="00B443B8" w:rsidP="004C022B">
      <w:pPr>
        <w:tabs>
          <w:tab w:val="left" w:pos="142"/>
        </w:tabs>
        <w:spacing w:line="360" w:lineRule="auto"/>
        <w:ind w:firstLine="851"/>
        <w:jc w:val="both"/>
        <w:rPr>
          <w:sz w:val="28"/>
          <w:szCs w:val="28"/>
          <w:lang w:val="uk-UA"/>
        </w:rPr>
      </w:pPr>
      <w:r>
        <w:rPr>
          <w:sz w:val="28"/>
          <w:szCs w:val="28"/>
          <w:lang w:val="uk-UA"/>
        </w:rPr>
        <w:t>2. Ф</w:t>
      </w:r>
      <w:r w:rsidRPr="004C022B">
        <w:rPr>
          <w:sz w:val="28"/>
          <w:szCs w:val="28"/>
          <w:lang w:val="uk-UA"/>
        </w:rPr>
        <w:t>ормування у студента професійних та соціально-особистісних якостей, які б дозволили йому повністю реалізувати свій інтелектуальний потенціал. Кардинальну роль у розвитку окремих якостей особистості відіграє активне навчання, яке поєднує технологічність у навчально-виховному процесі, стимулює пізнавальну діяльність та комунікативну активність, спонукає студентів до самостійного складання задач, здобуття знань [</w:t>
      </w:r>
      <w:fldSimple w:instr=" REF _Ref434506334 \r \h  \* MERGEFORMAT ">
        <w:r w:rsidRPr="00103659">
          <w:rPr>
            <w:sz w:val="28"/>
            <w:szCs w:val="28"/>
            <w:lang w:val="uk-UA"/>
          </w:rPr>
          <w:t>6</w:t>
        </w:r>
      </w:fldSimple>
      <w:r>
        <w:rPr>
          <w:sz w:val="28"/>
          <w:szCs w:val="28"/>
          <w:lang w:val="uk-UA"/>
        </w:rPr>
        <w:t>],</w:t>
      </w:r>
      <w:r w:rsidRPr="004C022B">
        <w:rPr>
          <w:sz w:val="28"/>
          <w:szCs w:val="28"/>
          <w:lang w:val="uk-UA"/>
        </w:rPr>
        <w:t xml:space="preserve"> </w:t>
      </w:r>
      <w:r>
        <w:rPr>
          <w:sz w:val="28"/>
          <w:szCs w:val="28"/>
          <w:lang w:val="uk-UA"/>
        </w:rPr>
        <w:t>а</w:t>
      </w:r>
      <w:r w:rsidRPr="004C022B">
        <w:rPr>
          <w:sz w:val="28"/>
          <w:szCs w:val="28"/>
          <w:lang w:val="uk-UA"/>
        </w:rPr>
        <w:t xml:space="preserve"> результатом є формування особистісних якостей: </w:t>
      </w:r>
    </w:p>
    <w:p w:rsidR="00B443B8" w:rsidRPr="004C022B" w:rsidRDefault="00B443B8" w:rsidP="004C022B">
      <w:pPr>
        <w:pStyle w:val="ListParagraph"/>
        <w:numPr>
          <w:ilvl w:val="0"/>
          <w:numId w:val="5"/>
        </w:numPr>
        <w:tabs>
          <w:tab w:val="left" w:pos="142"/>
        </w:tabs>
        <w:spacing w:line="360" w:lineRule="auto"/>
        <w:ind w:left="0" w:firstLine="993"/>
        <w:jc w:val="both"/>
        <w:rPr>
          <w:sz w:val="28"/>
          <w:szCs w:val="28"/>
          <w:lang w:val="uk-UA"/>
        </w:rPr>
      </w:pPr>
      <w:r w:rsidRPr="004C022B">
        <w:rPr>
          <w:sz w:val="28"/>
          <w:szCs w:val="28"/>
          <w:lang w:val="uk-UA"/>
        </w:rPr>
        <w:t xml:space="preserve">уміння працювати в команді, зацікавленість у результаті, мотиви на досягнення успіху в професійній діяльності, прагнення до самовдосконалення та професійного росту; </w:t>
      </w:r>
    </w:p>
    <w:p w:rsidR="00B443B8" w:rsidRPr="004C022B" w:rsidRDefault="00B443B8" w:rsidP="004C022B">
      <w:pPr>
        <w:pStyle w:val="ListParagraph"/>
        <w:numPr>
          <w:ilvl w:val="0"/>
          <w:numId w:val="5"/>
        </w:numPr>
        <w:tabs>
          <w:tab w:val="left" w:pos="142"/>
        </w:tabs>
        <w:spacing w:line="360" w:lineRule="auto"/>
        <w:ind w:left="0" w:firstLine="993"/>
        <w:jc w:val="both"/>
        <w:rPr>
          <w:sz w:val="28"/>
          <w:szCs w:val="28"/>
          <w:lang w:val="uk-UA"/>
        </w:rPr>
      </w:pPr>
      <w:r w:rsidRPr="004C022B">
        <w:rPr>
          <w:sz w:val="28"/>
          <w:szCs w:val="28"/>
          <w:lang w:val="uk-UA"/>
        </w:rPr>
        <w:t xml:space="preserve">завжди готові брати відповідальність на себе за рішення та дії колективу, бути прикладом для підлеглих; </w:t>
      </w:r>
    </w:p>
    <w:p w:rsidR="00B443B8" w:rsidRPr="004C022B" w:rsidRDefault="00B443B8" w:rsidP="004C022B">
      <w:pPr>
        <w:pStyle w:val="ListParagraph"/>
        <w:numPr>
          <w:ilvl w:val="0"/>
          <w:numId w:val="5"/>
        </w:numPr>
        <w:tabs>
          <w:tab w:val="left" w:pos="142"/>
        </w:tabs>
        <w:spacing w:line="360" w:lineRule="auto"/>
        <w:ind w:left="0" w:firstLine="993"/>
        <w:jc w:val="both"/>
        <w:rPr>
          <w:sz w:val="28"/>
          <w:szCs w:val="28"/>
          <w:lang w:val="uk-UA"/>
        </w:rPr>
      </w:pPr>
      <w:r w:rsidRPr="004C022B">
        <w:rPr>
          <w:sz w:val="28"/>
          <w:szCs w:val="28"/>
          <w:lang w:val="uk-UA"/>
        </w:rPr>
        <w:t xml:space="preserve">здатні постійно оновлювати знання у професійній сфері; </w:t>
      </w:r>
    </w:p>
    <w:p w:rsidR="00B443B8" w:rsidRPr="004C022B" w:rsidRDefault="00B443B8" w:rsidP="004C022B">
      <w:pPr>
        <w:pStyle w:val="ListParagraph"/>
        <w:numPr>
          <w:ilvl w:val="0"/>
          <w:numId w:val="5"/>
        </w:numPr>
        <w:tabs>
          <w:tab w:val="left" w:pos="142"/>
        </w:tabs>
        <w:spacing w:line="360" w:lineRule="auto"/>
        <w:ind w:left="0" w:firstLine="993"/>
        <w:jc w:val="both"/>
        <w:rPr>
          <w:sz w:val="28"/>
          <w:szCs w:val="28"/>
          <w:lang w:val="uk-UA"/>
        </w:rPr>
      </w:pPr>
      <w:r w:rsidRPr="004C022B">
        <w:rPr>
          <w:sz w:val="28"/>
          <w:szCs w:val="28"/>
          <w:lang w:val="uk-UA"/>
        </w:rPr>
        <w:t xml:space="preserve">вміння вести діалог, налагоджувати професійні взаємовідносини в колективі, знаходити «спільну мову» з людьми; </w:t>
      </w:r>
    </w:p>
    <w:p w:rsidR="00B443B8" w:rsidRPr="004C022B" w:rsidRDefault="00B443B8" w:rsidP="004C022B">
      <w:pPr>
        <w:pStyle w:val="ListParagraph"/>
        <w:numPr>
          <w:ilvl w:val="0"/>
          <w:numId w:val="5"/>
        </w:numPr>
        <w:tabs>
          <w:tab w:val="left" w:pos="142"/>
        </w:tabs>
        <w:spacing w:line="360" w:lineRule="auto"/>
        <w:ind w:left="0" w:firstLine="993"/>
        <w:jc w:val="both"/>
        <w:rPr>
          <w:sz w:val="28"/>
          <w:szCs w:val="28"/>
          <w:lang w:val="uk-UA"/>
        </w:rPr>
      </w:pPr>
      <w:r w:rsidRPr="004C022B">
        <w:rPr>
          <w:sz w:val="28"/>
          <w:szCs w:val="28"/>
          <w:lang w:val="uk-UA"/>
        </w:rPr>
        <w:t>вміння реально оцінювати власні можливості та досягнення.</w:t>
      </w:r>
    </w:p>
    <w:p w:rsidR="00B443B8" w:rsidRDefault="00B443B8" w:rsidP="002F7F21">
      <w:pPr>
        <w:tabs>
          <w:tab w:val="left" w:pos="142"/>
        </w:tabs>
        <w:spacing w:line="360" w:lineRule="auto"/>
        <w:ind w:firstLine="851"/>
        <w:jc w:val="both"/>
        <w:rPr>
          <w:sz w:val="28"/>
          <w:szCs w:val="28"/>
          <w:lang w:val="uk-UA"/>
        </w:rPr>
      </w:pPr>
      <w:r>
        <w:rPr>
          <w:sz w:val="28"/>
          <w:szCs w:val="28"/>
          <w:lang w:val="uk-UA"/>
        </w:rPr>
        <w:t>3. О</w:t>
      </w:r>
      <w:r w:rsidRPr="004C022B">
        <w:rPr>
          <w:sz w:val="28"/>
          <w:szCs w:val="28"/>
          <w:lang w:val="uk-UA"/>
        </w:rPr>
        <w:t>рганізація самостійної роботи студентів під керівництвом викладача є одним з найефективніших шляхів у навчальному процесі, що розвиває самостійну творчу діяльність, значною мірою стимулює набуття та закріплення знань. Практика показує, що розвиток особистісних якостей відбувається ефективніше, якщо професійна підготовка містить в собі інтенсивні, активні методи: ділові ігри, творчі дискусії, тренінги тощо. Наприклад, соціально-психологічний тренінг спілкування як форма організації групової діяльності має значний вплив на учасників та на психологічний клімат у колективі і допомагає керівникові групи глибше розуміти особистості вихованців та суті їх взаємин, що сприяє особистісному й професійному вдосконаленню [</w:t>
      </w:r>
      <w:fldSimple w:instr=" REF _Ref434524847 \r \h  \* MERGEFORMAT ">
        <w:r w:rsidRPr="00103659">
          <w:rPr>
            <w:sz w:val="28"/>
            <w:szCs w:val="28"/>
            <w:lang w:val="uk-UA"/>
          </w:rPr>
          <w:t>3</w:t>
        </w:r>
      </w:fldSimple>
      <w:r w:rsidRPr="004C022B">
        <w:rPr>
          <w:sz w:val="28"/>
          <w:szCs w:val="28"/>
          <w:lang w:val="uk-UA"/>
        </w:rPr>
        <w:t>]. Спираючись на науково-педагогічну літературу [</w:t>
      </w:r>
      <w:fldSimple w:instr=" REF _Ref434525247 \r \h  \* MERGEFORMAT ">
        <w:r w:rsidRPr="00103659">
          <w:rPr>
            <w:sz w:val="28"/>
            <w:szCs w:val="28"/>
            <w:lang w:val="uk-UA"/>
          </w:rPr>
          <w:t>1</w:t>
        </w:r>
      </w:fldSimple>
      <w:r w:rsidRPr="004C022B">
        <w:rPr>
          <w:sz w:val="28"/>
          <w:szCs w:val="28"/>
          <w:lang w:val="uk-UA"/>
        </w:rPr>
        <w:t xml:space="preserve">; </w:t>
      </w:r>
      <w:fldSimple w:instr=" REF _Ref434524847 \r \h  \* MERGEFORMAT ">
        <w:r w:rsidRPr="00103659">
          <w:rPr>
            <w:sz w:val="28"/>
            <w:szCs w:val="28"/>
            <w:lang w:val="uk-UA"/>
          </w:rPr>
          <w:t>3</w:t>
        </w:r>
      </w:fldSimple>
      <w:r w:rsidRPr="004C022B">
        <w:rPr>
          <w:sz w:val="28"/>
          <w:szCs w:val="28"/>
          <w:lang w:val="uk-UA"/>
        </w:rPr>
        <w:t xml:space="preserve">; </w:t>
      </w:r>
      <w:fldSimple w:instr=" REF _Ref434525257 \r \h  \* MERGEFORMAT ">
        <w:r w:rsidRPr="00103659">
          <w:rPr>
            <w:sz w:val="28"/>
            <w:szCs w:val="28"/>
            <w:lang w:val="uk-UA"/>
          </w:rPr>
          <w:t>5</w:t>
        </w:r>
      </w:fldSimple>
      <w:r w:rsidRPr="004C022B">
        <w:rPr>
          <w:sz w:val="28"/>
          <w:szCs w:val="28"/>
          <w:lang w:val="uk-UA"/>
        </w:rPr>
        <w:t xml:space="preserve">; </w:t>
      </w:r>
      <w:fldSimple w:instr=" REF _Ref434506334 \r \h  \* MERGEFORMAT ">
        <w:r w:rsidRPr="00103659">
          <w:rPr>
            <w:sz w:val="28"/>
            <w:szCs w:val="28"/>
            <w:lang w:val="uk-UA"/>
          </w:rPr>
          <w:t>6</w:t>
        </w:r>
      </w:fldSimple>
      <w:r w:rsidRPr="004C022B">
        <w:rPr>
          <w:sz w:val="28"/>
          <w:szCs w:val="28"/>
          <w:lang w:val="uk-UA"/>
        </w:rPr>
        <w:t>] можна визначити, що система тренінгів сприяє професійному та особистісному становленню майбутнього фахівця, розвитку особистісних якостей, допомагає інженеру-педагогу економічного профілю здійснювати самопізнання та професійне самовдосконалення, мотивуючи потребу в цьому.</w:t>
      </w:r>
    </w:p>
    <w:p w:rsidR="00B443B8" w:rsidRPr="00C2344B" w:rsidRDefault="00B443B8" w:rsidP="002F7F21">
      <w:pPr>
        <w:tabs>
          <w:tab w:val="left" w:pos="142"/>
        </w:tabs>
        <w:spacing w:line="360" w:lineRule="auto"/>
        <w:ind w:firstLine="851"/>
        <w:jc w:val="both"/>
        <w:rPr>
          <w:sz w:val="28"/>
          <w:szCs w:val="28"/>
          <w:lang w:val="uk-UA"/>
        </w:rPr>
      </w:pPr>
      <w:r w:rsidRPr="00C2344B">
        <w:rPr>
          <w:sz w:val="28"/>
          <w:szCs w:val="28"/>
          <w:lang w:val="uk-UA"/>
        </w:rPr>
        <w:t xml:space="preserve">Сучасна освіта повинна бути спрямована на розвиток особистісних </w:t>
      </w:r>
      <w:r>
        <w:rPr>
          <w:sz w:val="28"/>
          <w:szCs w:val="28"/>
          <w:lang w:val="uk-UA"/>
        </w:rPr>
        <w:t>якостей</w:t>
      </w:r>
      <w:r w:rsidRPr="00C2344B">
        <w:rPr>
          <w:sz w:val="28"/>
          <w:szCs w:val="28"/>
          <w:lang w:val="uk-UA"/>
        </w:rPr>
        <w:t xml:space="preserve">, розкриття </w:t>
      </w:r>
      <w:r>
        <w:rPr>
          <w:sz w:val="28"/>
          <w:szCs w:val="28"/>
          <w:lang w:val="uk-UA"/>
        </w:rPr>
        <w:t>у майбутніх фахівців:</w:t>
      </w:r>
      <w:r w:rsidRPr="00C2344B">
        <w:rPr>
          <w:sz w:val="28"/>
          <w:szCs w:val="28"/>
          <w:lang w:val="uk-UA"/>
        </w:rPr>
        <w:t xml:space="preserve"> можливостей, талантів, становлення самосвідомості, самореалізації. Розвиток студента як особистості йде не тільки шляхом оволодіння ним нормативною діяльністю, а й через постійне збагачення, перетворення суб’єктного досвіду, як важливого джерела розвитку особистісних якостей. Основним результатом навчання має бути не тільки формування пізнавальних здібностей на основі оволодіння відповідними знаннями й уміннями, а</w:t>
      </w:r>
      <w:r>
        <w:rPr>
          <w:sz w:val="28"/>
          <w:szCs w:val="28"/>
          <w:lang w:val="uk-UA"/>
        </w:rPr>
        <w:t>ле й становлення особистості. Враховуючи сучасний</w:t>
      </w:r>
      <w:r w:rsidRPr="00C2344B">
        <w:rPr>
          <w:sz w:val="28"/>
          <w:szCs w:val="28"/>
          <w:lang w:val="uk-UA"/>
        </w:rPr>
        <w:t xml:space="preserve"> рів</w:t>
      </w:r>
      <w:r>
        <w:rPr>
          <w:sz w:val="28"/>
          <w:szCs w:val="28"/>
          <w:lang w:val="uk-UA"/>
        </w:rPr>
        <w:t>ень</w:t>
      </w:r>
      <w:r w:rsidRPr="00C2344B">
        <w:rPr>
          <w:sz w:val="28"/>
          <w:szCs w:val="28"/>
          <w:lang w:val="uk-UA"/>
        </w:rPr>
        <w:t xml:space="preserve"> розвитку науки і техніки підготовка </w:t>
      </w:r>
      <w:r w:rsidRPr="004C022B">
        <w:rPr>
          <w:sz w:val="28"/>
          <w:szCs w:val="28"/>
          <w:lang w:val="uk-UA"/>
        </w:rPr>
        <w:t xml:space="preserve">майбутніх інженерів </w:t>
      </w:r>
      <w:r>
        <w:rPr>
          <w:sz w:val="28"/>
          <w:szCs w:val="28"/>
          <w:lang w:val="uk-UA"/>
        </w:rPr>
        <w:t>-</w:t>
      </w:r>
      <w:r w:rsidRPr="004C022B">
        <w:rPr>
          <w:sz w:val="28"/>
          <w:szCs w:val="28"/>
          <w:lang w:val="uk-UA"/>
        </w:rPr>
        <w:t xml:space="preserve"> педагогів економічного профілю </w:t>
      </w:r>
      <w:r w:rsidRPr="00C2344B">
        <w:rPr>
          <w:sz w:val="28"/>
          <w:szCs w:val="28"/>
          <w:lang w:val="uk-UA"/>
        </w:rPr>
        <w:t xml:space="preserve">вже не може обмежуватися тільки </w:t>
      </w:r>
      <w:r>
        <w:rPr>
          <w:sz w:val="28"/>
          <w:szCs w:val="28"/>
          <w:lang w:val="uk-UA"/>
        </w:rPr>
        <w:t>набутт</w:t>
      </w:r>
      <w:r w:rsidRPr="00C2344B">
        <w:rPr>
          <w:sz w:val="28"/>
          <w:szCs w:val="28"/>
          <w:lang w:val="uk-UA"/>
        </w:rPr>
        <w:t>ям спеціальних знань, а вимагає наявності цілого ряду розвинених до високого рівня особистісних якостей. Це необхідно для побудови компетентнісної моделі інженерів-педагогів економічного профілю, розкриття специфіки підготовки до професійної діяльності.</w:t>
      </w:r>
    </w:p>
    <w:p w:rsidR="00B443B8" w:rsidRPr="004C022B" w:rsidRDefault="00B443B8" w:rsidP="004C022B">
      <w:pPr>
        <w:spacing w:line="360" w:lineRule="auto"/>
        <w:ind w:firstLine="709"/>
        <w:jc w:val="both"/>
        <w:rPr>
          <w:sz w:val="28"/>
          <w:szCs w:val="28"/>
          <w:lang w:val="uk-UA"/>
        </w:rPr>
      </w:pPr>
      <w:r w:rsidRPr="00C2344B">
        <w:rPr>
          <w:sz w:val="28"/>
          <w:szCs w:val="28"/>
          <w:lang w:val="uk-UA"/>
        </w:rPr>
        <w:t xml:space="preserve">Таким чином, особистісні якості є важливим </w:t>
      </w:r>
      <w:r>
        <w:rPr>
          <w:sz w:val="28"/>
          <w:szCs w:val="28"/>
          <w:lang w:val="uk-UA"/>
        </w:rPr>
        <w:t>чинник</w:t>
      </w:r>
      <w:r w:rsidRPr="00C2344B">
        <w:rPr>
          <w:sz w:val="28"/>
          <w:szCs w:val="28"/>
          <w:lang w:val="uk-UA"/>
        </w:rPr>
        <w:t>ом подальшої</w:t>
      </w:r>
      <w:r w:rsidRPr="004C022B">
        <w:rPr>
          <w:sz w:val="28"/>
          <w:szCs w:val="28"/>
          <w:lang w:val="uk-UA"/>
        </w:rPr>
        <w:t xml:space="preserve"> професійної реалізації випускників. </w:t>
      </w:r>
    </w:p>
    <w:p w:rsidR="00B443B8" w:rsidRPr="004C022B" w:rsidRDefault="00B443B8" w:rsidP="004C022B">
      <w:pPr>
        <w:spacing w:line="360" w:lineRule="auto"/>
        <w:ind w:firstLine="709"/>
        <w:jc w:val="both"/>
        <w:rPr>
          <w:sz w:val="28"/>
          <w:szCs w:val="28"/>
          <w:lang w:val="uk-UA"/>
        </w:rPr>
      </w:pPr>
      <w:r w:rsidRPr="004C022B">
        <w:rPr>
          <w:sz w:val="28"/>
          <w:szCs w:val="28"/>
          <w:lang w:val="uk-UA"/>
        </w:rPr>
        <w:t xml:space="preserve">Отже, можна зробити висновок про те, що сучасна професійна підготовка інженерів-педагогів економічного профілю в Україні має бути спрямована на </w:t>
      </w:r>
      <w:r>
        <w:rPr>
          <w:sz w:val="28"/>
          <w:szCs w:val="28"/>
          <w:lang w:val="uk-UA"/>
        </w:rPr>
        <w:t>формування особистісних якостей</w:t>
      </w:r>
      <w:r w:rsidRPr="004C022B">
        <w:rPr>
          <w:sz w:val="28"/>
          <w:szCs w:val="28"/>
          <w:lang w:val="uk-UA"/>
        </w:rPr>
        <w:t>.</w:t>
      </w:r>
    </w:p>
    <w:p w:rsidR="00B443B8" w:rsidRPr="004C022B" w:rsidRDefault="00B443B8" w:rsidP="004C022B">
      <w:pPr>
        <w:spacing w:line="360" w:lineRule="auto"/>
        <w:ind w:firstLine="709"/>
        <w:jc w:val="both"/>
        <w:rPr>
          <w:sz w:val="28"/>
          <w:szCs w:val="28"/>
          <w:lang w:val="uk-UA"/>
        </w:rPr>
      </w:pPr>
      <w:r w:rsidRPr="004C022B">
        <w:rPr>
          <w:sz w:val="28"/>
          <w:szCs w:val="28"/>
          <w:lang w:val="uk-UA"/>
        </w:rPr>
        <w:t xml:space="preserve">На кінець слід зазначити, що розвиток особистісних якостей майбутніх інженерів </w:t>
      </w:r>
      <w:r>
        <w:rPr>
          <w:sz w:val="28"/>
          <w:szCs w:val="28"/>
          <w:lang w:val="uk-UA"/>
        </w:rPr>
        <w:t>-</w:t>
      </w:r>
      <w:r w:rsidRPr="004C022B">
        <w:rPr>
          <w:sz w:val="28"/>
          <w:szCs w:val="28"/>
          <w:lang w:val="uk-UA"/>
        </w:rPr>
        <w:t xml:space="preserve"> педагог</w:t>
      </w:r>
      <w:r>
        <w:rPr>
          <w:sz w:val="28"/>
          <w:szCs w:val="28"/>
          <w:lang w:val="uk-UA"/>
        </w:rPr>
        <w:t>ів економічного профілю є однією</w:t>
      </w:r>
      <w:r w:rsidRPr="004C022B">
        <w:rPr>
          <w:sz w:val="28"/>
          <w:szCs w:val="28"/>
          <w:lang w:val="uk-UA"/>
        </w:rPr>
        <w:t xml:space="preserve"> з найбільш важливих цілей управління якістю освіти в процесі професійної підготовки, яка вимагає постійного удосконалення.</w:t>
      </w:r>
    </w:p>
    <w:p w:rsidR="00B443B8" w:rsidRPr="004C022B" w:rsidRDefault="00B443B8" w:rsidP="004C022B">
      <w:pPr>
        <w:keepNext/>
        <w:widowControl w:val="0"/>
        <w:spacing w:line="360" w:lineRule="auto"/>
        <w:ind w:firstLine="709"/>
        <w:jc w:val="both"/>
        <w:rPr>
          <w:rStyle w:val="Strong"/>
          <w:rFonts w:ascii="Arial" w:hAnsi="Arial" w:cs="Arial"/>
          <w:color w:val="000000"/>
          <w:sz w:val="28"/>
          <w:szCs w:val="28"/>
          <w:bdr w:val="none" w:sz="0" w:space="0" w:color="auto" w:frame="1"/>
          <w:lang w:val="uk-UA"/>
        </w:rPr>
      </w:pPr>
    </w:p>
    <w:p w:rsidR="00B443B8" w:rsidRPr="00575FE4" w:rsidRDefault="00B443B8" w:rsidP="000835CE">
      <w:pPr>
        <w:pStyle w:val="Standard"/>
        <w:spacing w:after="0" w:line="360" w:lineRule="auto"/>
        <w:rPr>
          <w:rFonts w:ascii="Times New Roman" w:hAnsi="Times New Roman"/>
          <w:b/>
          <w:sz w:val="28"/>
          <w:szCs w:val="28"/>
          <w:lang w:val="uk-UA"/>
        </w:rPr>
      </w:pPr>
      <w:r w:rsidRPr="00AF5934">
        <w:rPr>
          <w:rFonts w:ascii="Times New Roman" w:hAnsi="Times New Roman"/>
          <w:b/>
          <w:sz w:val="28"/>
          <w:szCs w:val="28"/>
          <w:lang w:val="uk-UA"/>
        </w:rPr>
        <w:t>Література</w:t>
      </w:r>
      <w:r w:rsidRPr="00575FE4">
        <w:rPr>
          <w:rFonts w:ascii="Times New Roman" w:hAnsi="Times New Roman"/>
          <w:b/>
          <w:sz w:val="28"/>
          <w:szCs w:val="28"/>
          <w:lang w:val="uk-UA"/>
        </w:rPr>
        <w:t>:</w:t>
      </w:r>
    </w:p>
    <w:p w:rsidR="00B443B8" w:rsidRPr="004C022B" w:rsidRDefault="00B443B8" w:rsidP="004C022B">
      <w:pPr>
        <w:spacing w:line="360" w:lineRule="auto"/>
        <w:ind w:firstLine="709"/>
        <w:jc w:val="both"/>
        <w:rPr>
          <w:sz w:val="28"/>
          <w:szCs w:val="28"/>
          <w:lang w:val="uk-UA"/>
        </w:rPr>
      </w:pPr>
    </w:p>
    <w:p w:rsidR="00B443B8" w:rsidRPr="004C022B" w:rsidRDefault="00B443B8" w:rsidP="004C022B">
      <w:pPr>
        <w:numPr>
          <w:ilvl w:val="0"/>
          <w:numId w:val="1"/>
        </w:numPr>
        <w:spacing w:line="360" w:lineRule="auto"/>
        <w:ind w:left="0" w:firstLine="709"/>
        <w:jc w:val="both"/>
        <w:rPr>
          <w:sz w:val="28"/>
          <w:szCs w:val="28"/>
          <w:lang w:val="uk-UA"/>
        </w:rPr>
      </w:pPr>
      <w:bookmarkStart w:id="0" w:name="_Ref434525247"/>
      <w:r w:rsidRPr="004C022B">
        <w:rPr>
          <w:sz w:val="28"/>
          <w:szCs w:val="28"/>
        </w:rPr>
        <w:t>Акмеологія – наука ХХІ століття: матеріали Міжнар. наук.-практ. конф. / ред. кол. З.Ф.Сіверс, Е.В.Бєлкіна, Г.С.Данилова та ін. – К.: КМПУ ім. Б.Д.Грінченка, 2005. – 412 с.</w:t>
      </w:r>
      <w:bookmarkEnd w:id="0"/>
    </w:p>
    <w:p w:rsidR="00B443B8" w:rsidRPr="004C022B" w:rsidRDefault="00B443B8" w:rsidP="004C022B">
      <w:pPr>
        <w:numPr>
          <w:ilvl w:val="0"/>
          <w:numId w:val="1"/>
        </w:numPr>
        <w:spacing w:line="360" w:lineRule="auto"/>
        <w:ind w:left="0" w:firstLine="709"/>
        <w:jc w:val="both"/>
        <w:rPr>
          <w:sz w:val="28"/>
          <w:szCs w:val="28"/>
          <w:lang w:val="uk-UA"/>
        </w:rPr>
      </w:pPr>
      <w:bookmarkStart w:id="1" w:name="_Ref434433773"/>
      <w:r w:rsidRPr="004C022B">
        <w:rPr>
          <w:sz w:val="28"/>
          <w:szCs w:val="28"/>
          <w:lang w:val="uk-UA"/>
        </w:rPr>
        <w:t>Зеер Э. Ф. Личн</w:t>
      </w:r>
      <w:r>
        <w:rPr>
          <w:sz w:val="28"/>
          <w:szCs w:val="28"/>
          <w:lang w:val="uk-UA"/>
        </w:rPr>
        <w:t>остно ориентированное професси</w:t>
      </w:r>
      <w:r w:rsidRPr="004C022B">
        <w:rPr>
          <w:sz w:val="28"/>
          <w:szCs w:val="28"/>
          <w:lang w:val="uk-UA"/>
        </w:rPr>
        <w:t>ональное образование / Э. Ф. Зеер, Г. М. Романцев // Педагогика. – 2002. – № 3. – С. 16 – 21.</w:t>
      </w:r>
      <w:bookmarkEnd w:id="1"/>
    </w:p>
    <w:p w:rsidR="00B443B8" w:rsidRPr="004C022B" w:rsidRDefault="00B443B8" w:rsidP="004C022B">
      <w:pPr>
        <w:numPr>
          <w:ilvl w:val="0"/>
          <w:numId w:val="1"/>
        </w:numPr>
        <w:spacing w:line="360" w:lineRule="auto"/>
        <w:ind w:left="0" w:firstLine="709"/>
        <w:jc w:val="both"/>
        <w:rPr>
          <w:sz w:val="28"/>
          <w:szCs w:val="28"/>
          <w:lang w:val="uk-UA"/>
        </w:rPr>
      </w:pPr>
      <w:bookmarkStart w:id="2" w:name="_Ref434524847"/>
      <w:r w:rsidRPr="004C022B">
        <w:rPr>
          <w:sz w:val="28"/>
          <w:szCs w:val="28"/>
          <w:lang w:val="uk-UA"/>
        </w:rPr>
        <w:t>Красовский Б. Д. Формирование организаторских умений как часть профессиональной подготовки студентов педагогических вузов: дис. … канд. пед. наук: 13.00.01/ Б. Д. Красовский. – К., 1971. – 191 с.</w:t>
      </w:r>
      <w:bookmarkEnd w:id="2"/>
    </w:p>
    <w:p w:rsidR="00B443B8" w:rsidRPr="00B6231B" w:rsidRDefault="00B443B8" w:rsidP="00103659">
      <w:pPr>
        <w:widowControl w:val="0"/>
        <w:numPr>
          <w:ilvl w:val="0"/>
          <w:numId w:val="1"/>
        </w:numPr>
        <w:tabs>
          <w:tab w:val="clear" w:pos="1080"/>
          <w:tab w:val="num" w:pos="540"/>
          <w:tab w:val="num" w:pos="720"/>
        </w:tabs>
        <w:autoSpaceDE w:val="0"/>
        <w:autoSpaceDN w:val="0"/>
        <w:adjustRightInd w:val="0"/>
        <w:spacing w:line="360" w:lineRule="auto"/>
        <w:ind w:left="0" w:firstLine="720"/>
        <w:jc w:val="both"/>
        <w:rPr>
          <w:sz w:val="28"/>
          <w:szCs w:val="28"/>
          <w:lang w:val="uk-UA"/>
        </w:rPr>
      </w:pPr>
      <w:bookmarkStart w:id="3" w:name="_Ref439139635"/>
      <w:r w:rsidRPr="00B6231B">
        <w:rPr>
          <w:bCs/>
          <w:sz w:val="28"/>
          <w:szCs w:val="28"/>
          <w:lang w:val="uk-UA"/>
        </w:rPr>
        <w:t>Кулешова В. В. Особливості професійної підготовки майбутніх інженерів-педагогів у вищому навчальному закладі/ Кулешова В. В., Мальована В. В. //Проблеми інженерно-педагогічної освіти: зб. наук. праць. Вип. 22–23. – Харків: УІПА, 2009. – С.149–157.</w:t>
      </w:r>
      <w:bookmarkEnd w:id="3"/>
    </w:p>
    <w:p w:rsidR="00B443B8" w:rsidRPr="004C022B" w:rsidRDefault="00B443B8" w:rsidP="004C022B">
      <w:pPr>
        <w:numPr>
          <w:ilvl w:val="0"/>
          <w:numId w:val="1"/>
        </w:numPr>
        <w:spacing w:line="360" w:lineRule="auto"/>
        <w:ind w:left="0" w:firstLine="709"/>
        <w:jc w:val="both"/>
        <w:rPr>
          <w:sz w:val="28"/>
          <w:szCs w:val="28"/>
          <w:lang w:val="uk-UA"/>
        </w:rPr>
      </w:pPr>
      <w:bookmarkStart w:id="4" w:name="_Ref434525257"/>
      <w:r w:rsidRPr="004C022B">
        <w:rPr>
          <w:sz w:val="28"/>
          <w:szCs w:val="28"/>
        </w:rPr>
        <w:t>Максименко С. Д. Професійне становлення молодого вчителя: навч. посіб. для студентів пед. вузів / С. Д. Максименко, Т. Д. Щербан. – Ужгород: Закарпаття, 1998. – 105 с</w:t>
      </w:r>
      <w:bookmarkEnd w:id="4"/>
    </w:p>
    <w:p w:rsidR="00B443B8" w:rsidRDefault="00B443B8" w:rsidP="004C022B">
      <w:pPr>
        <w:numPr>
          <w:ilvl w:val="0"/>
          <w:numId w:val="1"/>
        </w:numPr>
        <w:spacing w:line="360" w:lineRule="auto"/>
        <w:ind w:left="0" w:firstLine="709"/>
        <w:jc w:val="both"/>
        <w:rPr>
          <w:sz w:val="28"/>
          <w:szCs w:val="28"/>
          <w:lang w:val="uk-UA"/>
        </w:rPr>
      </w:pPr>
      <w:bookmarkStart w:id="5" w:name="_Ref434506334"/>
      <w:r w:rsidRPr="004C022B">
        <w:rPr>
          <w:sz w:val="28"/>
          <w:szCs w:val="28"/>
          <w:lang w:val="uk-UA"/>
        </w:rPr>
        <w:t>Шегда А. В. Основы менеджмента: учеб. пособие / А. В. Шегда. – К.: Т-во «Знання», КОО, 1998. – 512 с.</w:t>
      </w:r>
      <w:bookmarkEnd w:id="5"/>
    </w:p>
    <w:p w:rsidR="00B443B8" w:rsidRPr="004C022B" w:rsidRDefault="00B443B8" w:rsidP="00103659">
      <w:pPr>
        <w:spacing w:line="360" w:lineRule="auto"/>
        <w:jc w:val="both"/>
        <w:rPr>
          <w:sz w:val="28"/>
          <w:szCs w:val="28"/>
          <w:lang w:val="uk-UA"/>
        </w:rPr>
      </w:pPr>
    </w:p>
    <w:p w:rsidR="00B443B8" w:rsidRPr="00621FC0" w:rsidRDefault="00B443B8" w:rsidP="0049294D">
      <w:pPr>
        <w:spacing w:line="360" w:lineRule="auto"/>
        <w:jc w:val="right"/>
        <w:rPr>
          <w:b/>
          <w:sz w:val="28"/>
          <w:szCs w:val="28"/>
          <w:lang w:val="uk-UA"/>
        </w:rPr>
      </w:pPr>
    </w:p>
    <w:p w:rsidR="00B443B8" w:rsidRPr="00621FC0" w:rsidRDefault="00B443B8" w:rsidP="0049294D">
      <w:pPr>
        <w:spacing w:line="360" w:lineRule="auto"/>
        <w:jc w:val="right"/>
        <w:rPr>
          <w:b/>
          <w:sz w:val="28"/>
          <w:szCs w:val="28"/>
          <w:lang w:val="uk-UA"/>
        </w:rPr>
      </w:pPr>
      <w:r w:rsidRPr="00621FC0">
        <w:rPr>
          <w:b/>
          <w:sz w:val="28"/>
          <w:szCs w:val="28"/>
          <w:lang w:val="uk-UA"/>
        </w:rPr>
        <w:t xml:space="preserve">Науковий керівник: </w:t>
      </w:r>
    </w:p>
    <w:p w:rsidR="00B443B8" w:rsidRPr="0049294D" w:rsidRDefault="00B443B8" w:rsidP="0049294D">
      <w:pPr>
        <w:spacing w:line="360" w:lineRule="auto"/>
        <w:jc w:val="right"/>
        <w:rPr>
          <w:sz w:val="28"/>
          <w:szCs w:val="28"/>
          <w:lang w:val="uk-UA"/>
        </w:rPr>
      </w:pPr>
      <w:r w:rsidRPr="0049294D">
        <w:rPr>
          <w:sz w:val="28"/>
          <w:szCs w:val="28"/>
          <w:lang w:val="uk-UA"/>
        </w:rPr>
        <w:t xml:space="preserve"> </w:t>
      </w:r>
      <w:r>
        <w:rPr>
          <w:sz w:val="28"/>
          <w:szCs w:val="28"/>
          <w:lang w:val="uk-UA"/>
        </w:rPr>
        <w:t xml:space="preserve">доктор </w:t>
      </w:r>
      <w:r w:rsidRPr="0049294D">
        <w:rPr>
          <w:sz w:val="28"/>
          <w:szCs w:val="28"/>
          <w:lang w:val="uk-UA"/>
        </w:rPr>
        <w:t>педагогічних наук, доцент Кулешова В. В.</w:t>
      </w:r>
    </w:p>
    <w:sectPr w:rsidR="00B443B8" w:rsidRPr="0049294D" w:rsidSect="00E861C8">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785F8E"/>
    <w:multiLevelType w:val="hybridMultilevel"/>
    <w:tmpl w:val="0FEC0C8C"/>
    <w:lvl w:ilvl="0" w:tplc="0419000F">
      <w:start w:val="1"/>
      <w:numFmt w:val="decimal"/>
      <w:lvlText w:val="%1."/>
      <w:lvlJc w:val="left"/>
      <w:pPr>
        <w:tabs>
          <w:tab w:val="num" w:pos="1211"/>
        </w:tabs>
        <w:ind w:left="1211"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FAD7840"/>
    <w:multiLevelType w:val="hybridMultilevel"/>
    <w:tmpl w:val="09A8D7DC"/>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
    <w:nsid w:val="53954273"/>
    <w:multiLevelType w:val="hybridMultilevel"/>
    <w:tmpl w:val="01627C9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5ED85BED"/>
    <w:multiLevelType w:val="hybridMultilevel"/>
    <w:tmpl w:val="B56098A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66C73964"/>
    <w:multiLevelType w:val="hybridMultilevel"/>
    <w:tmpl w:val="F7DEB37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681C5852"/>
    <w:multiLevelType w:val="hybridMultilevel"/>
    <w:tmpl w:val="2656FA4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
  </w:num>
  <w:num w:numId="2">
    <w:abstractNumId w:val="3"/>
  </w:num>
  <w:num w:numId="3">
    <w:abstractNumId w:val="5"/>
  </w:num>
  <w:num w:numId="4">
    <w:abstractNumId w:val="4"/>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C022B"/>
    <w:rsid w:val="000835CE"/>
    <w:rsid w:val="00103659"/>
    <w:rsid w:val="00150E66"/>
    <w:rsid w:val="001C7E6B"/>
    <w:rsid w:val="002203AB"/>
    <w:rsid w:val="002F7F21"/>
    <w:rsid w:val="0049055E"/>
    <w:rsid w:val="0049294D"/>
    <w:rsid w:val="004A7920"/>
    <w:rsid w:val="004C022B"/>
    <w:rsid w:val="005623C6"/>
    <w:rsid w:val="00575FE4"/>
    <w:rsid w:val="00584197"/>
    <w:rsid w:val="005948C0"/>
    <w:rsid w:val="005D0E1B"/>
    <w:rsid w:val="00621FC0"/>
    <w:rsid w:val="006425E4"/>
    <w:rsid w:val="006C006F"/>
    <w:rsid w:val="007340DC"/>
    <w:rsid w:val="00751C41"/>
    <w:rsid w:val="00871F2E"/>
    <w:rsid w:val="008D075E"/>
    <w:rsid w:val="009C114B"/>
    <w:rsid w:val="00AF3C98"/>
    <w:rsid w:val="00AF5934"/>
    <w:rsid w:val="00B443B8"/>
    <w:rsid w:val="00B6231B"/>
    <w:rsid w:val="00C2344B"/>
    <w:rsid w:val="00C8694C"/>
    <w:rsid w:val="00CB2AE0"/>
    <w:rsid w:val="00D32A99"/>
    <w:rsid w:val="00E2147A"/>
    <w:rsid w:val="00E861C8"/>
    <w:rsid w:val="00EC0364"/>
    <w:rsid w:val="00F300A7"/>
    <w:rsid w:val="00F54590"/>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022B"/>
    <w:rPr>
      <w:rFonts w:ascii="Times New Roman" w:eastAsia="Times New Roman" w:hAnsi="Times New Roman"/>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99"/>
    <w:qFormat/>
    <w:rsid w:val="004C022B"/>
    <w:rPr>
      <w:rFonts w:cs="Times New Roman"/>
      <w:b/>
      <w:bCs/>
    </w:rPr>
  </w:style>
  <w:style w:type="paragraph" w:customStyle="1" w:styleId="Standard">
    <w:name w:val="Standard"/>
    <w:uiPriority w:val="99"/>
    <w:rsid w:val="004C022B"/>
    <w:pPr>
      <w:suppressAutoHyphens/>
      <w:autoSpaceDN w:val="0"/>
      <w:spacing w:after="200" w:line="276" w:lineRule="auto"/>
      <w:textAlignment w:val="baseline"/>
    </w:pPr>
    <w:rPr>
      <w:rFonts w:cs="Calibri"/>
      <w:kern w:val="3"/>
      <w:lang w:val="ru-RU" w:eastAsia="ru-RU"/>
    </w:rPr>
  </w:style>
  <w:style w:type="paragraph" w:styleId="ListParagraph">
    <w:name w:val="List Paragraph"/>
    <w:basedOn w:val="Normal"/>
    <w:uiPriority w:val="99"/>
    <w:qFormat/>
    <w:rsid w:val="004C022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88</TotalTime>
  <Pages>5</Pages>
  <Words>5669</Words>
  <Characters>3232</Characters>
  <Application>Microsoft Office Outlook</Application>
  <DocSecurity>0</DocSecurity>
  <Lines>0</Lines>
  <Paragraphs>0</Paragraphs>
  <ScaleCrop>false</ScaleCrop>
  <Company>УИПА</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Ким Ен Дар</dc:creator>
  <cp:keywords/>
  <dc:description/>
  <cp:lastModifiedBy>Admin</cp:lastModifiedBy>
  <cp:revision>8</cp:revision>
  <cp:lastPrinted>2015-12-28T07:50:00Z</cp:lastPrinted>
  <dcterms:created xsi:type="dcterms:W3CDTF">2015-12-17T07:19:00Z</dcterms:created>
  <dcterms:modified xsi:type="dcterms:W3CDTF">2015-12-29T15:27:00Z</dcterms:modified>
</cp:coreProperties>
</file>