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3FF" w:rsidRPr="008A2865" w:rsidRDefault="008F13FF" w:rsidP="00451473">
      <w:pPr>
        <w:spacing w:after="0" w:line="360" w:lineRule="auto"/>
        <w:jc w:val="right"/>
        <w:rPr>
          <w:rFonts w:ascii="Times New Roman" w:hAnsi="Times New Roman"/>
          <w:b/>
          <w:sz w:val="28"/>
          <w:szCs w:val="28"/>
        </w:rPr>
      </w:pPr>
      <w:r>
        <w:rPr>
          <w:rFonts w:ascii="Times New Roman" w:hAnsi="Times New Roman"/>
          <w:b/>
          <w:sz w:val="28"/>
          <w:szCs w:val="28"/>
          <w:lang w:val="en-US"/>
        </w:rPr>
        <w:t>Hafiza Kuchkarova</w:t>
      </w:r>
    </w:p>
    <w:p w:rsidR="008F13FF" w:rsidRPr="008A2865" w:rsidRDefault="008F13FF" w:rsidP="008A2865">
      <w:pPr>
        <w:spacing w:after="0" w:line="360" w:lineRule="auto"/>
        <w:jc w:val="right"/>
        <w:rPr>
          <w:b/>
          <w:sz w:val="28"/>
          <w:szCs w:val="28"/>
          <w:lang w:val="en-US"/>
        </w:rPr>
      </w:pPr>
      <w:r w:rsidRPr="0068047A">
        <w:rPr>
          <w:rFonts w:ascii="Times New Roman" w:hAnsi="Times New Roman"/>
          <w:b/>
          <w:sz w:val="28"/>
          <w:szCs w:val="28"/>
          <w:lang w:val="en-US"/>
        </w:rPr>
        <w:t>(</w:t>
      </w:r>
      <w:smartTag w:uri="urn:schemas-microsoft-com:office:smarttags" w:element="City">
        <w:smartTag w:uri="urn:schemas-microsoft-com:office:smarttags" w:element="place">
          <w:r>
            <w:rPr>
              <w:rFonts w:ascii="Times New Roman" w:hAnsi="Times New Roman"/>
              <w:b/>
              <w:sz w:val="28"/>
              <w:szCs w:val="28"/>
              <w:lang w:val="en-US"/>
            </w:rPr>
            <w:t>Tashkent</w:t>
          </w:r>
        </w:smartTag>
        <w:r>
          <w:rPr>
            <w:rFonts w:ascii="Times New Roman" w:hAnsi="Times New Roman"/>
            <w:b/>
            <w:sz w:val="28"/>
            <w:szCs w:val="28"/>
            <w:lang w:val="en-US"/>
          </w:rPr>
          <w:t>,</w:t>
        </w:r>
        <w:r w:rsidRPr="008A2865">
          <w:rPr>
            <w:rFonts w:ascii="Times New Roman" w:hAnsi="Times New Roman"/>
            <w:b/>
            <w:sz w:val="28"/>
            <w:szCs w:val="28"/>
            <w:lang w:val="en-GB"/>
          </w:rPr>
          <w:t xml:space="preserve"> </w:t>
        </w:r>
        <w:smartTag w:uri="urn:schemas-microsoft-com:office:smarttags" w:element="country-region">
          <w:r>
            <w:rPr>
              <w:rFonts w:ascii="Times New Roman" w:hAnsi="Times New Roman"/>
              <w:b/>
              <w:sz w:val="28"/>
              <w:szCs w:val="28"/>
              <w:lang w:val="en-US"/>
            </w:rPr>
            <w:t>Uzbekistan</w:t>
          </w:r>
        </w:smartTag>
      </w:smartTag>
      <w:r w:rsidRPr="0068047A">
        <w:rPr>
          <w:b/>
          <w:sz w:val="28"/>
          <w:szCs w:val="28"/>
          <w:lang w:val="en-US"/>
        </w:rPr>
        <w:t xml:space="preserve">) </w:t>
      </w:r>
    </w:p>
    <w:p w:rsidR="008F13FF" w:rsidRDefault="008F13FF" w:rsidP="00116E5E">
      <w:pPr>
        <w:tabs>
          <w:tab w:val="left" w:pos="-360"/>
          <w:tab w:val="left" w:pos="0"/>
        </w:tabs>
        <w:spacing w:line="360" w:lineRule="auto"/>
        <w:jc w:val="center"/>
        <w:rPr>
          <w:rFonts w:ascii="Times New Roman" w:hAnsi="Times New Roman"/>
          <w:b/>
          <w:sz w:val="28"/>
          <w:szCs w:val="28"/>
        </w:rPr>
      </w:pPr>
    </w:p>
    <w:p w:rsidR="008F13FF" w:rsidRDefault="008F13FF" w:rsidP="00116E5E">
      <w:pPr>
        <w:tabs>
          <w:tab w:val="left" w:pos="-360"/>
          <w:tab w:val="left" w:pos="0"/>
        </w:tabs>
        <w:spacing w:line="360" w:lineRule="auto"/>
        <w:jc w:val="center"/>
        <w:rPr>
          <w:rFonts w:ascii="Times New Roman" w:hAnsi="Times New Roman"/>
          <w:b/>
          <w:sz w:val="28"/>
          <w:szCs w:val="28"/>
        </w:rPr>
      </w:pPr>
      <w:r>
        <w:rPr>
          <w:rFonts w:ascii="Times New Roman" w:hAnsi="Times New Roman"/>
          <w:b/>
          <w:sz w:val="28"/>
          <w:szCs w:val="28"/>
          <w:lang w:val="en-US"/>
        </w:rPr>
        <w:t>NEMISSHE</w:t>
      </w:r>
      <w:r w:rsidRPr="008A2865">
        <w:rPr>
          <w:rFonts w:ascii="Times New Roman" w:hAnsi="Times New Roman"/>
          <w:b/>
          <w:sz w:val="28"/>
          <w:szCs w:val="28"/>
          <w:lang w:val="en-US"/>
        </w:rPr>
        <w:t>’</w:t>
      </w:r>
      <w:r>
        <w:rPr>
          <w:rFonts w:ascii="Times New Roman" w:hAnsi="Times New Roman"/>
          <w:b/>
          <w:sz w:val="28"/>
          <w:szCs w:val="28"/>
          <w:lang w:val="en-US"/>
        </w:rPr>
        <w:t>RIYATIDA</w:t>
      </w:r>
      <w:r w:rsidRPr="008A2865">
        <w:rPr>
          <w:rFonts w:ascii="Times New Roman" w:hAnsi="Times New Roman"/>
          <w:b/>
          <w:sz w:val="28"/>
          <w:szCs w:val="28"/>
          <w:lang w:val="en-US"/>
        </w:rPr>
        <w:t xml:space="preserve"> “</w:t>
      </w:r>
      <w:r w:rsidRPr="00D64AAF">
        <w:rPr>
          <w:rFonts w:ascii="Times New Roman" w:hAnsi="Times New Roman"/>
          <w:b/>
          <w:sz w:val="28"/>
          <w:szCs w:val="28"/>
          <w:lang w:val="en-US"/>
        </w:rPr>
        <w:t>KONKRETEPOESIE</w:t>
      </w:r>
      <w:r w:rsidRPr="008A2865">
        <w:rPr>
          <w:rFonts w:ascii="Times New Roman" w:hAnsi="Times New Roman"/>
          <w:b/>
          <w:sz w:val="28"/>
          <w:szCs w:val="28"/>
          <w:lang w:val="en-US"/>
        </w:rPr>
        <w:t xml:space="preserve">” </w:t>
      </w:r>
      <w:r w:rsidRPr="00D64AAF">
        <w:rPr>
          <w:rFonts w:ascii="Times New Roman" w:hAnsi="Times New Roman"/>
          <w:b/>
          <w:sz w:val="28"/>
          <w:szCs w:val="28"/>
          <w:lang w:val="en-US"/>
        </w:rPr>
        <w:t>YO</w:t>
      </w:r>
      <w:r w:rsidRPr="008A2865">
        <w:rPr>
          <w:rFonts w:ascii="Times New Roman" w:hAnsi="Times New Roman"/>
          <w:b/>
          <w:sz w:val="28"/>
          <w:szCs w:val="28"/>
          <w:lang w:val="en-US"/>
        </w:rPr>
        <w:t>’</w:t>
      </w:r>
      <w:r w:rsidRPr="00D64AAF">
        <w:rPr>
          <w:rFonts w:ascii="Times New Roman" w:hAnsi="Times New Roman"/>
          <w:b/>
          <w:sz w:val="28"/>
          <w:szCs w:val="28"/>
          <w:lang w:val="en-US"/>
        </w:rPr>
        <w:t>NALISHININGO</w:t>
      </w:r>
      <w:r w:rsidRPr="008A2865">
        <w:rPr>
          <w:rFonts w:ascii="Times New Roman" w:hAnsi="Times New Roman"/>
          <w:b/>
          <w:sz w:val="28"/>
          <w:szCs w:val="28"/>
          <w:lang w:val="en-US"/>
        </w:rPr>
        <w:t>’</w:t>
      </w:r>
      <w:r w:rsidRPr="00D64AAF">
        <w:rPr>
          <w:rFonts w:ascii="Times New Roman" w:hAnsi="Times New Roman"/>
          <w:b/>
          <w:sz w:val="28"/>
          <w:szCs w:val="28"/>
          <w:lang w:val="en-US"/>
        </w:rPr>
        <w:t>ZIGAXOSXUSUSIYATLARI</w:t>
      </w:r>
    </w:p>
    <w:p w:rsidR="008F13FF" w:rsidRPr="008A2865" w:rsidRDefault="008F13FF" w:rsidP="00116E5E">
      <w:pPr>
        <w:tabs>
          <w:tab w:val="left" w:pos="-360"/>
          <w:tab w:val="left" w:pos="0"/>
        </w:tabs>
        <w:spacing w:line="360" w:lineRule="auto"/>
        <w:jc w:val="center"/>
        <w:rPr>
          <w:rFonts w:ascii="Times New Roman" w:hAnsi="Times New Roman"/>
          <w:b/>
          <w:sz w:val="28"/>
          <w:szCs w:val="28"/>
        </w:rPr>
      </w:pPr>
    </w:p>
    <w:p w:rsidR="008F13FF" w:rsidRDefault="008F13FF" w:rsidP="00323229">
      <w:pPr>
        <w:tabs>
          <w:tab w:val="left" w:pos="-360"/>
          <w:tab w:val="left" w:pos="540"/>
        </w:tabs>
        <w:spacing w:after="0" w:line="360" w:lineRule="auto"/>
        <w:jc w:val="both"/>
        <w:rPr>
          <w:rFonts w:ascii="Times New Roman" w:hAnsi="Times New Roman"/>
          <w:sz w:val="28"/>
          <w:szCs w:val="28"/>
          <w:lang w:val="uz-Latn-UZ"/>
        </w:rPr>
      </w:pPr>
      <w:r>
        <w:rPr>
          <w:rFonts w:ascii="Times New Roman" w:hAnsi="Times New Roman"/>
          <w:sz w:val="28"/>
          <w:szCs w:val="28"/>
          <w:lang w:val="uz-Latn-UZ"/>
        </w:rPr>
        <w:tab/>
      </w:r>
      <w:r w:rsidRPr="00A45AE9">
        <w:rPr>
          <w:rFonts w:ascii="Times New Roman" w:hAnsi="Times New Roman"/>
          <w:sz w:val="28"/>
          <w:szCs w:val="28"/>
          <w:lang w:val="uz-Latn-UZ"/>
        </w:rPr>
        <w:t xml:space="preserve">Dunyo adabiyotiga Gyote, Shiller, Hayne, Rilke singari buyuk shoirlarni tuhfa etgan nemis she’riyati gulshanining bugungi kuni </w:t>
      </w:r>
      <w:r>
        <w:rPr>
          <w:rFonts w:ascii="Times New Roman" w:hAnsi="Times New Roman"/>
          <w:sz w:val="28"/>
          <w:szCs w:val="28"/>
          <w:lang w:val="uz-Latn-UZ"/>
        </w:rPr>
        <w:t>ham o’ziga xosdir.</w:t>
      </w:r>
      <w:r>
        <w:rPr>
          <w:rFonts w:ascii="Times New Roman" w:hAnsi="Times New Roman"/>
          <w:sz w:val="28"/>
          <w:szCs w:val="28"/>
          <w:lang w:val="uz-Latn-UZ"/>
        </w:rPr>
        <w:tab/>
      </w:r>
    </w:p>
    <w:p w:rsidR="008F13FF" w:rsidRDefault="008F13FF" w:rsidP="00323229">
      <w:pPr>
        <w:tabs>
          <w:tab w:val="left" w:pos="-360"/>
          <w:tab w:val="left" w:pos="540"/>
        </w:tabs>
        <w:spacing w:after="0" w:line="360" w:lineRule="auto"/>
        <w:jc w:val="both"/>
        <w:rPr>
          <w:rFonts w:ascii="Times New Roman" w:hAnsi="Times New Roman"/>
          <w:sz w:val="28"/>
          <w:szCs w:val="28"/>
          <w:lang w:val="uz-Latn-UZ" w:eastAsia="ru-RU"/>
        </w:rPr>
      </w:pPr>
      <w:r>
        <w:rPr>
          <w:rFonts w:ascii="Times New Roman" w:hAnsi="Times New Roman"/>
          <w:sz w:val="28"/>
          <w:szCs w:val="28"/>
          <w:lang w:val="uz-Latn-UZ"/>
        </w:rPr>
        <w:tab/>
      </w:r>
      <w:r w:rsidRPr="00A45AE9">
        <w:rPr>
          <w:rFonts w:ascii="Times New Roman" w:hAnsi="Times New Roman"/>
          <w:sz w:val="28"/>
          <w:szCs w:val="28"/>
          <w:lang w:val="uz-Cyrl-UZ"/>
        </w:rPr>
        <w:t xml:space="preserve">ХХ </w:t>
      </w:r>
      <w:r w:rsidRPr="00A45AE9">
        <w:rPr>
          <w:rFonts w:ascii="Times New Roman" w:hAnsi="Times New Roman"/>
          <w:sz w:val="28"/>
          <w:szCs w:val="28"/>
          <w:lang w:val="uz-Latn-UZ"/>
        </w:rPr>
        <w:t>asr boshla</w:t>
      </w:r>
      <w:r>
        <w:rPr>
          <w:rFonts w:ascii="Times New Roman" w:hAnsi="Times New Roman"/>
          <w:sz w:val="28"/>
          <w:szCs w:val="28"/>
          <w:lang w:val="uz-Latn-UZ"/>
        </w:rPr>
        <w:t>rida nemis she’riyatida</w:t>
      </w:r>
      <w:r w:rsidRPr="00A45AE9">
        <w:rPr>
          <w:rFonts w:ascii="Times New Roman" w:hAnsi="Times New Roman"/>
          <w:sz w:val="28"/>
          <w:szCs w:val="28"/>
          <w:lang w:val="uz-Latn-UZ"/>
        </w:rPr>
        <w:t xml:space="preserve"> turli yo’nalishlar paydo bo’ldi. Nemis millatiga xos bo’lgan aniqlik endi ularning she’riyatiga ham ko’cha boshladi.</w:t>
      </w:r>
      <w:r w:rsidRPr="002A5540">
        <w:rPr>
          <w:rFonts w:ascii="Times New Roman" w:hAnsi="Times New Roman"/>
          <w:sz w:val="28"/>
          <w:szCs w:val="28"/>
          <w:lang w:val="uz-Latn-UZ"/>
        </w:rPr>
        <w:t>„Konkrete Poesie“ (“Aniqlik she’riyati”)</w:t>
      </w:r>
      <w:r>
        <w:rPr>
          <w:rFonts w:ascii="Times New Roman" w:hAnsi="Times New Roman"/>
          <w:sz w:val="28"/>
          <w:szCs w:val="28"/>
          <w:lang w:val="uz-Latn-UZ"/>
        </w:rPr>
        <w:t xml:space="preserve"> yo’nalish</w:t>
      </w:r>
      <w:r w:rsidRPr="002A5540">
        <w:rPr>
          <w:rFonts w:ascii="Times New Roman" w:hAnsi="Times New Roman"/>
          <w:sz w:val="28"/>
          <w:szCs w:val="28"/>
          <w:lang w:val="uz-Latn-UZ"/>
        </w:rPr>
        <w:t>i</w:t>
      </w:r>
      <w:r>
        <w:rPr>
          <w:rFonts w:ascii="Times New Roman" w:hAnsi="Times New Roman"/>
          <w:sz w:val="28"/>
          <w:szCs w:val="28"/>
          <w:lang w:val="uz-Latn-UZ"/>
        </w:rPr>
        <w:t xml:space="preserve"> vatani garchi </w:t>
      </w:r>
      <w:r w:rsidRPr="00A45AE9">
        <w:rPr>
          <w:rFonts w:ascii="Times New Roman" w:hAnsi="Times New Roman"/>
          <w:sz w:val="28"/>
          <w:szCs w:val="28"/>
          <w:lang w:val="uz-Latn-UZ"/>
        </w:rPr>
        <w:t>Amerika</w:t>
      </w:r>
      <w:r>
        <w:rPr>
          <w:rFonts w:ascii="Times New Roman" w:hAnsi="Times New Roman"/>
          <w:sz w:val="28"/>
          <w:szCs w:val="28"/>
          <w:lang w:val="uz-Latn-UZ"/>
        </w:rPr>
        <w:t xml:space="preserve"> bo’lsada, u Germaniyada yuksaldi, desak mubolag’a bo’lmaydi.Nemislar bu kabi g’ayrioddiy uslubni o’z</w:t>
      </w:r>
      <w:r w:rsidRPr="00A45AE9">
        <w:rPr>
          <w:rFonts w:ascii="Times New Roman" w:hAnsi="Times New Roman"/>
          <w:sz w:val="28"/>
          <w:szCs w:val="28"/>
          <w:lang w:val="uz-Latn-UZ"/>
        </w:rPr>
        <w:t>lariga xoslik bilan o’zlashtirib oldilar. Natijada bu kabi badiiy oqimlar boshqa davlatlar</w:t>
      </w:r>
      <w:r w:rsidRPr="00A45AE9">
        <w:rPr>
          <w:rFonts w:ascii="Times New Roman" w:hAnsi="Times New Roman"/>
          <w:sz w:val="28"/>
          <w:szCs w:val="28"/>
          <w:lang w:val="uz-Cyrl-UZ"/>
        </w:rPr>
        <w:t xml:space="preserve">, </w:t>
      </w:r>
      <w:r w:rsidRPr="00A45AE9">
        <w:rPr>
          <w:rFonts w:ascii="Times New Roman" w:hAnsi="Times New Roman"/>
          <w:sz w:val="28"/>
          <w:szCs w:val="28"/>
          <w:lang w:val="uz-Latn-UZ"/>
        </w:rPr>
        <w:t xml:space="preserve">xususan Osiyo davlatlarida go’yo nemis millatiga mansubdek tuyulib qoldi. Chunki </w:t>
      </w:r>
      <w:r>
        <w:rPr>
          <w:rFonts w:ascii="Times New Roman" w:hAnsi="Times New Roman"/>
          <w:sz w:val="28"/>
          <w:szCs w:val="28"/>
          <w:lang w:val="uz-Latn-UZ"/>
        </w:rPr>
        <w:t>aynan</w:t>
      </w:r>
      <w:r w:rsidRPr="00A45AE9">
        <w:rPr>
          <w:rFonts w:ascii="Times New Roman" w:hAnsi="Times New Roman"/>
          <w:sz w:val="28"/>
          <w:szCs w:val="28"/>
          <w:lang w:val="uz-Latn-UZ"/>
        </w:rPr>
        <w:t xml:space="preserve"> aniqlik</w:t>
      </w:r>
      <w:r>
        <w:rPr>
          <w:rFonts w:ascii="Times New Roman" w:hAnsi="Times New Roman"/>
          <w:sz w:val="28"/>
          <w:szCs w:val="28"/>
          <w:lang w:val="uz-Latn-UZ"/>
        </w:rPr>
        <w:t xml:space="preserve"> tushunchasi</w:t>
      </w:r>
      <w:r w:rsidRPr="00A45AE9">
        <w:rPr>
          <w:rFonts w:ascii="Times New Roman" w:hAnsi="Times New Roman"/>
          <w:sz w:val="28"/>
          <w:szCs w:val="28"/>
          <w:lang w:val="uz-Latn-UZ"/>
        </w:rPr>
        <w:t xml:space="preserve"> faqat shu millat xarakteriga o’ta mos</w:t>
      </w:r>
      <w:r>
        <w:rPr>
          <w:rFonts w:ascii="Times New Roman" w:hAnsi="Times New Roman"/>
          <w:sz w:val="28"/>
          <w:szCs w:val="28"/>
          <w:lang w:val="uz-Latn-UZ"/>
        </w:rPr>
        <w:t>dir.</w:t>
      </w:r>
    </w:p>
    <w:p w:rsidR="008F13FF" w:rsidRPr="00EB4F3C" w:rsidRDefault="008F13FF" w:rsidP="00323229">
      <w:pPr>
        <w:spacing w:after="0" w:line="360" w:lineRule="auto"/>
        <w:ind w:firstLine="357"/>
        <w:jc w:val="both"/>
        <w:rPr>
          <w:rFonts w:ascii="Times New Roman" w:hAnsi="Times New Roman"/>
          <w:sz w:val="28"/>
          <w:szCs w:val="28"/>
          <w:lang w:val="uz-Latn-UZ"/>
        </w:rPr>
      </w:pPr>
      <w:r>
        <w:rPr>
          <w:rFonts w:ascii="Times New Roman" w:hAnsi="Times New Roman"/>
          <w:sz w:val="28"/>
          <w:szCs w:val="28"/>
          <w:lang w:val="uz-Latn-UZ" w:eastAsia="ru-RU"/>
        </w:rPr>
        <w:tab/>
      </w:r>
      <w:r w:rsidRPr="00EB4F3C">
        <w:rPr>
          <w:rFonts w:ascii="Times New Roman" w:hAnsi="Times New Roman"/>
          <w:sz w:val="28"/>
          <w:szCs w:val="28"/>
          <w:lang w:val="uz-Latn-UZ"/>
        </w:rPr>
        <w:t xml:space="preserve"> She’riyatning bu turida lirikaga xos badiiy mubolag’a va bo’rttirishlar bo’lmaydi, qofiya  mutlaq ahamiyatsiz bo’ladi, so’z aynan aniq bir mazmunga qaratiladi. Mumtoz she’riyatda inson hissiyotlari o’ta nazokat ila so’zlar uyg’unligida, so’zlarni marjondek terib ifoda etilsa, bunda esa faqat bitta fikr o’z ifodasini topadi.  Olimlar bu borada o’z vaqtida ko’p mulohazalar yuritishgan, ushbu yo’nalishni oqlashmagan, bu go’yo matematika yoxud boshqa bir tabiiy fanlar emaski, aniqlikka tayansa, degan fikrlar bo’lg</w:t>
      </w:r>
      <w:r>
        <w:rPr>
          <w:rFonts w:ascii="Times New Roman" w:hAnsi="Times New Roman"/>
          <w:sz w:val="28"/>
          <w:szCs w:val="28"/>
          <w:lang w:val="uz-Latn-UZ"/>
        </w:rPr>
        <w:t>an. Biroq ushbu yo’nalish namoy</w:t>
      </w:r>
      <w:r w:rsidRPr="002A5540">
        <w:rPr>
          <w:rFonts w:ascii="Times New Roman" w:hAnsi="Times New Roman"/>
          <w:sz w:val="28"/>
          <w:szCs w:val="28"/>
          <w:lang w:val="uz-Latn-UZ"/>
        </w:rPr>
        <w:t>a</w:t>
      </w:r>
      <w:r w:rsidRPr="00EB4F3C">
        <w:rPr>
          <w:rFonts w:ascii="Times New Roman" w:hAnsi="Times New Roman"/>
          <w:sz w:val="28"/>
          <w:szCs w:val="28"/>
          <w:lang w:val="uz-Latn-UZ"/>
        </w:rPr>
        <w:t>ndalari hayotga real qarashga o’rgatish she’riyatning ham vazifasi bo’lishi kerak, degan g’oyani ilgari surganlar. Inson she’r mutolaa qilganda ko’ngil huzuri emas, balki fikr tiniqligi ham mavjud bo’lmog’i lozimligini uqtirishgan.</w:t>
      </w:r>
    </w:p>
    <w:p w:rsidR="008F13FF" w:rsidRPr="00A45AE9" w:rsidRDefault="008F13FF" w:rsidP="00323229">
      <w:pPr>
        <w:tabs>
          <w:tab w:val="left" w:pos="-360"/>
          <w:tab w:val="left" w:pos="540"/>
        </w:tabs>
        <w:spacing w:line="360" w:lineRule="auto"/>
        <w:jc w:val="both"/>
        <w:rPr>
          <w:rFonts w:ascii="Times New Roman" w:hAnsi="Times New Roman"/>
          <w:sz w:val="28"/>
          <w:szCs w:val="28"/>
          <w:lang w:val="uz-Latn-UZ" w:eastAsia="ru-RU"/>
        </w:rPr>
      </w:pPr>
      <w:r>
        <w:rPr>
          <w:rFonts w:ascii="Times New Roman" w:hAnsi="Times New Roman"/>
          <w:sz w:val="28"/>
          <w:szCs w:val="28"/>
          <w:lang w:val="uz-Latn-UZ" w:eastAsia="ru-RU"/>
        </w:rPr>
        <w:tab/>
        <w:t>“</w:t>
      </w:r>
      <w:r w:rsidRPr="00A45AE9">
        <w:rPr>
          <w:rFonts w:ascii="Times New Roman" w:hAnsi="Times New Roman"/>
          <w:sz w:val="28"/>
          <w:szCs w:val="28"/>
          <w:lang w:val="uz-Cyrl-UZ" w:eastAsia="ru-RU"/>
        </w:rPr>
        <w:t>Konkrete Poesie</w:t>
      </w:r>
      <w:r w:rsidRPr="00D64AAF">
        <w:rPr>
          <w:rFonts w:ascii="Times New Roman" w:hAnsi="Times New Roman"/>
          <w:sz w:val="28"/>
          <w:szCs w:val="28"/>
          <w:lang w:val="uz-Latn-UZ" w:eastAsia="ru-RU"/>
        </w:rPr>
        <w:t>”</w:t>
      </w:r>
      <w:r w:rsidRPr="00A45AE9">
        <w:rPr>
          <w:rFonts w:ascii="Times New Roman" w:hAnsi="Times New Roman"/>
          <w:sz w:val="28"/>
          <w:szCs w:val="28"/>
          <w:lang w:val="uz-Latn-UZ" w:eastAsia="ru-RU"/>
        </w:rPr>
        <w:t xml:space="preserve"> she’riyatning maxsus turi bo’lib, hech qanday qofiyaga ega emas, ba’zan so’z o’rniga ma’lum belgilar va shakllar uchraydi.</w:t>
      </w:r>
      <w:r>
        <w:rPr>
          <w:rFonts w:ascii="Times New Roman" w:hAnsi="Times New Roman"/>
          <w:sz w:val="28"/>
          <w:szCs w:val="28"/>
          <w:lang w:val="uz-Latn-UZ" w:eastAsia="ru-RU"/>
        </w:rPr>
        <w:t xml:space="preserve"> Mana bir misol:</w:t>
      </w:r>
    </w:p>
    <w:p w:rsidR="008F13FF" w:rsidRPr="00A45AE9" w:rsidRDefault="008F13FF" w:rsidP="00323229">
      <w:pPr>
        <w:jc w:val="both"/>
        <w:rPr>
          <w:rFonts w:ascii="Times New Roman" w:hAnsi="Times New Roman"/>
          <w:sz w:val="28"/>
          <w:szCs w:val="28"/>
          <w:lang w:val="de-DE"/>
        </w:rPr>
      </w:pPr>
      <w:r w:rsidRPr="00A45AE9">
        <w:rPr>
          <w:rFonts w:ascii="Times New Roman" w:hAnsi="Times New Roman"/>
          <w:sz w:val="28"/>
          <w:szCs w:val="28"/>
          <w:lang w:val="de-DE"/>
        </w:rPr>
        <w:t>schweigen</w:t>
      </w:r>
      <w:r w:rsidRPr="00A45AE9">
        <w:rPr>
          <w:rFonts w:ascii="Times New Roman" w:hAnsi="Times New Roman"/>
          <w:sz w:val="28"/>
          <w:szCs w:val="28"/>
          <w:lang w:val="de-DE"/>
        </w:rPr>
        <w:tab/>
        <w:t>schweigen</w:t>
      </w:r>
      <w:r w:rsidRPr="00A45AE9">
        <w:rPr>
          <w:rFonts w:ascii="Times New Roman" w:hAnsi="Times New Roman"/>
          <w:sz w:val="28"/>
          <w:szCs w:val="28"/>
          <w:lang w:val="de-DE"/>
        </w:rPr>
        <w:tab/>
        <w:t>schweigen</w:t>
      </w:r>
    </w:p>
    <w:p w:rsidR="008F13FF" w:rsidRPr="00A45AE9" w:rsidRDefault="008F13FF" w:rsidP="00323229">
      <w:pPr>
        <w:jc w:val="both"/>
        <w:rPr>
          <w:rFonts w:ascii="Times New Roman" w:hAnsi="Times New Roman"/>
          <w:sz w:val="28"/>
          <w:szCs w:val="28"/>
          <w:lang w:val="de-DE"/>
        </w:rPr>
      </w:pPr>
      <w:r w:rsidRPr="00A45AE9">
        <w:rPr>
          <w:rFonts w:ascii="Times New Roman" w:hAnsi="Times New Roman"/>
          <w:sz w:val="28"/>
          <w:szCs w:val="28"/>
          <w:lang w:val="de-DE"/>
        </w:rPr>
        <w:t>schweigen</w:t>
      </w:r>
      <w:r w:rsidRPr="00A45AE9">
        <w:rPr>
          <w:rFonts w:ascii="Times New Roman" w:hAnsi="Times New Roman"/>
          <w:sz w:val="28"/>
          <w:szCs w:val="28"/>
          <w:lang w:val="de-DE"/>
        </w:rPr>
        <w:tab/>
        <w:t>schweigen</w:t>
      </w:r>
      <w:r w:rsidRPr="00A45AE9">
        <w:rPr>
          <w:rFonts w:ascii="Times New Roman" w:hAnsi="Times New Roman"/>
          <w:sz w:val="28"/>
          <w:szCs w:val="28"/>
          <w:lang w:val="de-DE"/>
        </w:rPr>
        <w:tab/>
        <w:t>schweigen</w:t>
      </w:r>
    </w:p>
    <w:p w:rsidR="008F13FF" w:rsidRPr="00A45AE9" w:rsidRDefault="008F13FF" w:rsidP="00323229">
      <w:pPr>
        <w:jc w:val="both"/>
        <w:rPr>
          <w:rFonts w:ascii="Times New Roman" w:hAnsi="Times New Roman"/>
          <w:sz w:val="28"/>
          <w:szCs w:val="28"/>
          <w:lang w:val="de-DE"/>
        </w:rPr>
      </w:pPr>
      <w:r w:rsidRPr="00A45AE9">
        <w:rPr>
          <w:rFonts w:ascii="Times New Roman" w:hAnsi="Times New Roman"/>
          <w:sz w:val="28"/>
          <w:szCs w:val="28"/>
          <w:lang w:val="de-DE"/>
        </w:rPr>
        <w:t>schweigen</w:t>
      </w:r>
      <w:r w:rsidRPr="00A45AE9">
        <w:rPr>
          <w:rFonts w:ascii="Times New Roman" w:hAnsi="Times New Roman"/>
          <w:sz w:val="28"/>
          <w:szCs w:val="28"/>
          <w:lang w:val="de-DE"/>
        </w:rPr>
        <w:tab/>
      </w:r>
      <w:r>
        <w:rPr>
          <w:rFonts w:ascii="Times New Roman" w:hAnsi="Times New Roman"/>
          <w:sz w:val="28"/>
          <w:szCs w:val="28"/>
          <w:lang w:val="de-DE"/>
        </w:rPr>
        <w:t>schweigen</w:t>
      </w:r>
      <w:r w:rsidRPr="00A45AE9">
        <w:rPr>
          <w:rFonts w:ascii="Times New Roman" w:hAnsi="Times New Roman"/>
          <w:sz w:val="28"/>
          <w:szCs w:val="28"/>
          <w:lang w:val="de-DE"/>
        </w:rPr>
        <w:tab/>
        <w:t>schweigen</w:t>
      </w:r>
    </w:p>
    <w:p w:rsidR="008F13FF" w:rsidRPr="00A45AE9" w:rsidRDefault="008F13FF" w:rsidP="00323229">
      <w:pPr>
        <w:jc w:val="both"/>
        <w:rPr>
          <w:rFonts w:ascii="Times New Roman" w:hAnsi="Times New Roman"/>
          <w:sz w:val="28"/>
          <w:szCs w:val="28"/>
          <w:lang w:val="de-DE"/>
        </w:rPr>
      </w:pPr>
      <w:r w:rsidRPr="00A45AE9">
        <w:rPr>
          <w:rFonts w:ascii="Times New Roman" w:hAnsi="Times New Roman"/>
          <w:sz w:val="28"/>
          <w:szCs w:val="28"/>
          <w:lang w:val="de-DE"/>
        </w:rPr>
        <w:t>schweigen</w:t>
      </w:r>
      <w:r w:rsidRPr="00A45AE9">
        <w:rPr>
          <w:rFonts w:ascii="Times New Roman" w:hAnsi="Times New Roman"/>
          <w:sz w:val="28"/>
          <w:szCs w:val="28"/>
          <w:lang w:val="de-DE"/>
        </w:rPr>
        <w:tab/>
        <w:t>schweigen</w:t>
      </w:r>
      <w:r w:rsidRPr="00A45AE9">
        <w:rPr>
          <w:rFonts w:ascii="Times New Roman" w:hAnsi="Times New Roman"/>
          <w:sz w:val="28"/>
          <w:szCs w:val="28"/>
          <w:lang w:val="de-DE"/>
        </w:rPr>
        <w:tab/>
        <w:t>schweigen</w:t>
      </w:r>
    </w:p>
    <w:p w:rsidR="008F13FF" w:rsidRPr="00A45AE9" w:rsidRDefault="008F13FF" w:rsidP="00323229">
      <w:pPr>
        <w:jc w:val="both"/>
        <w:rPr>
          <w:rFonts w:ascii="Times New Roman" w:hAnsi="Times New Roman"/>
          <w:sz w:val="28"/>
          <w:szCs w:val="28"/>
          <w:lang w:val="de-DE"/>
        </w:rPr>
      </w:pPr>
      <w:r w:rsidRPr="00A45AE9">
        <w:rPr>
          <w:rFonts w:ascii="Times New Roman" w:hAnsi="Times New Roman"/>
          <w:sz w:val="28"/>
          <w:szCs w:val="28"/>
          <w:lang w:val="de-DE"/>
        </w:rPr>
        <w:t>schweigen</w:t>
      </w:r>
      <w:r w:rsidRPr="00A45AE9">
        <w:rPr>
          <w:rFonts w:ascii="Times New Roman" w:hAnsi="Times New Roman"/>
          <w:sz w:val="28"/>
          <w:szCs w:val="28"/>
          <w:lang w:val="de-DE"/>
        </w:rPr>
        <w:tab/>
        <w:t>schweigen</w:t>
      </w:r>
      <w:r w:rsidRPr="00A45AE9">
        <w:rPr>
          <w:rFonts w:ascii="Times New Roman" w:hAnsi="Times New Roman"/>
          <w:sz w:val="28"/>
          <w:szCs w:val="28"/>
          <w:lang w:val="de-DE"/>
        </w:rPr>
        <w:tab/>
        <w:t>schweigen</w:t>
      </w:r>
    </w:p>
    <w:p w:rsidR="008F13FF" w:rsidRPr="00A45AE9" w:rsidRDefault="008F13FF" w:rsidP="00323229">
      <w:pPr>
        <w:pStyle w:val="ListParagraph"/>
        <w:tabs>
          <w:tab w:val="left" w:pos="-360"/>
          <w:tab w:val="left" w:pos="540"/>
        </w:tabs>
        <w:spacing w:after="0" w:line="360" w:lineRule="auto"/>
        <w:jc w:val="both"/>
        <w:rPr>
          <w:rFonts w:ascii="Times New Roman" w:hAnsi="Times New Roman"/>
          <w:sz w:val="28"/>
          <w:szCs w:val="28"/>
          <w:lang w:val="de-DE"/>
        </w:rPr>
      </w:pPr>
      <w:r>
        <w:rPr>
          <w:rFonts w:ascii="Times New Roman" w:hAnsi="Times New Roman"/>
          <w:sz w:val="28"/>
          <w:szCs w:val="28"/>
          <w:lang w:val="de-DE"/>
        </w:rPr>
        <w:t>Ushbu „Schweigen“ she’riningmuallifi</w:t>
      </w:r>
      <w:r w:rsidRPr="00A45AE9">
        <w:rPr>
          <w:rFonts w:ascii="Times New Roman" w:hAnsi="Times New Roman"/>
          <w:sz w:val="28"/>
          <w:szCs w:val="28"/>
          <w:lang w:val="de-DE"/>
        </w:rPr>
        <w:t>Eugen Gomringer</w:t>
      </w:r>
      <w:r>
        <w:rPr>
          <w:rFonts w:ascii="Times New Roman" w:hAnsi="Times New Roman"/>
          <w:sz w:val="28"/>
          <w:szCs w:val="28"/>
          <w:lang w:val="de-DE"/>
        </w:rPr>
        <w:t xml:space="preserve">bo’lib, u hammanashuyo’nalishdaijodqiluvchishoirlardanbiridir. </w:t>
      </w:r>
    </w:p>
    <w:p w:rsidR="008F13FF" w:rsidRPr="00A45AE9" w:rsidRDefault="008F13FF" w:rsidP="00323229">
      <w:pPr>
        <w:spacing w:after="0" w:line="360" w:lineRule="auto"/>
        <w:jc w:val="both"/>
        <w:rPr>
          <w:rFonts w:ascii="Times New Roman" w:hAnsi="Times New Roman"/>
          <w:sz w:val="28"/>
          <w:szCs w:val="28"/>
          <w:lang w:val="de-DE"/>
        </w:rPr>
      </w:pPr>
      <w:r w:rsidRPr="00A45AE9">
        <w:rPr>
          <w:rFonts w:ascii="Times New Roman" w:hAnsi="Times New Roman"/>
          <w:sz w:val="28"/>
          <w:szCs w:val="28"/>
          <w:lang w:val="de-DE"/>
        </w:rPr>
        <w:t>Ko’ribturganimizdek, ushbushe‘rda “Jim turmoq” so’ziginaaksetganbo’lsa-da, bundashe’rningko’rinishihamuningma’nosinibizgachizibko’rsatmoqda.</w:t>
      </w:r>
      <w:r>
        <w:rPr>
          <w:rFonts w:ascii="Times New Roman" w:hAnsi="Times New Roman"/>
          <w:sz w:val="28"/>
          <w:szCs w:val="28"/>
          <w:lang w:val="de-DE"/>
        </w:rPr>
        <w:t>Uchinchiqatordatushiribqoldirilganso’zesaba’zanjimturmoqlikningo’zigaehtiyojsezishimiznianglatadi.</w:t>
      </w:r>
    </w:p>
    <w:p w:rsidR="008F13FF" w:rsidRDefault="008F13FF" w:rsidP="00323229">
      <w:pPr>
        <w:spacing w:after="0" w:line="360" w:lineRule="auto"/>
        <w:ind w:firstLine="708"/>
        <w:jc w:val="both"/>
        <w:rPr>
          <w:rFonts w:ascii="Times New Roman" w:hAnsi="Times New Roman"/>
          <w:sz w:val="28"/>
          <w:szCs w:val="28"/>
          <w:lang w:val="de-DE"/>
        </w:rPr>
      </w:pPr>
      <w:r>
        <w:rPr>
          <w:rFonts w:ascii="Times New Roman" w:hAnsi="Times New Roman"/>
          <w:sz w:val="28"/>
          <w:szCs w:val="28"/>
          <w:lang w:val="de-DE"/>
        </w:rPr>
        <w:t>N</w:t>
      </w:r>
      <w:r w:rsidRPr="00A45AE9">
        <w:rPr>
          <w:rFonts w:ascii="Times New Roman" w:hAnsi="Times New Roman"/>
          <w:sz w:val="28"/>
          <w:szCs w:val="28"/>
          <w:lang w:val="de-DE"/>
        </w:rPr>
        <w:t>emis</w:t>
      </w:r>
      <w:r>
        <w:rPr>
          <w:rFonts w:ascii="Times New Roman" w:hAnsi="Times New Roman"/>
          <w:sz w:val="28"/>
          <w:szCs w:val="28"/>
          <w:lang w:val="de-DE"/>
        </w:rPr>
        <w:t>„K</w:t>
      </w:r>
      <w:r w:rsidRPr="00A45AE9">
        <w:rPr>
          <w:rFonts w:ascii="Times New Roman" w:hAnsi="Times New Roman"/>
          <w:sz w:val="28"/>
          <w:szCs w:val="28"/>
          <w:lang w:val="de-DE"/>
        </w:rPr>
        <w:t xml:space="preserve">onkrete </w:t>
      </w:r>
      <w:r>
        <w:rPr>
          <w:rFonts w:ascii="Times New Roman" w:hAnsi="Times New Roman"/>
          <w:sz w:val="28"/>
          <w:szCs w:val="28"/>
          <w:lang w:val="de-DE"/>
        </w:rPr>
        <w:t>P</w:t>
      </w:r>
      <w:r w:rsidRPr="00A45AE9">
        <w:rPr>
          <w:rFonts w:ascii="Times New Roman" w:hAnsi="Times New Roman"/>
          <w:sz w:val="28"/>
          <w:szCs w:val="28"/>
          <w:lang w:val="de-DE"/>
        </w:rPr>
        <w:t>oe</w:t>
      </w:r>
      <w:r>
        <w:rPr>
          <w:rFonts w:ascii="Times New Roman" w:hAnsi="Times New Roman"/>
          <w:sz w:val="28"/>
          <w:szCs w:val="28"/>
          <w:lang w:val="de-DE"/>
        </w:rPr>
        <w:t>sie“ yo’nalishiningko’pgina</w:t>
      </w:r>
      <w:r w:rsidRPr="00A45AE9">
        <w:rPr>
          <w:rFonts w:ascii="Times New Roman" w:hAnsi="Times New Roman"/>
          <w:sz w:val="28"/>
          <w:szCs w:val="28"/>
          <w:lang w:val="de-DE"/>
        </w:rPr>
        <w:t xml:space="preserve">vakillariShtutgartningMaks Bens maktabivaVenaguruhigakiradi. </w:t>
      </w:r>
    </w:p>
    <w:p w:rsidR="008F13FF" w:rsidRDefault="008F13FF" w:rsidP="00323229">
      <w:pPr>
        <w:spacing w:after="0" w:line="360" w:lineRule="auto"/>
        <w:ind w:firstLine="708"/>
        <w:jc w:val="both"/>
        <w:rPr>
          <w:rFonts w:ascii="Times New Roman" w:hAnsi="Times New Roman"/>
          <w:sz w:val="28"/>
          <w:szCs w:val="28"/>
          <w:lang w:val="de-DE"/>
        </w:rPr>
      </w:pPr>
    </w:p>
    <w:p w:rsidR="008F13FF" w:rsidRPr="00323229" w:rsidRDefault="008F13FF" w:rsidP="00323229">
      <w:pPr>
        <w:jc w:val="both"/>
        <w:rPr>
          <w:rFonts w:ascii="Times New Roman" w:hAnsi="Times New Roman"/>
          <w:sz w:val="28"/>
          <w:szCs w:val="28"/>
          <w:lang w:val="en-US"/>
        </w:rPr>
      </w:pPr>
      <w:r w:rsidRPr="00B701ED">
        <w:rPr>
          <w:rFonts w:ascii="Times New Roman" w:hAnsi="Times New Roman"/>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405pt;height:89.25pt;visibility:visible">
            <v:imagedata r:id="rId7" o:title=""/>
          </v:shape>
        </w:pict>
      </w:r>
    </w:p>
    <w:p w:rsidR="008F13FF" w:rsidRPr="00A45AE9" w:rsidRDefault="008F13FF" w:rsidP="00323229">
      <w:pPr>
        <w:spacing w:line="360" w:lineRule="auto"/>
        <w:jc w:val="both"/>
        <w:rPr>
          <w:rFonts w:ascii="Times New Roman" w:hAnsi="Times New Roman"/>
          <w:sz w:val="28"/>
          <w:szCs w:val="28"/>
          <w:lang w:val="de-DE"/>
        </w:rPr>
      </w:pPr>
      <w:r w:rsidRPr="00116E5E">
        <w:rPr>
          <w:rFonts w:ascii="Times New Roman" w:hAnsi="Times New Roman"/>
          <w:sz w:val="28"/>
          <w:szCs w:val="28"/>
          <w:lang w:val="en-US" w:eastAsia="ru-RU"/>
        </w:rPr>
        <w:tab/>
        <w:t xml:space="preserve">Ko’ribturganingizesaAnatolKnotekning  „Erwachsen“, ya’ni  „ulg‘ayish“  she’ridir. Ushbushe’rda  „KonkretePoesie“ ningyanabirko’rinishiniuchratishimizmumkin. Bundayuqoridanpastgaqarataavvaligauchmarta „o‘smoq“ so’zitakrorlanibkelsa, keyingito’rtqatordaesa „ulg‘aymoq“ so’zikeladi. Bu bilanshoirinsonulg’ayishidanoldininsonsifatidao’sishi, shakllanishilozimliginiuqtiradi.So’zlarxiralikdanboshlanib, oxirigakelibaniq-tiniqko’rsatiladi, bubilanengso’nggi „erwachsen“ dainsonulg’ayishiso’nggidarajasigaishoraqilingandekbo’ladi. Bundanemistiliso’zboyligidanunumlifoydalanilgan, ya’ni „wachsen“ – „o‘smoq“,  fe’loldiga „-er“ old qo’shimchasiningqo’shilishiorqali „ulg‘aymoq“ ma’nosipaydobo’ladi. </w:t>
      </w:r>
      <w:r>
        <w:rPr>
          <w:rFonts w:ascii="Times New Roman" w:hAnsi="Times New Roman"/>
          <w:sz w:val="28"/>
          <w:szCs w:val="28"/>
          <w:lang w:val="de-DE" w:eastAsia="ru-RU"/>
        </w:rPr>
        <w:t>O’sishdavridanulg’ayishtomonyo’laksettirilgan.</w:t>
      </w:r>
    </w:p>
    <w:p w:rsidR="008F13FF" w:rsidRPr="00437BD2" w:rsidRDefault="008F13FF" w:rsidP="00323229">
      <w:pPr>
        <w:tabs>
          <w:tab w:val="left" w:pos="-360"/>
          <w:tab w:val="left" w:pos="540"/>
        </w:tabs>
        <w:spacing w:line="360" w:lineRule="auto"/>
        <w:jc w:val="both"/>
        <w:rPr>
          <w:rFonts w:ascii="Times New Roman" w:hAnsi="Times New Roman"/>
          <w:sz w:val="28"/>
          <w:szCs w:val="28"/>
          <w:lang w:val="de-DE"/>
        </w:rPr>
      </w:pPr>
      <w:r w:rsidRPr="00B701ED">
        <w:rPr>
          <w:rFonts w:ascii="Times New Roman" w:hAnsi="Times New Roman"/>
          <w:noProof/>
          <w:sz w:val="28"/>
          <w:szCs w:val="28"/>
          <w:lang w:val="uk-UA" w:eastAsia="uk-UA"/>
        </w:rPr>
        <w:pict>
          <v:shape id="Рисунок 5" o:spid="_x0000_i1026" type="#_x0000_t75" style="width:439.5pt;height:215.25pt;visibility:visible">
            <v:imagedata r:id="rId8" o:title=""/>
          </v:shape>
        </w:pict>
      </w:r>
    </w:p>
    <w:p w:rsidR="008F13FF" w:rsidRDefault="008F13FF" w:rsidP="00451473">
      <w:pPr>
        <w:pStyle w:val="ListParagraph"/>
        <w:spacing w:after="0" w:line="360" w:lineRule="auto"/>
        <w:ind w:left="0"/>
        <w:jc w:val="both"/>
        <w:rPr>
          <w:rFonts w:ascii="Times New Roman" w:hAnsi="Times New Roman"/>
          <w:sz w:val="28"/>
          <w:szCs w:val="28"/>
          <w:lang w:val="de-DE"/>
        </w:rPr>
      </w:pPr>
      <w:r w:rsidRPr="003A7059">
        <w:rPr>
          <w:rFonts w:ascii="Times New Roman" w:hAnsi="Times New Roman"/>
          <w:sz w:val="28"/>
          <w:szCs w:val="28"/>
          <w:lang w:val="de-DE"/>
        </w:rPr>
        <w:t>Anatol Knotek “ Sie liebt mich nicht“ („U menisevmaydi“)</w:t>
      </w:r>
    </w:p>
    <w:p w:rsidR="008F13FF" w:rsidRPr="003A7059" w:rsidRDefault="008F13FF" w:rsidP="00451473">
      <w:pPr>
        <w:pStyle w:val="ListParagraph"/>
        <w:spacing w:after="0" w:line="360" w:lineRule="auto"/>
        <w:ind w:left="0"/>
        <w:jc w:val="both"/>
        <w:rPr>
          <w:rFonts w:ascii="Times New Roman" w:hAnsi="Times New Roman"/>
          <w:sz w:val="28"/>
          <w:szCs w:val="28"/>
          <w:lang w:val="de-DE"/>
        </w:rPr>
      </w:pPr>
      <w:r w:rsidRPr="003A7059">
        <w:rPr>
          <w:rFonts w:ascii="Times New Roman" w:hAnsi="Times New Roman"/>
          <w:sz w:val="28"/>
          <w:szCs w:val="28"/>
          <w:lang w:val="de-DE"/>
        </w:rPr>
        <w:t>Ushbushe’rnimutolaaqilarekanmiz, bexosyoshlik, bahorayyomidagimoychechakguliyodimizgatushadi. Sevishganqalblaro’zicha „ sevadi, sevmaydi“ kabijumlalarnigulyaproqlariorqaliifodalashiko’zoldimizgakeladi.</w:t>
      </w:r>
      <w:r>
        <w:rPr>
          <w:rFonts w:ascii="Times New Roman" w:hAnsi="Times New Roman"/>
          <w:sz w:val="28"/>
          <w:szCs w:val="28"/>
          <w:lang w:val="de-DE"/>
        </w:rPr>
        <w:t>Shoirningkeyingishe’rigahamdiqqatingizniqaratishnijoizdebbildik:</w:t>
      </w:r>
    </w:p>
    <w:p w:rsidR="008F13FF" w:rsidRPr="00A45AE9" w:rsidRDefault="008F13FF" w:rsidP="00323229">
      <w:pPr>
        <w:jc w:val="both"/>
        <w:rPr>
          <w:rFonts w:ascii="Times New Roman" w:hAnsi="Times New Roman"/>
          <w:sz w:val="28"/>
          <w:szCs w:val="28"/>
          <w:lang w:val="uz-Cyrl-UZ"/>
        </w:rPr>
      </w:pPr>
      <w:r w:rsidRPr="00A45AE9">
        <w:rPr>
          <w:rFonts w:ascii="Times New Roman" w:hAnsi="Times New Roman"/>
          <w:sz w:val="28"/>
          <w:szCs w:val="28"/>
          <w:lang w:val="uz-Cyrl-UZ"/>
        </w:rPr>
        <w:t>1944  1945</w:t>
      </w:r>
    </w:p>
    <w:p w:rsidR="008F13FF" w:rsidRPr="00A45AE9" w:rsidRDefault="008F13FF" w:rsidP="00323229">
      <w:pPr>
        <w:jc w:val="both"/>
        <w:rPr>
          <w:rFonts w:ascii="Times New Roman" w:hAnsi="Times New Roman"/>
          <w:sz w:val="28"/>
          <w:szCs w:val="28"/>
          <w:lang w:val="uz-Cyrl-UZ"/>
        </w:rPr>
      </w:pPr>
      <w:r w:rsidRPr="00A45AE9">
        <w:rPr>
          <w:rFonts w:ascii="Times New Roman" w:hAnsi="Times New Roman"/>
          <w:sz w:val="28"/>
          <w:szCs w:val="28"/>
          <w:lang w:val="uz-Cyrl-UZ"/>
        </w:rPr>
        <w:t>krieg  krieg</w:t>
      </w:r>
    </w:p>
    <w:p w:rsidR="008F13FF" w:rsidRPr="00A45AE9" w:rsidRDefault="008F13FF" w:rsidP="00323229">
      <w:pPr>
        <w:jc w:val="both"/>
        <w:rPr>
          <w:rFonts w:ascii="Times New Roman" w:hAnsi="Times New Roman"/>
          <w:sz w:val="28"/>
          <w:szCs w:val="28"/>
          <w:lang w:val="uz-Cyrl-UZ"/>
        </w:rPr>
      </w:pPr>
      <w:r w:rsidRPr="00A45AE9">
        <w:rPr>
          <w:rFonts w:ascii="Times New Roman" w:hAnsi="Times New Roman"/>
          <w:sz w:val="28"/>
          <w:szCs w:val="28"/>
          <w:lang w:val="uz-Cyrl-UZ"/>
        </w:rPr>
        <w:t>krieg  krieg</w:t>
      </w:r>
    </w:p>
    <w:p w:rsidR="008F13FF" w:rsidRPr="00A45AE9" w:rsidRDefault="008F13FF" w:rsidP="00323229">
      <w:pPr>
        <w:jc w:val="both"/>
        <w:rPr>
          <w:rFonts w:ascii="Times New Roman" w:hAnsi="Times New Roman"/>
          <w:sz w:val="28"/>
          <w:szCs w:val="28"/>
          <w:lang w:val="uz-Cyrl-UZ"/>
        </w:rPr>
      </w:pPr>
      <w:r w:rsidRPr="00A45AE9">
        <w:rPr>
          <w:rFonts w:ascii="Times New Roman" w:hAnsi="Times New Roman"/>
          <w:sz w:val="28"/>
          <w:szCs w:val="28"/>
          <w:lang w:val="uz-Cyrl-UZ"/>
        </w:rPr>
        <w:t>krieg  krieg</w:t>
      </w:r>
    </w:p>
    <w:p w:rsidR="008F13FF" w:rsidRPr="00A45AE9" w:rsidRDefault="008F13FF" w:rsidP="00323229">
      <w:pPr>
        <w:jc w:val="both"/>
        <w:rPr>
          <w:rFonts w:ascii="Times New Roman" w:hAnsi="Times New Roman"/>
          <w:sz w:val="28"/>
          <w:szCs w:val="28"/>
          <w:lang w:val="uz-Cyrl-UZ"/>
        </w:rPr>
      </w:pPr>
      <w:r w:rsidRPr="00A45AE9">
        <w:rPr>
          <w:rFonts w:ascii="Times New Roman" w:hAnsi="Times New Roman"/>
          <w:sz w:val="28"/>
          <w:szCs w:val="28"/>
          <w:lang w:val="uz-Cyrl-UZ"/>
        </w:rPr>
        <w:t>krieg  krieg</w:t>
      </w:r>
    </w:p>
    <w:p w:rsidR="008F13FF" w:rsidRPr="00A45AE9" w:rsidRDefault="008F13FF" w:rsidP="00323229">
      <w:pPr>
        <w:jc w:val="both"/>
        <w:rPr>
          <w:rFonts w:ascii="Times New Roman" w:hAnsi="Times New Roman"/>
          <w:sz w:val="28"/>
          <w:szCs w:val="28"/>
          <w:lang w:val="uz-Cyrl-UZ"/>
        </w:rPr>
      </w:pPr>
      <w:r w:rsidRPr="00A45AE9">
        <w:rPr>
          <w:rFonts w:ascii="Times New Roman" w:hAnsi="Times New Roman"/>
          <w:sz w:val="28"/>
          <w:szCs w:val="28"/>
          <w:lang w:val="uz-Cyrl-UZ"/>
        </w:rPr>
        <w:t>krieg  mai</w:t>
      </w:r>
    </w:p>
    <w:p w:rsidR="008F13FF" w:rsidRPr="00A45AE9" w:rsidRDefault="008F13FF" w:rsidP="00323229">
      <w:pPr>
        <w:jc w:val="both"/>
        <w:rPr>
          <w:rFonts w:ascii="Times New Roman" w:hAnsi="Times New Roman"/>
          <w:sz w:val="28"/>
          <w:szCs w:val="28"/>
          <w:lang w:val="uz-Cyrl-UZ"/>
        </w:rPr>
      </w:pPr>
      <w:r w:rsidRPr="00A45AE9">
        <w:rPr>
          <w:rFonts w:ascii="Times New Roman" w:hAnsi="Times New Roman"/>
          <w:sz w:val="28"/>
          <w:szCs w:val="28"/>
          <w:lang w:val="uz-Cyrl-UZ"/>
        </w:rPr>
        <w:t>krieg</w:t>
      </w:r>
    </w:p>
    <w:p w:rsidR="008F13FF" w:rsidRPr="00A45AE9" w:rsidRDefault="008F13FF" w:rsidP="00323229">
      <w:pPr>
        <w:jc w:val="both"/>
        <w:rPr>
          <w:rFonts w:ascii="Times New Roman" w:hAnsi="Times New Roman"/>
          <w:sz w:val="28"/>
          <w:szCs w:val="28"/>
          <w:lang w:val="uz-Cyrl-UZ"/>
        </w:rPr>
      </w:pPr>
      <w:r w:rsidRPr="00A45AE9">
        <w:rPr>
          <w:rFonts w:ascii="Times New Roman" w:hAnsi="Times New Roman"/>
          <w:sz w:val="28"/>
          <w:szCs w:val="28"/>
          <w:lang w:val="uz-Cyrl-UZ"/>
        </w:rPr>
        <w:t>krieg</w:t>
      </w:r>
    </w:p>
    <w:p w:rsidR="008F13FF" w:rsidRPr="00A45AE9" w:rsidRDefault="008F13FF" w:rsidP="00323229">
      <w:pPr>
        <w:jc w:val="both"/>
        <w:rPr>
          <w:rFonts w:ascii="Times New Roman" w:hAnsi="Times New Roman"/>
          <w:sz w:val="28"/>
          <w:szCs w:val="28"/>
          <w:lang w:val="uz-Cyrl-UZ"/>
        </w:rPr>
      </w:pPr>
      <w:r w:rsidRPr="00A45AE9">
        <w:rPr>
          <w:rFonts w:ascii="Times New Roman" w:hAnsi="Times New Roman"/>
          <w:sz w:val="28"/>
          <w:szCs w:val="28"/>
          <w:lang w:val="uz-Cyrl-UZ"/>
        </w:rPr>
        <w:t>krieg</w:t>
      </w:r>
    </w:p>
    <w:p w:rsidR="008F13FF" w:rsidRPr="00A45AE9" w:rsidRDefault="008F13FF" w:rsidP="00323229">
      <w:pPr>
        <w:jc w:val="both"/>
        <w:rPr>
          <w:rFonts w:ascii="Times New Roman" w:hAnsi="Times New Roman"/>
          <w:sz w:val="28"/>
          <w:szCs w:val="28"/>
          <w:lang w:val="uz-Cyrl-UZ"/>
        </w:rPr>
      </w:pPr>
      <w:r w:rsidRPr="00A45AE9">
        <w:rPr>
          <w:rFonts w:ascii="Times New Roman" w:hAnsi="Times New Roman"/>
          <w:sz w:val="28"/>
          <w:szCs w:val="28"/>
          <w:lang w:val="uz-Cyrl-UZ"/>
        </w:rPr>
        <w:t>krieg</w:t>
      </w:r>
    </w:p>
    <w:p w:rsidR="008F13FF" w:rsidRPr="00A45AE9" w:rsidRDefault="008F13FF" w:rsidP="00323229">
      <w:pPr>
        <w:jc w:val="both"/>
        <w:rPr>
          <w:rFonts w:ascii="Times New Roman" w:hAnsi="Times New Roman"/>
          <w:sz w:val="28"/>
          <w:szCs w:val="28"/>
          <w:lang w:val="uz-Cyrl-UZ"/>
        </w:rPr>
      </w:pPr>
      <w:r w:rsidRPr="00A45AE9">
        <w:rPr>
          <w:rFonts w:ascii="Times New Roman" w:hAnsi="Times New Roman"/>
          <w:sz w:val="28"/>
          <w:szCs w:val="28"/>
          <w:lang w:val="uz-Cyrl-UZ"/>
        </w:rPr>
        <w:t>krieg</w:t>
      </w:r>
    </w:p>
    <w:p w:rsidR="008F13FF" w:rsidRPr="00A45AE9" w:rsidRDefault="008F13FF" w:rsidP="00323229">
      <w:pPr>
        <w:jc w:val="both"/>
        <w:rPr>
          <w:rFonts w:ascii="Times New Roman" w:hAnsi="Times New Roman"/>
          <w:sz w:val="28"/>
          <w:szCs w:val="28"/>
          <w:lang w:val="uz-Cyrl-UZ"/>
        </w:rPr>
      </w:pPr>
      <w:r w:rsidRPr="00A45AE9">
        <w:rPr>
          <w:rFonts w:ascii="Times New Roman" w:hAnsi="Times New Roman"/>
          <w:sz w:val="28"/>
          <w:szCs w:val="28"/>
          <w:lang w:val="uz-Cyrl-UZ"/>
        </w:rPr>
        <w:t>krieg</w:t>
      </w:r>
    </w:p>
    <w:p w:rsidR="008F13FF" w:rsidRPr="00A45AE9" w:rsidRDefault="008F13FF" w:rsidP="00323229">
      <w:pPr>
        <w:jc w:val="both"/>
        <w:rPr>
          <w:rFonts w:ascii="Times New Roman" w:hAnsi="Times New Roman"/>
          <w:sz w:val="28"/>
          <w:szCs w:val="28"/>
          <w:lang w:val="uz-Cyrl-UZ"/>
        </w:rPr>
      </w:pPr>
      <w:r w:rsidRPr="00A45AE9">
        <w:rPr>
          <w:rFonts w:ascii="Times New Roman" w:hAnsi="Times New Roman"/>
          <w:sz w:val="28"/>
          <w:szCs w:val="28"/>
          <w:lang w:val="uz-Cyrl-UZ"/>
        </w:rPr>
        <w:t>krieg</w:t>
      </w:r>
    </w:p>
    <w:p w:rsidR="008F13FF" w:rsidRPr="007022E2" w:rsidRDefault="008F13FF" w:rsidP="008955D1">
      <w:pPr>
        <w:spacing w:after="0" w:line="360" w:lineRule="auto"/>
        <w:ind w:firstLine="851"/>
        <w:jc w:val="both"/>
        <w:rPr>
          <w:rFonts w:ascii="Times New Roman" w:hAnsi="Times New Roman"/>
          <w:sz w:val="28"/>
          <w:szCs w:val="28"/>
          <w:lang w:val="uz-Cyrl-UZ"/>
        </w:rPr>
      </w:pPr>
      <w:r w:rsidRPr="00A45AE9">
        <w:rPr>
          <w:rFonts w:ascii="Times New Roman" w:hAnsi="Times New Roman"/>
          <w:sz w:val="28"/>
          <w:szCs w:val="28"/>
          <w:lang w:val="uz-Cyrl-UZ"/>
        </w:rPr>
        <w:t>“Krieg” she’rida ham o’ziga xos bo’lgan usulni ko’rish mumkin, ya’ni sovuq urush yillari-yu, butun yil davomida azob chekkan xalq, uning og’ir kunlari va keyingi 1945-yilga kelib esa, may oyida urushning tugagani yaqqol ak</w:t>
      </w:r>
      <w:r>
        <w:rPr>
          <w:rFonts w:ascii="Times New Roman" w:hAnsi="Times New Roman"/>
          <w:sz w:val="28"/>
          <w:szCs w:val="28"/>
          <w:lang w:val="uz-Cyrl-UZ"/>
        </w:rPr>
        <w:t>s ettirilgan</w:t>
      </w:r>
      <w:r w:rsidRPr="003A7059">
        <w:rPr>
          <w:rFonts w:ascii="Times New Roman" w:hAnsi="Times New Roman"/>
          <w:sz w:val="28"/>
          <w:szCs w:val="28"/>
          <w:lang w:val="uz-Cyrl-UZ"/>
        </w:rPr>
        <w:t xml:space="preserve"> bo’lsada, yana yeti marotaba “krieg”, ya’ni “urush” so’zining </w:t>
      </w:r>
      <w:r>
        <w:rPr>
          <w:rFonts w:ascii="Times New Roman" w:hAnsi="Times New Roman"/>
          <w:sz w:val="28"/>
          <w:szCs w:val="28"/>
          <w:lang w:val="uz-Cyrl-UZ"/>
        </w:rPr>
        <w:t>davomiy kelishi hanuz</w:t>
      </w:r>
      <w:r w:rsidRPr="00BE011E">
        <w:rPr>
          <w:rFonts w:ascii="Times New Roman" w:hAnsi="Times New Roman"/>
          <w:sz w:val="28"/>
          <w:szCs w:val="28"/>
          <w:lang w:val="uz-Cyrl-UZ"/>
        </w:rPr>
        <w:t>gacha dunyoning ba’zi yerlarida urush hukm surib kelayotganini anglatadi.</w:t>
      </w:r>
    </w:p>
    <w:p w:rsidR="008F13FF" w:rsidRPr="007022E2" w:rsidRDefault="008F13FF" w:rsidP="008955D1">
      <w:pPr>
        <w:spacing w:after="0" w:line="360" w:lineRule="auto"/>
        <w:ind w:firstLine="851"/>
        <w:jc w:val="both"/>
        <w:rPr>
          <w:rFonts w:ascii="Times New Roman" w:hAnsi="Times New Roman"/>
          <w:sz w:val="28"/>
          <w:szCs w:val="28"/>
          <w:lang w:val="uz-Cyrl-UZ"/>
        </w:rPr>
      </w:pPr>
      <w:r w:rsidRPr="007022E2">
        <w:rPr>
          <w:rFonts w:ascii="Times New Roman" w:hAnsi="Times New Roman"/>
          <w:sz w:val="28"/>
          <w:szCs w:val="28"/>
          <w:lang w:val="uz-Cyrl-UZ"/>
        </w:rPr>
        <w:t>Xulosa qilib aytganda, “Konkrete Poesie”, ya’ni “Aniqlik she’riyati” ham o’ziga xos yo’nalish bo’lib, uning ham she’riyatning boshqa turlari kabi maqsadi yaxshilikka xizmat qilish, inson tafakkurini yanada fikrlashga undash, komillik sari yanada dadilikka yetaklashdir.</w:t>
      </w:r>
    </w:p>
    <w:p w:rsidR="008F13FF" w:rsidRPr="007022E2" w:rsidRDefault="008F13FF" w:rsidP="00323229">
      <w:pPr>
        <w:jc w:val="both"/>
        <w:rPr>
          <w:lang w:val="uz-Cyrl-UZ"/>
        </w:rPr>
      </w:pPr>
    </w:p>
    <w:p w:rsidR="008F13FF" w:rsidRPr="008A2865" w:rsidRDefault="008F13FF" w:rsidP="008A2865">
      <w:pPr>
        <w:spacing w:line="360" w:lineRule="auto"/>
        <w:rPr>
          <w:rFonts w:ascii="Times New Roman" w:hAnsi="Times New Roman"/>
          <w:sz w:val="28"/>
          <w:szCs w:val="28"/>
        </w:rPr>
      </w:pPr>
      <w:r w:rsidRPr="002A5540">
        <w:rPr>
          <w:rFonts w:ascii="Times New Roman" w:hAnsi="Times New Roman"/>
          <w:b/>
          <w:sz w:val="28"/>
          <w:szCs w:val="28"/>
          <w:lang w:val="uz-Latn-UZ"/>
        </w:rPr>
        <w:t>Foydalanilgan adabiyotlar</w:t>
      </w:r>
      <w:r>
        <w:rPr>
          <w:rFonts w:ascii="Times New Roman" w:hAnsi="Times New Roman"/>
          <w:b/>
          <w:sz w:val="28"/>
          <w:szCs w:val="28"/>
        </w:rPr>
        <w:t>:</w:t>
      </w:r>
    </w:p>
    <w:p w:rsidR="008F13FF" w:rsidRPr="00323229" w:rsidRDefault="008F13FF" w:rsidP="00323229">
      <w:pPr>
        <w:pStyle w:val="FootnoteText"/>
        <w:spacing w:line="360" w:lineRule="auto"/>
        <w:jc w:val="both"/>
        <w:rPr>
          <w:sz w:val="28"/>
          <w:szCs w:val="28"/>
          <w:lang w:val="de-DE"/>
        </w:rPr>
      </w:pPr>
      <w:r>
        <w:rPr>
          <w:sz w:val="28"/>
          <w:szCs w:val="28"/>
          <w:lang w:val="uz-Latn-UZ"/>
        </w:rPr>
        <w:t xml:space="preserve">    1. </w:t>
      </w:r>
      <w:r w:rsidRPr="00323229">
        <w:rPr>
          <w:sz w:val="28"/>
          <w:szCs w:val="28"/>
          <w:lang w:val="de-DE"/>
        </w:rPr>
        <w:t>Adler, J.,Ernst, U.(1987);  Text als Figur. Visuelle Poesie von der Antike bis zur Moderne. Heissenbüttel, H.(1962).</w:t>
      </w:r>
    </w:p>
    <w:p w:rsidR="008F13FF" w:rsidRPr="00323229" w:rsidRDefault="008F13FF" w:rsidP="00323229">
      <w:pPr>
        <w:pStyle w:val="ListParagraph"/>
        <w:tabs>
          <w:tab w:val="left" w:pos="7995"/>
        </w:tabs>
        <w:spacing w:line="360" w:lineRule="auto"/>
        <w:ind w:left="0"/>
        <w:jc w:val="both"/>
        <w:rPr>
          <w:rFonts w:ascii="Times New Roman" w:hAnsi="Times New Roman"/>
          <w:sz w:val="28"/>
          <w:szCs w:val="28"/>
          <w:lang w:val="de-DE" w:eastAsia="ru-RU"/>
        </w:rPr>
      </w:pPr>
      <w:r w:rsidRPr="00323229">
        <w:rPr>
          <w:rFonts w:ascii="Times New Roman" w:hAnsi="Times New Roman"/>
          <w:sz w:val="28"/>
          <w:szCs w:val="28"/>
          <w:lang w:val="de-DE" w:eastAsia="ru-RU"/>
        </w:rPr>
        <w:t xml:space="preserve">  2.   Über konkrete Poesie, cantzcannstatt Verlag, Stuttgart. Steinbach, D. (1981). </w:t>
      </w:r>
    </w:p>
    <w:p w:rsidR="008F13FF" w:rsidRPr="00323229" w:rsidRDefault="008F13FF" w:rsidP="00323229">
      <w:pPr>
        <w:pStyle w:val="ListParagraph"/>
        <w:tabs>
          <w:tab w:val="left" w:pos="7995"/>
        </w:tabs>
        <w:spacing w:line="360" w:lineRule="auto"/>
        <w:ind w:left="0"/>
        <w:jc w:val="both"/>
        <w:rPr>
          <w:rFonts w:ascii="Times New Roman" w:hAnsi="Times New Roman"/>
          <w:sz w:val="28"/>
          <w:szCs w:val="28"/>
          <w:lang w:val="de-DE" w:eastAsia="ru-RU"/>
        </w:rPr>
      </w:pPr>
      <w:r w:rsidRPr="00323229">
        <w:rPr>
          <w:rFonts w:ascii="Times New Roman" w:hAnsi="Times New Roman"/>
          <w:sz w:val="28"/>
          <w:szCs w:val="28"/>
          <w:lang w:val="de-DE" w:eastAsia="ru-RU"/>
        </w:rPr>
        <w:t xml:space="preserve">  3. Experimentelle und Konkrete Poesie-Vom Barock  zur Gegenwart, Ernst Klett, Stuttgart. </w:t>
      </w:r>
    </w:p>
    <w:p w:rsidR="008F13FF" w:rsidRPr="00323229" w:rsidRDefault="008F13FF" w:rsidP="00323229">
      <w:pPr>
        <w:pStyle w:val="ListParagraph"/>
        <w:tabs>
          <w:tab w:val="left" w:pos="7995"/>
        </w:tabs>
        <w:spacing w:line="360" w:lineRule="auto"/>
        <w:ind w:left="0"/>
        <w:jc w:val="both"/>
        <w:rPr>
          <w:rFonts w:ascii="Times New Roman" w:hAnsi="Times New Roman"/>
          <w:sz w:val="28"/>
          <w:szCs w:val="28"/>
          <w:lang w:val="de-DE" w:eastAsia="ru-RU"/>
        </w:rPr>
      </w:pPr>
      <w:r>
        <w:rPr>
          <w:rFonts w:ascii="Times New Roman" w:hAnsi="Times New Roman"/>
          <w:sz w:val="28"/>
          <w:szCs w:val="28"/>
          <w:lang w:val="de-DE" w:eastAsia="ru-RU"/>
        </w:rPr>
        <w:t xml:space="preserve">  4. </w:t>
      </w:r>
      <w:r w:rsidRPr="00323229">
        <w:rPr>
          <w:rFonts w:ascii="Times New Roman" w:hAnsi="Times New Roman"/>
          <w:sz w:val="28"/>
          <w:szCs w:val="28"/>
          <w:lang w:val="de-DE" w:eastAsia="ru-RU"/>
        </w:rPr>
        <w:t xml:space="preserve">Visuelle und konkrete Poesie, Manuskript, Çanakkale. Walther, E.(2005). Wogt, (2006).  </w:t>
      </w:r>
    </w:p>
    <w:p w:rsidR="008F13FF" w:rsidRPr="00323229" w:rsidRDefault="008F13FF" w:rsidP="00323229">
      <w:pPr>
        <w:pStyle w:val="ListParagraph"/>
        <w:tabs>
          <w:tab w:val="left" w:pos="7995"/>
        </w:tabs>
        <w:spacing w:line="360" w:lineRule="auto"/>
        <w:ind w:left="0"/>
        <w:jc w:val="both"/>
        <w:rPr>
          <w:rFonts w:ascii="Times New Roman" w:hAnsi="Times New Roman"/>
          <w:sz w:val="28"/>
          <w:szCs w:val="28"/>
          <w:lang w:val="de-DE" w:eastAsia="ru-RU"/>
        </w:rPr>
      </w:pPr>
      <w:r>
        <w:rPr>
          <w:rFonts w:ascii="Times New Roman" w:hAnsi="Times New Roman"/>
          <w:sz w:val="28"/>
          <w:szCs w:val="28"/>
          <w:lang w:val="de-DE" w:eastAsia="ru-RU"/>
        </w:rPr>
        <w:t xml:space="preserve">5. </w:t>
      </w:r>
      <w:r w:rsidRPr="00323229">
        <w:rPr>
          <w:rFonts w:ascii="Times New Roman" w:hAnsi="Times New Roman"/>
          <w:sz w:val="28"/>
          <w:szCs w:val="28"/>
          <w:lang w:val="de-DE" w:eastAsia="ru-RU"/>
        </w:rPr>
        <w:t xml:space="preserve">Deutsche Geschichte, Von den Anfängen bis zur Gegenwart, Fischer Verlag, Frankfurt am Main. Wulff,  M. (1978). </w:t>
      </w:r>
    </w:p>
    <w:p w:rsidR="008F13FF" w:rsidRDefault="008F13FF" w:rsidP="00323229">
      <w:pPr>
        <w:pStyle w:val="ListParagraph"/>
        <w:tabs>
          <w:tab w:val="left" w:pos="7995"/>
        </w:tabs>
        <w:spacing w:line="360" w:lineRule="auto"/>
        <w:ind w:left="0"/>
        <w:jc w:val="both"/>
        <w:rPr>
          <w:rFonts w:ascii="Times New Roman" w:hAnsi="Times New Roman"/>
          <w:sz w:val="28"/>
          <w:szCs w:val="28"/>
          <w:lang w:val="de-DE" w:eastAsia="ru-RU"/>
        </w:rPr>
      </w:pPr>
      <w:r w:rsidRPr="00323229">
        <w:rPr>
          <w:rFonts w:ascii="Times New Roman" w:hAnsi="Times New Roman"/>
          <w:sz w:val="28"/>
          <w:szCs w:val="28"/>
          <w:lang w:val="de-DE" w:eastAsia="ru-RU"/>
        </w:rPr>
        <w:t xml:space="preserve">  6. Konkrete  Poesie  und  Sprachimmenante  Lüge,  Von  Ernst  Jandl  zu</w:t>
      </w:r>
      <w:r>
        <w:rPr>
          <w:rFonts w:ascii="Times New Roman" w:hAnsi="Times New Roman"/>
          <w:sz w:val="28"/>
          <w:szCs w:val="28"/>
          <w:lang w:val="de-DE" w:eastAsia="ru-RU"/>
        </w:rPr>
        <w:t xml:space="preserve"> Ansätzen einer Sprachästhetik,</w:t>
      </w:r>
      <w:r w:rsidRPr="00323229">
        <w:rPr>
          <w:rFonts w:ascii="Times New Roman" w:hAnsi="Times New Roman"/>
          <w:sz w:val="28"/>
          <w:szCs w:val="28"/>
          <w:lang w:val="de-DE" w:eastAsia="ru-RU"/>
        </w:rPr>
        <w:t xml:space="preserve"> Akademischer Verlag Hans-Dieter Heinz, Stuttgart.</w:t>
      </w:r>
    </w:p>
    <w:p w:rsidR="008F13FF" w:rsidRPr="008955D1" w:rsidRDefault="008F13FF" w:rsidP="00323229">
      <w:pPr>
        <w:pStyle w:val="ListParagraph"/>
        <w:tabs>
          <w:tab w:val="left" w:pos="7995"/>
        </w:tabs>
        <w:spacing w:line="360" w:lineRule="auto"/>
        <w:ind w:left="0"/>
        <w:jc w:val="both"/>
        <w:rPr>
          <w:rFonts w:ascii="Times New Roman" w:hAnsi="Times New Roman"/>
          <w:sz w:val="28"/>
          <w:szCs w:val="28"/>
          <w:lang w:val="en-US" w:eastAsia="ru-RU"/>
        </w:rPr>
      </w:pPr>
      <w:bookmarkStart w:id="0" w:name="_GoBack"/>
      <w:bookmarkEnd w:id="0"/>
    </w:p>
    <w:sectPr w:rsidR="008F13FF" w:rsidRPr="008955D1" w:rsidSect="0032322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3FF" w:rsidRDefault="008F13FF" w:rsidP="002C45DD">
      <w:pPr>
        <w:spacing w:after="0" w:line="240" w:lineRule="auto"/>
      </w:pPr>
      <w:r>
        <w:separator/>
      </w:r>
    </w:p>
  </w:endnote>
  <w:endnote w:type="continuationSeparator" w:id="1">
    <w:p w:rsidR="008F13FF" w:rsidRDefault="008F13FF" w:rsidP="002C45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3FF" w:rsidRDefault="008F13FF" w:rsidP="002C45DD">
      <w:pPr>
        <w:spacing w:after="0" w:line="240" w:lineRule="auto"/>
      </w:pPr>
      <w:r>
        <w:separator/>
      </w:r>
    </w:p>
  </w:footnote>
  <w:footnote w:type="continuationSeparator" w:id="1">
    <w:p w:rsidR="008F13FF" w:rsidRDefault="008F13FF" w:rsidP="002C45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03AB3"/>
    <w:multiLevelType w:val="multilevel"/>
    <w:tmpl w:val="4FFC00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557E9A"/>
    <w:multiLevelType w:val="hybridMultilevel"/>
    <w:tmpl w:val="DF148952"/>
    <w:lvl w:ilvl="0" w:tplc="EB42FC8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B6F60AC"/>
    <w:multiLevelType w:val="hybridMultilevel"/>
    <w:tmpl w:val="11C614F4"/>
    <w:lvl w:ilvl="0" w:tplc="272C2ABE">
      <w:start w:val="2"/>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
    <w:nsid w:val="695242FC"/>
    <w:multiLevelType w:val="hybridMultilevel"/>
    <w:tmpl w:val="4A70FD08"/>
    <w:lvl w:ilvl="0" w:tplc="CEAC26FE">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D244866"/>
    <w:multiLevelType w:val="hybridMultilevel"/>
    <w:tmpl w:val="04DCAA3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28EF"/>
    <w:rsid w:val="00033988"/>
    <w:rsid w:val="000D4278"/>
    <w:rsid w:val="00116E5E"/>
    <w:rsid w:val="00174D94"/>
    <w:rsid w:val="002A5540"/>
    <w:rsid w:val="002C45DD"/>
    <w:rsid w:val="002E49D5"/>
    <w:rsid w:val="0030591D"/>
    <w:rsid w:val="00323229"/>
    <w:rsid w:val="003707A5"/>
    <w:rsid w:val="00392380"/>
    <w:rsid w:val="003A7059"/>
    <w:rsid w:val="003F2264"/>
    <w:rsid w:val="003F4F0D"/>
    <w:rsid w:val="00435463"/>
    <w:rsid w:val="00437BD2"/>
    <w:rsid w:val="00451473"/>
    <w:rsid w:val="004706E6"/>
    <w:rsid w:val="004E116D"/>
    <w:rsid w:val="004E11E4"/>
    <w:rsid w:val="00534A03"/>
    <w:rsid w:val="0054615B"/>
    <w:rsid w:val="005468BE"/>
    <w:rsid w:val="00586AA4"/>
    <w:rsid w:val="005D57A9"/>
    <w:rsid w:val="005E4BDD"/>
    <w:rsid w:val="0068047A"/>
    <w:rsid w:val="00696C1D"/>
    <w:rsid w:val="006D4F33"/>
    <w:rsid w:val="006F4931"/>
    <w:rsid w:val="007022E2"/>
    <w:rsid w:val="007128EF"/>
    <w:rsid w:val="00717C9B"/>
    <w:rsid w:val="007D397B"/>
    <w:rsid w:val="007E6A83"/>
    <w:rsid w:val="0084729E"/>
    <w:rsid w:val="0086501D"/>
    <w:rsid w:val="008955D1"/>
    <w:rsid w:val="008A2865"/>
    <w:rsid w:val="008F13FF"/>
    <w:rsid w:val="008F3C00"/>
    <w:rsid w:val="009B0F6D"/>
    <w:rsid w:val="009C14C8"/>
    <w:rsid w:val="00A105B1"/>
    <w:rsid w:val="00A13FA4"/>
    <w:rsid w:val="00A45AE9"/>
    <w:rsid w:val="00B23394"/>
    <w:rsid w:val="00B701ED"/>
    <w:rsid w:val="00B71FC2"/>
    <w:rsid w:val="00BE011E"/>
    <w:rsid w:val="00C755D8"/>
    <w:rsid w:val="00CA41BB"/>
    <w:rsid w:val="00CD639E"/>
    <w:rsid w:val="00D64AAF"/>
    <w:rsid w:val="00DC086F"/>
    <w:rsid w:val="00E419A7"/>
    <w:rsid w:val="00EB4F3C"/>
    <w:rsid w:val="00EE5D40"/>
    <w:rsid w:val="00F41AA2"/>
    <w:rsid w:val="00FE0CF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8EF"/>
    <w:pPr>
      <w:spacing w:after="200" w:line="276" w:lineRule="auto"/>
    </w:pPr>
    <w:rPr>
      <w:lang w:val="ru-RU" w:eastAsia="en-US"/>
    </w:rPr>
  </w:style>
  <w:style w:type="paragraph" w:styleId="Heading2">
    <w:name w:val="heading 2"/>
    <w:basedOn w:val="Normal"/>
    <w:next w:val="Normal"/>
    <w:link w:val="Heading2Char"/>
    <w:uiPriority w:val="99"/>
    <w:qFormat/>
    <w:rsid w:val="002C45DD"/>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C45DD"/>
    <w:rPr>
      <w:rFonts w:ascii="Cambria" w:hAnsi="Cambria" w:cs="Times New Roman"/>
      <w:b/>
      <w:bCs/>
      <w:color w:val="4F81BD"/>
      <w:sz w:val="26"/>
      <w:szCs w:val="26"/>
    </w:rPr>
  </w:style>
  <w:style w:type="paragraph" w:styleId="ListParagraph">
    <w:name w:val="List Paragraph"/>
    <w:basedOn w:val="Normal"/>
    <w:uiPriority w:val="99"/>
    <w:qFormat/>
    <w:rsid w:val="007128EF"/>
    <w:pPr>
      <w:ind w:left="720"/>
      <w:contextualSpacing/>
    </w:pPr>
  </w:style>
  <w:style w:type="paragraph" w:styleId="FootnoteText">
    <w:name w:val="footnote text"/>
    <w:basedOn w:val="Normal"/>
    <w:link w:val="FootnoteTextChar"/>
    <w:uiPriority w:val="99"/>
    <w:rsid w:val="002C45DD"/>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2C45DD"/>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2C45DD"/>
    <w:rPr>
      <w:rFonts w:cs="Times New Roman"/>
      <w:vertAlign w:val="superscript"/>
    </w:rPr>
  </w:style>
  <w:style w:type="character" w:styleId="Hyperlink">
    <w:name w:val="Hyperlink"/>
    <w:basedOn w:val="DefaultParagraphFont"/>
    <w:uiPriority w:val="99"/>
    <w:rsid w:val="002C45DD"/>
    <w:rPr>
      <w:rFonts w:cs="Times New Roman"/>
      <w:color w:val="0000FF"/>
      <w:u w:val="single"/>
    </w:rPr>
  </w:style>
  <w:style w:type="paragraph" w:styleId="NormalWeb">
    <w:name w:val="Normal (Web)"/>
    <w:basedOn w:val="Normal"/>
    <w:uiPriority w:val="99"/>
    <w:rsid w:val="002C45DD"/>
    <w:pPr>
      <w:spacing w:before="100" w:beforeAutospacing="1" w:after="100" w:afterAutospacing="1" w:line="240" w:lineRule="auto"/>
    </w:pPr>
    <w:rPr>
      <w:rFonts w:ascii="Times New Roman" w:eastAsia="Times New Roman" w:hAnsi="Times New Roman"/>
      <w:sz w:val="24"/>
      <w:szCs w:val="24"/>
      <w:lang w:val="en-GB" w:eastAsia="ru-RU"/>
    </w:rPr>
  </w:style>
  <w:style w:type="character" w:customStyle="1" w:styleId="apple-style-span">
    <w:name w:val="apple-style-span"/>
    <w:basedOn w:val="DefaultParagraphFont"/>
    <w:uiPriority w:val="99"/>
    <w:rsid w:val="002C45DD"/>
    <w:rPr>
      <w:rFonts w:cs="Times New Roman"/>
    </w:rPr>
  </w:style>
  <w:style w:type="character" w:customStyle="1" w:styleId="apple-converted-space">
    <w:name w:val="apple-converted-space"/>
    <w:basedOn w:val="DefaultParagraphFont"/>
    <w:uiPriority w:val="99"/>
    <w:rsid w:val="002C45DD"/>
    <w:rPr>
      <w:rFonts w:cs="Times New Roman"/>
    </w:rPr>
  </w:style>
  <w:style w:type="paragraph" w:styleId="BalloonText">
    <w:name w:val="Balloon Text"/>
    <w:basedOn w:val="Normal"/>
    <w:link w:val="BalloonTextChar"/>
    <w:uiPriority w:val="99"/>
    <w:semiHidden/>
    <w:rsid w:val="00D64A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64A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4</Pages>
  <Words>3134</Words>
  <Characters>1787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Sherzod</dc:creator>
  <cp:keywords/>
  <dc:description/>
  <cp:lastModifiedBy>Admin</cp:lastModifiedBy>
  <cp:revision>4</cp:revision>
  <dcterms:created xsi:type="dcterms:W3CDTF">2016-05-27T07:51:00Z</dcterms:created>
  <dcterms:modified xsi:type="dcterms:W3CDTF">2016-05-30T08:45:00Z</dcterms:modified>
</cp:coreProperties>
</file>