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4A6A" w:rsidRPr="00ED4A33" w:rsidRDefault="00794A6A" w:rsidP="00BF3DA6">
      <w:pPr>
        <w:spacing w:after="0" w:line="360" w:lineRule="auto"/>
        <w:ind w:firstLine="709"/>
        <w:jc w:val="right"/>
        <w:rPr>
          <w:rFonts w:ascii="Times New Roman" w:hAnsi="Times New Roman"/>
          <w:b/>
          <w:sz w:val="28"/>
          <w:szCs w:val="28"/>
        </w:rPr>
      </w:pPr>
      <w:r w:rsidRPr="00ED4A33">
        <w:rPr>
          <w:rFonts w:ascii="Times New Roman" w:hAnsi="Times New Roman"/>
          <w:b/>
          <w:sz w:val="28"/>
          <w:szCs w:val="28"/>
          <w:lang w:val="uk-UA"/>
        </w:rPr>
        <w:t>Іван Гамалюк</w:t>
      </w:r>
    </w:p>
    <w:p w:rsidR="00794A6A" w:rsidRPr="00ED4A33" w:rsidRDefault="00794A6A" w:rsidP="00BF3DA6">
      <w:pPr>
        <w:spacing w:after="0" w:line="360" w:lineRule="auto"/>
        <w:ind w:firstLine="709"/>
        <w:jc w:val="right"/>
        <w:rPr>
          <w:rFonts w:ascii="Times New Roman" w:hAnsi="Times New Roman"/>
          <w:b/>
          <w:sz w:val="28"/>
          <w:szCs w:val="28"/>
          <w:lang w:val="uk-UA"/>
        </w:rPr>
      </w:pPr>
      <w:r w:rsidRPr="00ED4A33">
        <w:rPr>
          <w:rFonts w:ascii="Times New Roman" w:hAnsi="Times New Roman"/>
          <w:b/>
          <w:sz w:val="28"/>
          <w:szCs w:val="28"/>
        </w:rPr>
        <w:t>(Чернівці</w:t>
      </w:r>
      <w:r w:rsidRPr="00ED4A33">
        <w:rPr>
          <w:rFonts w:ascii="Times New Roman" w:hAnsi="Times New Roman"/>
          <w:b/>
          <w:sz w:val="28"/>
          <w:szCs w:val="28"/>
          <w:lang w:val="uk-UA"/>
        </w:rPr>
        <w:t>, Україна)</w:t>
      </w:r>
    </w:p>
    <w:p w:rsidR="00794A6A" w:rsidRPr="00303DAA" w:rsidRDefault="00794A6A" w:rsidP="00BF3DA6">
      <w:pPr>
        <w:spacing w:after="0" w:line="360" w:lineRule="auto"/>
        <w:ind w:firstLine="709"/>
        <w:jc w:val="right"/>
        <w:rPr>
          <w:rFonts w:ascii="Times New Roman" w:hAnsi="Times New Roman"/>
          <w:sz w:val="28"/>
          <w:szCs w:val="28"/>
        </w:rPr>
      </w:pPr>
    </w:p>
    <w:p w:rsidR="00794A6A" w:rsidRDefault="00794A6A" w:rsidP="00983989">
      <w:pPr>
        <w:spacing w:after="0" w:line="360" w:lineRule="auto"/>
        <w:jc w:val="center"/>
        <w:rPr>
          <w:rFonts w:ascii="Times New Roman" w:hAnsi="Times New Roman"/>
          <w:b/>
          <w:sz w:val="28"/>
          <w:szCs w:val="28"/>
          <w:lang w:val="uk-UA"/>
        </w:rPr>
      </w:pPr>
      <w:r>
        <w:rPr>
          <w:rFonts w:ascii="Times New Roman" w:hAnsi="Times New Roman"/>
          <w:b/>
          <w:sz w:val="28"/>
          <w:szCs w:val="28"/>
          <w:lang w:val="uk-UA"/>
        </w:rPr>
        <w:t>ПЕРСПЕКТИВИ ЗАПРОВАДЖЕННЯ ОБОВ</w:t>
      </w:r>
      <w:r w:rsidRPr="00665A49">
        <w:rPr>
          <w:rFonts w:ascii="Times New Roman" w:hAnsi="Times New Roman"/>
          <w:b/>
          <w:sz w:val="28"/>
          <w:szCs w:val="28"/>
        </w:rPr>
        <w:t>’</w:t>
      </w:r>
      <w:r>
        <w:rPr>
          <w:rFonts w:ascii="Times New Roman" w:hAnsi="Times New Roman"/>
          <w:b/>
          <w:sz w:val="28"/>
          <w:szCs w:val="28"/>
          <w:lang w:val="uk-UA"/>
        </w:rPr>
        <w:t>ЯЗКОВОГО МЕДИЧНОГО СТРАХУВАННЯ</w:t>
      </w:r>
      <w:r w:rsidRPr="00E1240C">
        <w:rPr>
          <w:rFonts w:ascii="Times New Roman" w:hAnsi="Times New Roman"/>
          <w:b/>
          <w:sz w:val="28"/>
          <w:szCs w:val="28"/>
          <w:lang w:val="uk-UA"/>
        </w:rPr>
        <w:t xml:space="preserve"> В УКРАЇНІ</w:t>
      </w:r>
    </w:p>
    <w:p w:rsidR="00794A6A" w:rsidRDefault="00794A6A" w:rsidP="00983989">
      <w:pPr>
        <w:spacing w:after="0" w:line="360" w:lineRule="auto"/>
        <w:jc w:val="center"/>
        <w:rPr>
          <w:rFonts w:ascii="Times New Roman" w:hAnsi="Times New Roman"/>
          <w:b/>
          <w:sz w:val="28"/>
          <w:szCs w:val="28"/>
          <w:lang w:val="uk-UA"/>
        </w:rPr>
      </w:pPr>
      <w:bookmarkStart w:id="0" w:name="_GoBack"/>
      <w:bookmarkEnd w:id="0"/>
    </w:p>
    <w:p w:rsidR="00794A6A" w:rsidRPr="00783B68" w:rsidRDefault="00794A6A" w:rsidP="00983989">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На сьогодні Україна рухається шляхом реформ в напрямку до євроінтеграції та розвитку ринкової економіки. Вносяться змінидо законодавства України, і одним з приорітетних рішень повинно стати прийняття закону  про обов</w:t>
      </w:r>
      <w:r w:rsidRPr="001870E6">
        <w:rPr>
          <w:rFonts w:ascii="Times New Roman" w:hAnsi="Times New Roman"/>
          <w:sz w:val="28"/>
          <w:szCs w:val="28"/>
        </w:rPr>
        <w:t>’</w:t>
      </w:r>
      <w:r>
        <w:rPr>
          <w:rFonts w:ascii="Times New Roman" w:hAnsi="Times New Roman"/>
          <w:sz w:val="28"/>
          <w:szCs w:val="28"/>
          <w:lang w:val="uk-UA"/>
        </w:rPr>
        <w:t xml:space="preserve">язкове медичне страхування,оскільки воно принесе масу благ українському суспільству, якими вже давно ефективно користуються провідні держави світу. В ситуації, коли суспільство знаходиться в пошуку ефективної системи медицини та економічних відносин,  даний закон підвищив би довіру до страхових компаній, сприяв би розвитку страхової культури, що підняло би страховий сектор економіки і сприяло би покращенню сфери медичних послуг, їх доступності та ефективності надання. Адже наша </w:t>
      </w:r>
      <w:r w:rsidRPr="00747BDA">
        <w:rPr>
          <w:rFonts w:ascii="Times New Roman" w:hAnsi="Times New Roman"/>
          <w:sz w:val="28"/>
          <w:szCs w:val="28"/>
          <w:lang w:val="uk-UA"/>
        </w:rPr>
        <w:t>“</w:t>
      </w:r>
      <w:r>
        <w:rPr>
          <w:rFonts w:ascii="Times New Roman" w:hAnsi="Times New Roman"/>
          <w:sz w:val="28"/>
          <w:szCs w:val="28"/>
          <w:lang w:val="uk-UA"/>
        </w:rPr>
        <w:t>безкоштовна</w:t>
      </w:r>
      <w:r w:rsidRPr="00747BDA">
        <w:rPr>
          <w:rFonts w:ascii="Times New Roman" w:hAnsi="Times New Roman"/>
          <w:sz w:val="28"/>
          <w:szCs w:val="28"/>
          <w:lang w:val="uk-UA"/>
        </w:rPr>
        <w:t>”</w:t>
      </w:r>
      <w:r>
        <w:rPr>
          <w:rFonts w:ascii="Times New Roman" w:hAnsi="Times New Roman"/>
          <w:sz w:val="28"/>
          <w:szCs w:val="28"/>
          <w:lang w:val="uk-UA"/>
        </w:rPr>
        <w:t xml:space="preserve"> медицина в українських реаліях стає все менш доступною для населення, рівень її якості надзвичайно низький в порівнянні з розвинутими країнами, куди і їдуть переважно лікуватися заможні українці. Також достатньо  переваг і для економіки України, зокрема, зняття важкості утримання медичних закладів та збільшення податкових відрахувань внаслідок ростустрахової галузі.</w:t>
      </w:r>
      <w:r w:rsidRPr="00FD1F09">
        <w:rPr>
          <w:rFonts w:ascii="Times New Roman" w:hAnsi="Times New Roman"/>
          <w:sz w:val="28"/>
          <w:szCs w:val="28"/>
          <w:lang w:val="uk-UA"/>
        </w:rPr>
        <w:t xml:space="preserve">Коштів, які </w:t>
      </w:r>
      <w:r>
        <w:rPr>
          <w:rFonts w:ascii="Times New Roman" w:hAnsi="Times New Roman"/>
          <w:sz w:val="28"/>
          <w:szCs w:val="28"/>
          <w:lang w:val="uk-UA"/>
        </w:rPr>
        <w:t xml:space="preserve">з </w:t>
      </w:r>
      <w:r w:rsidRPr="00FD1F09">
        <w:rPr>
          <w:rFonts w:ascii="Times New Roman" w:hAnsi="Times New Roman"/>
          <w:sz w:val="28"/>
          <w:szCs w:val="28"/>
          <w:lang w:val="uk-UA"/>
        </w:rPr>
        <w:t>державн</w:t>
      </w:r>
      <w:r>
        <w:rPr>
          <w:rFonts w:ascii="Times New Roman" w:hAnsi="Times New Roman"/>
          <w:sz w:val="28"/>
          <w:szCs w:val="28"/>
          <w:lang w:val="uk-UA"/>
        </w:rPr>
        <w:t>ого</w:t>
      </w:r>
      <w:r w:rsidRPr="00FD1F09">
        <w:rPr>
          <w:rFonts w:ascii="Times New Roman" w:hAnsi="Times New Roman"/>
          <w:sz w:val="28"/>
          <w:szCs w:val="28"/>
          <w:lang w:val="uk-UA"/>
        </w:rPr>
        <w:t xml:space="preserve"> бюджет</w:t>
      </w:r>
      <w:r>
        <w:rPr>
          <w:rFonts w:ascii="Times New Roman" w:hAnsi="Times New Roman"/>
          <w:sz w:val="28"/>
          <w:szCs w:val="28"/>
          <w:lang w:val="uk-UA"/>
        </w:rPr>
        <w:t>у</w:t>
      </w:r>
      <w:r w:rsidRPr="00FD1F09">
        <w:rPr>
          <w:rFonts w:ascii="Times New Roman" w:hAnsi="Times New Roman"/>
          <w:sz w:val="28"/>
          <w:szCs w:val="28"/>
          <w:lang w:val="uk-UA"/>
        </w:rPr>
        <w:t xml:space="preserve"> передбача</w:t>
      </w:r>
      <w:r>
        <w:rPr>
          <w:rFonts w:ascii="Times New Roman" w:hAnsi="Times New Roman"/>
          <w:sz w:val="28"/>
          <w:szCs w:val="28"/>
          <w:lang w:val="uk-UA"/>
        </w:rPr>
        <w:t>ються</w:t>
      </w:r>
      <w:r w:rsidRPr="00FD1F09">
        <w:rPr>
          <w:rFonts w:ascii="Times New Roman" w:hAnsi="Times New Roman"/>
          <w:sz w:val="28"/>
          <w:szCs w:val="28"/>
          <w:lang w:val="uk-UA"/>
        </w:rPr>
        <w:t xml:space="preserve"> для фінансування медицини, не вистачає на ефективне медичне обслуговування. </w:t>
      </w:r>
      <w:r>
        <w:rPr>
          <w:rFonts w:ascii="Times New Roman" w:hAnsi="Times New Roman"/>
          <w:sz w:val="28"/>
          <w:szCs w:val="28"/>
          <w:lang w:val="uk-UA"/>
        </w:rPr>
        <w:t>Тому зараз є надзвичайно актуальним</w:t>
      </w:r>
      <w:r w:rsidRPr="00FD1F09">
        <w:rPr>
          <w:rFonts w:ascii="Times New Roman" w:hAnsi="Times New Roman"/>
          <w:sz w:val="28"/>
          <w:szCs w:val="28"/>
          <w:lang w:val="uk-UA"/>
        </w:rPr>
        <w:t xml:space="preserve"> питання про введення обов'язкового медичного страхування.</w:t>
      </w:r>
    </w:p>
    <w:p w:rsidR="00794A6A" w:rsidRDefault="00794A6A" w:rsidP="00BF3DA6">
      <w:pPr>
        <w:spacing w:after="0" w:line="360" w:lineRule="auto"/>
        <w:ind w:firstLine="709"/>
        <w:jc w:val="both"/>
        <w:rPr>
          <w:rFonts w:ascii="Times New Roman" w:hAnsi="Times New Roman"/>
          <w:sz w:val="28"/>
          <w:szCs w:val="28"/>
          <w:lang w:val="uk-UA"/>
        </w:rPr>
      </w:pPr>
      <w:r w:rsidRPr="00783B68">
        <w:rPr>
          <w:rFonts w:ascii="Times New Roman" w:hAnsi="Times New Roman"/>
          <w:sz w:val="28"/>
          <w:szCs w:val="28"/>
          <w:lang w:val="uk-UA"/>
        </w:rPr>
        <w:t>Обов'язкове медичне страхування (ОМС) - це складова частина системи соціального страхування, в основу якого закладено принцип обов'язкової участі громадян, підприємств або підприємців у фінансуванні охорони здоров'я безпосередньо або через посередництво страхових медичних компаній (організацій)</w:t>
      </w:r>
      <w:r w:rsidRPr="009D1BA7">
        <w:rPr>
          <w:rFonts w:ascii="Times New Roman" w:hAnsi="Times New Roman"/>
          <w:sz w:val="28"/>
          <w:szCs w:val="28"/>
          <w:lang w:val="uk-UA"/>
        </w:rPr>
        <w:t>[1]</w:t>
      </w:r>
      <w:r w:rsidRPr="00783B68">
        <w:rPr>
          <w:rFonts w:ascii="Times New Roman" w:hAnsi="Times New Roman"/>
          <w:sz w:val="28"/>
          <w:szCs w:val="28"/>
          <w:lang w:val="uk-UA"/>
        </w:rPr>
        <w:t>.</w:t>
      </w:r>
    </w:p>
    <w:p w:rsidR="00794A6A" w:rsidRDefault="00794A6A" w:rsidP="00BF3DA6">
      <w:pPr>
        <w:spacing w:after="0" w:line="360" w:lineRule="auto"/>
        <w:ind w:firstLine="709"/>
        <w:jc w:val="both"/>
        <w:rPr>
          <w:lang w:val="uk-UA"/>
        </w:rPr>
      </w:pPr>
      <w:r>
        <w:rPr>
          <w:rFonts w:ascii="Times New Roman" w:hAnsi="Times New Roman"/>
          <w:sz w:val="28"/>
          <w:szCs w:val="28"/>
          <w:lang w:val="uk-UA"/>
        </w:rPr>
        <w:t xml:space="preserve">За </w:t>
      </w:r>
      <w:r w:rsidRPr="00FD1F09">
        <w:rPr>
          <w:rFonts w:ascii="Times New Roman" w:hAnsi="Times New Roman"/>
          <w:sz w:val="28"/>
          <w:szCs w:val="28"/>
          <w:lang w:val="uk-UA"/>
        </w:rPr>
        <w:t>допомогою страхової медицини вирішуються питання гарантованості і доступності медичних послуг для широких верств населення, залучення додаткових ресу</w:t>
      </w:r>
      <w:r>
        <w:rPr>
          <w:rFonts w:ascii="Times New Roman" w:hAnsi="Times New Roman"/>
          <w:sz w:val="28"/>
          <w:szCs w:val="28"/>
          <w:lang w:val="uk-UA"/>
        </w:rPr>
        <w:t>рсів у сферу охорони здоров'я. С</w:t>
      </w:r>
      <w:r w:rsidRPr="00FD1F09">
        <w:rPr>
          <w:rFonts w:ascii="Times New Roman" w:hAnsi="Times New Roman"/>
          <w:sz w:val="28"/>
          <w:szCs w:val="28"/>
          <w:lang w:val="uk-UA"/>
        </w:rPr>
        <w:t>трахова медицина охоплює фінансування наукових досліджень, підготовку медичних кадрів, витрати на розвиток матеріально-технічної бази лікувальних закладів, наданн</w:t>
      </w:r>
      <w:r>
        <w:rPr>
          <w:rFonts w:ascii="Times New Roman" w:hAnsi="Times New Roman"/>
          <w:sz w:val="28"/>
          <w:szCs w:val="28"/>
          <w:lang w:val="uk-UA"/>
        </w:rPr>
        <w:t>я медичної допомоги населенню. Також дане страхування в інтересах перш за все</w:t>
      </w:r>
      <w:r w:rsidRPr="00FD1F09">
        <w:rPr>
          <w:rFonts w:ascii="Times New Roman" w:hAnsi="Times New Roman"/>
          <w:sz w:val="28"/>
          <w:szCs w:val="28"/>
          <w:lang w:val="uk-UA"/>
        </w:rPr>
        <w:t xml:space="preserve"> громадян</w:t>
      </w:r>
      <w:r>
        <w:rPr>
          <w:rFonts w:ascii="Times New Roman" w:hAnsi="Times New Roman"/>
          <w:sz w:val="28"/>
          <w:szCs w:val="28"/>
          <w:lang w:val="uk-UA"/>
        </w:rPr>
        <w:t>, адже</w:t>
      </w:r>
      <w:r w:rsidRPr="00FD1F09">
        <w:rPr>
          <w:rFonts w:ascii="Times New Roman" w:hAnsi="Times New Roman"/>
          <w:sz w:val="28"/>
          <w:szCs w:val="28"/>
          <w:lang w:val="uk-UA"/>
        </w:rPr>
        <w:t xml:space="preserve"> у разі втрати ними здоров'я з буд</w:t>
      </w:r>
      <w:r>
        <w:rPr>
          <w:rFonts w:ascii="Times New Roman" w:hAnsi="Times New Roman"/>
          <w:sz w:val="28"/>
          <w:szCs w:val="28"/>
          <w:lang w:val="uk-UA"/>
        </w:rPr>
        <w:t>ь-якої причини страхування супроводжується</w:t>
      </w:r>
      <w:r w:rsidRPr="00FD1F09">
        <w:rPr>
          <w:rFonts w:ascii="Times New Roman" w:hAnsi="Times New Roman"/>
          <w:sz w:val="28"/>
          <w:szCs w:val="28"/>
          <w:lang w:val="uk-UA"/>
        </w:rPr>
        <w:t xml:space="preserve"> компенсацією витрат, зумовлених оплатою медичної допомоги та інших витрат, пов'язаних із підтримкою здоров'я, а саме</w:t>
      </w:r>
      <w:r>
        <w:rPr>
          <w:rFonts w:ascii="Times New Roman" w:hAnsi="Times New Roman"/>
          <w:sz w:val="28"/>
          <w:szCs w:val="28"/>
          <w:lang w:val="uk-UA"/>
        </w:rPr>
        <w:t>:</w:t>
      </w:r>
      <w:r w:rsidRPr="00FD1F09">
        <w:rPr>
          <w:rFonts w:ascii="Times New Roman" w:hAnsi="Times New Roman"/>
          <w:sz w:val="28"/>
          <w:szCs w:val="28"/>
          <w:lang w:val="uk-UA"/>
        </w:rPr>
        <w:t xml:space="preserve"> з відвідуванням лікарів та амбулаторним лікуванням, придбанням медикаментів, лікуванням у стаціонарі, отриманням стоматологічних послуг, проведенням профілактичних та оздоровчих заходів.</w:t>
      </w:r>
    </w:p>
    <w:p w:rsidR="00794A6A" w:rsidRDefault="00794A6A" w:rsidP="00BF3DA6">
      <w:pPr>
        <w:spacing w:after="0" w:line="360" w:lineRule="auto"/>
        <w:ind w:firstLine="709"/>
        <w:jc w:val="both"/>
        <w:rPr>
          <w:rFonts w:ascii="Times New Roman" w:hAnsi="Times New Roman"/>
          <w:sz w:val="28"/>
          <w:szCs w:val="28"/>
          <w:lang w:val="uk-UA"/>
        </w:rPr>
      </w:pPr>
      <w:r w:rsidRPr="00D045E3">
        <w:rPr>
          <w:rFonts w:ascii="Times New Roman" w:hAnsi="Times New Roman"/>
          <w:sz w:val="28"/>
          <w:szCs w:val="28"/>
          <w:lang w:val="uk-UA"/>
        </w:rPr>
        <w:t>Існує ціла низка проблем, які затримують розвиток медичного страхування в Україні. Серед них можна виділити</w:t>
      </w:r>
      <w:r>
        <w:rPr>
          <w:rFonts w:ascii="Times New Roman" w:hAnsi="Times New Roman"/>
          <w:sz w:val="28"/>
          <w:szCs w:val="28"/>
          <w:lang w:val="uk-UA"/>
        </w:rPr>
        <w:t>:</w:t>
      </w:r>
      <w:r w:rsidRPr="00D045E3">
        <w:rPr>
          <w:rFonts w:ascii="Times New Roman" w:hAnsi="Times New Roman"/>
          <w:sz w:val="28"/>
          <w:szCs w:val="28"/>
          <w:lang w:val="uk-UA"/>
        </w:rPr>
        <w:t xml:space="preserve"> відсутність системи підготовки спеціалістів, неотримання лікарями належних зарплат та премій, відмова страховиків під будь-яким приводом оплатити лікування страхувальника, відсутність законодавства, яке б регулювало медичне страхування, різні погляди чиновників, страховиків та медиків на моделі медичного страхування, недостатньо інформоване населення щодо переваг і недоліків мед</w:t>
      </w:r>
      <w:r>
        <w:rPr>
          <w:rFonts w:ascii="Times New Roman" w:hAnsi="Times New Roman"/>
          <w:sz w:val="28"/>
          <w:szCs w:val="28"/>
          <w:lang w:val="uk-UA"/>
        </w:rPr>
        <w:t xml:space="preserve">ичного </w:t>
      </w:r>
      <w:r w:rsidRPr="00D045E3">
        <w:rPr>
          <w:rFonts w:ascii="Times New Roman" w:hAnsi="Times New Roman"/>
          <w:sz w:val="28"/>
          <w:szCs w:val="28"/>
          <w:lang w:val="uk-UA"/>
        </w:rPr>
        <w:t xml:space="preserve">страхування.Вирішення всіх цих проблем потребує часу, фінансових </w:t>
      </w:r>
      <w:r>
        <w:rPr>
          <w:rFonts w:ascii="Times New Roman" w:hAnsi="Times New Roman"/>
          <w:sz w:val="28"/>
          <w:szCs w:val="28"/>
          <w:lang w:val="uk-UA"/>
        </w:rPr>
        <w:t>ресурсів, відповідних фахівців. Проте, г</w:t>
      </w:r>
      <w:r w:rsidRPr="00D045E3">
        <w:rPr>
          <w:rFonts w:ascii="Times New Roman" w:hAnsi="Times New Roman"/>
          <w:sz w:val="28"/>
          <w:szCs w:val="28"/>
          <w:lang w:val="uk-UA"/>
        </w:rPr>
        <w:t>оловна роль у розв'язанні вище перелічених проблем відводиться державі.</w:t>
      </w:r>
      <w:r>
        <w:rPr>
          <w:rFonts w:ascii="Times New Roman" w:hAnsi="Times New Roman"/>
          <w:sz w:val="28"/>
          <w:szCs w:val="28"/>
          <w:lang w:val="uk-UA"/>
        </w:rPr>
        <w:t xml:space="preserve"> І саме від законодавчих органів залежить, яким шляхом ми підемо.</w:t>
      </w:r>
    </w:p>
    <w:p w:rsidR="00794A6A" w:rsidRPr="00403E85" w:rsidRDefault="00794A6A" w:rsidP="00BF3DA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Щоб розглянути на практиці переваги впровадження ОМС, розглянемо досвід деяких провідних держав, які запровадили ОМС. Важливо запозичувати </w:t>
      </w:r>
      <w:r w:rsidRPr="00403E85">
        <w:rPr>
          <w:rFonts w:ascii="Times New Roman" w:hAnsi="Times New Roman"/>
          <w:sz w:val="28"/>
          <w:szCs w:val="28"/>
          <w:lang w:val="uk-UA"/>
        </w:rPr>
        <w:t>поз</w:t>
      </w:r>
      <w:r>
        <w:rPr>
          <w:rFonts w:ascii="Times New Roman" w:hAnsi="Times New Roman"/>
          <w:sz w:val="28"/>
          <w:szCs w:val="28"/>
          <w:lang w:val="uk-UA"/>
        </w:rPr>
        <w:t>итивний досвід Німеччини. Фінан</w:t>
      </w:r>
      <w:r w:rsidRPr="00403E85">
        <w:rPr>
          <w:rFonts w:ascii="Times New Roman" w:hAnsi="Times New Roman"/>
          <w:sz w:val="28"/>
          <w:szCs w:val="28"/>
          <w:lang w:val="uk-UA"/>
        </w:rPr>
        <w:t>суван</w:t>
      </w:r>
      <w:r>
        <w:rPr>
          <w:rFonts w:ascii="Times New Roman" w:hAnsi="Times New Roman"/>
          <w:sz w:val="28"/>
          <w:szCs w:val="28"/>
          <w:lang w:val="uk-UA"/>
        </w:rPr>
        <w:t>ня сфери охорони здоров’я здійс</w:t>
      </w:r>
      <w:r w:rsidRPr="00403E85">
        <w:rPr>
          <w:rFonts w:ascii="Times New Roman" w:hAnsi="Times New Roman"/>
          <w:sz w:val="28"/>
          <w:szCs w:val="28"/>
          <w:lang w:val="uk-UA"/>
        </w:rPr>
        <w:t>ню</w:t>
      </w:r>
      <w:r>
        <w:rPr>
          <w:rFonts w:ascii="Times New Roman" w:hAnsi="Times New Roman"/>
          <w:sz w:val="28"/>
          <w:szCs w:val="28"/>
          <w:lang w:val="uk-UA"/>
        </w:rPr>
        <w:t>ється, в основному (57%), за раху</w:t>
      </w:r>
      <w:r w:rsidRPr="00403E85">
        <w:rPr>
          <w:rFonts w:ascii="Times New Roman" w:hAnsi="Times New Roman"/>
          <w:sz w:val="28"/>
          <w:szCs w:val="28"/>
          <w:lang w:val="uk-UA"/>
        </w:rPr>
        <w:t>нок коштів обов’язкового державногомеди</w:t>
      </w:r>
      <w:r>
        <w:rPr>
          <w:rFonts w:ascii="Times New Roman" w:hAnsi="Times New Roman"/>
          <w:sz w:val="28"/>
          <w:szCs w:val="28"/>
          <w:lang w:val="uk-UA"/>
        </w:rPr>
        <w:t>чного страхування – Gesetzliche</w:t>
      </w:r>
      <w:r w:rsidRPr="00403E85">
        <w:rPr>
          <w:rFonts w:ascii="Times New Roman" w:hAnsi="Times New Roman"/>
          <w:sz w:val="28"/>
          <w:szCs w:val="28"/>
          <w:lang w:val="uk-UA"/>
        </w:rPr>
        <w:t>Krankenversicherung (цим видо</w:t>
      </w:r>
      <w:r>
        <w:rPr>
          <w:rFonts w:ascii="Times New Roman" w:hAnsi="Times New Roman"/>
          <w:sz w:val="28"/>
          <w:szCs w:val="28"/>
          <w:lang w:val="uk-UA"/>
        </w:rPr>
        <w:t xml:space="preserve">м страхування охоплюється близько 90% </w:t>
      </w:r>
      <w:r w:rsidRPr="00403E85">
        <w:rPr>
          <w:rFonts w:ascii="Times New Roman" w:hAnsi="Times New Roman"/>
          <w:sz w:val="28"/>
          <w:szCs w:val="28"/>
          <w:lang w:val="uk-UA"/>
        </w:rPr>
        <w:t>насел</w:t>
      </w:r>
      <w:r>
        <w:rPr>
          <w:rFonts w:ascii="Times New Roman" w:hAnsi="Times New Roman"/>
          <w:sz w:val="28"/>
          <w:szCs w:val="28"/>
          <w:lang w:val="uk-UA"/>
        </w:rPr>
        <w:t xml:space="preserve">ення, інша частина громадян або має приватне страхування, або підпадає </w:t>
      </w:r>
      <w:r w:rsidRPr="00403E85">
        <w:rPr>
          <w:rFonts w:ascii="Times New Roman" w:hAnsi="Times New Roman"/>
          <w:sz w:val="28"/>
          <w:szCs w:val="28"/>
          <w:lang w:val="uk-UA"/>
        </w:rPr>
        <w:t xml:space="preserve">під </w:t>
      </w:r>
      <w:r>
        <w:rPr>
          <w:rFonts w:ascii="Times New Roman" w:hAnsi="Times New Roman"/>
          <w:sz w:val="28"/>
          <w:szCs w:val="28"/>
          <w:lang w:val="uk-UA"/>
        </w:rPr>
        <w:t>інші спеціальні державні програ</w:t>
      </w:r>
      <w:r w:rsidRPr="00403E85">
        <w:rPr>
          <w:rFonts w:ascii="Times New Roman" w:hAnsi="Times New Roman"/>
          <w:sz w:val="28"/>
          <w:szCs w:val="28"/>
          <w:lang w:val="uk-UA"/>
        </w:rPr>
        <w:t>ми,</w:t>
      </w:r>
      <w:r>
        <w:rPr>
          <w:rFonts w:ascii="Times New Roman" w:hAnsi="Times New Roman"/>
          <w:sz w:val="28"/>
          <w:szCs w:val="28"/>
          <w:lang w:val="uk-UA"/>
        </w:rPr>
        <w:t xml:space="preserve"> наприклад, військовослужбовці, </w:t>
      </w:r>
      <w:r w:rsidRPr="00403E85">
        <w:rPr>
          <w:rFonts w:ascii="Times New Roman" w:hAnsi="Times New Roman"/>
          <w:sz w:val="28"/>
          <w:szCs w:val="28"/>
          <w:lang w:val="uk-UA"/>
        </w:rPr>
        <w:t>пол</w:t>
      </w:r>
      <w:r>
        <w:rPr>
          <w:rFonts w:ascii="Times New Roman" w:hAnsi="Times New Roman"/>
          <w:sz w:val="28"/>
          <w:szCs w:val="28"/>
          <w:lang w:val="uk-UA"/>
        </w:rPr>
        <w:t xml:space="preserve">іцейські, одержувачі соціальних </w:t>
      </w:r>
      <w:r w:rsidRPr="00403E85">
        <w:rPr>
          <w:rFonts w:ascii="Times New Roman" w:hAnsi="Times New Roman"/>
          <w:sz w:val="28"/>
          <w:szCs w:val="28"/>
          <w:lang w:val="uk-UA"/>
        </w:rPr>
        <w:t>виплат та ін.). Б</w:t>
      </w:r>
      <w:r>
        <w:rPr>
          <w:rFonts w:ascii="Times New Roman" w:hAnsi="Times New Roman"/>
          <w:sz w:val="28"/>
          <w:szCs w:val="28"/>
          <w:lang w:val="uk-UA"/>
        </w:rPr>
        <w:t>лизько 5% надхо</w:t>
      </w:r>
      <w:r w:rsidRPr="00403E85">
        <w:rPr>
          <w:rFonts w:ascii="Times New Roman" w:hAnsi="Times New Roman"/>
          <w:sz w:val="28"/>
          <w:szCs w:val="28"/>
          <w:lang w:val="uk-UA"/>
        </w:rPr>
        <w:t>дят</w:t>
      </w:r>
      <w:r>
        <w:rPr>
          <w:rFonts w:ascii="Times New Roman" w:hAnsi="Times New Roman"/>
          <w:sz w:val="28"/>
          <w:szCs w:val="28"/>
          <w:lang w:val="uk-UA"/>
        </w:rPr>
        <w:t xml:space="preserve">ь від інших складових державної </w:t>
      </w:r>
      <w:r w:rsidRPr="00403E85">
        <w:rPr>
          <w:rFonts w:ascii="Times New Roman" w:hAnsi="Times New Roman"/>
          <w:sz w:val="28"/>
          <w:szCs w:val="28"/>
          <w:lang w:val="uk-UA"/>
        </w:rPr>
        <w:t>стра</w:t>
      </w:r>
      <w:r>
        <w:rPr>
          <w:rFonts w:ascii="Times New Roman" w:hAnsi="Times New Roman"/>
          <w:sz w:val="28"/>
          <w:szCs w:val="28"/>
          <w:lang w:val="uk-UA"/>
        </w:rPr>
        <w:t xml:space="preserve">хової системи (кошти пенсійного </w:t>
      </w:r>
      <w:r w:rsidRPr="00403E85">
        <w:rPr>
          <w:rFonts w:ascii="Times New Roman" w:hAnsi="Times New Roman"/>
          <w:sz w:val="28"/>
          <w:szCs w:val="28"/>
          <w:lang w:val="uk-UA"/>
        </w:rPr>
        <w:t>стра</w:t>
      </w:r>
      <w:r>
        <w:rPr>
          <w:rFonts w:ascii="Times New Roman" w:hAnsi="Times New Roman"/>
          <w:sz w:val="28"/>
          <w:szCs w:val="28"/>
          <w:lang w:val="uk-UA"/>
        </w:rPr>
        <w:t xml:space="preserve">хування, страхування на випадок </w:t>
      </w:r>
      <w:r w:rsidRPr="00403E85">
        <w:rPr>
          <w:rFonts w:ascii="Times New Roman" w:hAnsi="Times New Roman"/>
          <w:sz w:val="28"/>
          <w:szCs w:val="28"/>
          <w:lang w:val="uk-UA"/>
        </w:rPr>
        <w:t>ви</w:t>
      </w:r>
      <w:r>
        <w:rPr>
          <w:rFonts w:ascii="Times New Roman" w:hAnsi="Times New Roman"/>
          <w:sz w:val="28"/>
          <w:szCs w:val="28"/>
          <w:lang w:val="uk-UA"/>
        </w:rPr>
        <w:t>робничого травматизму та страху</w:t>
      </w:r>
      <w:r w:rsidRPr="00403E85">
        <w:rPr>
          <w:rFonts w:ascii="Times New Roman" w:hAnsi="Times New Roman"/>
          <w:sz w:val="28"/>
          <w:szCs w:val="28"/>
          <w:lang w:val="uk-UA"/>
        </w:rPr>
        <w:t>вання на випадок необхідності довготривалого медичного догляду), іншікошти надходять від прив</w:t>
      </w:r>
      <w:r>
        <w:rPr>
          <w:rFonts w:ascii="Times New Roman" w:hAnsi="Times New Roman"/>
          <w:sz w:val="28"/>
          <w:szCs w:val="28"/>
          <w:lang w:val="uk-UA"/>
        </w:rPr>
        <w:t>атних стра</w:t>
      </w:r>
      <w:r w:rsidRPr="00403E85">
        <w:rPr>
          <w:rFonts w:ascii="Times New Roman" w:hAnsi="Times New Roman"/>
          <w:sz w:val="28"/>
          <w:szCs w:val="28"/>
          <w:lang w:val="uk-UA"/>
        </w:rPr>
        <w:t>ховиків – PrivateKrankenversicherung(8,4%)</w:t>
      </w:r>
      <w:r>
        <w:rPr>
          <w:rFonts w:ascii="Times New Roman" w:hAnsi="Times New Roman"/>
          <w:sz w:val="28"/>
          <w:szCs w:val="28"/>
          <w:lang w:val="uk-UA"/>
        </w:rPr>
        <w:t xml:space="preserve"> та від безпосередніх особистих </w:t>
      </w:r>
      <w:r w:rsidRPr="00403E85">
        <w:rPr>
          <w:rFonts w:ascii="Times New Roman" w:hAnsi="Times New Roman"/>
          <w:sz w:val="28"/>
          <w:szCs w:val="28"/>
          <w:lang w:val="uk-UA"/>
        </w:rPr>
        <w:t>платежів населення (12,2%)</w:t>
      </w:r>
      <w:r w:rsidRPr="00BA3555">
        <w:rPr>
          <w:rFonts w:ascii="Times New Roman" w:hAnsi="Times New Roman"/>
          <w:sz w:val="28"/>
          <w:szCs w:val="28"/>
          <w:lang w:val="uk-UA"/>
        </w:rPr>
        <w:t>[2]</w:t>
      </w:r>
      <w:r>
        <w:rPr>
          <w:rFonts w:ascii="Times New Roman" w:hAnsi="Times New Roman"/>
          <w:sz w:val="28"/>
          <w:szCs w:val="28"/>
          <w:lang w:val="uk-UA"/>
        </w:rPr>
        <w:t>.Серед позитивних аспектів орга</w:t>
      </w:r>
      <w:r w:rsidRPr="00403E85">
        <w:rPr>
          <w:rFonts w:ascii="Times New Roman" w:hAnsi="Times New Roman"/>
          <w:sz w:val="28"/>
          <w:szCs w:val="28"/>
          <w:lang w:val="uk-UA"/>
        </w:rPr>
        <w:t>нізації охорони здоров’я та системи</w:t>
      </w:r>
    </w:p>
    <w:p w:rsidR="00794A6A" w:rsidRPr="00403E85" w:rsidRDefault="00794A6A" w:rsidP="00BF3DA6">
      <w:pPr>
        <w:spacing w:after="0" w:line="360" w:lineRule="auto"/>
        <w:jc w:val="both"/>
        <w:rPr>
          <w:rFonts w:ascii="Times New Roman" w:hAnsi="Times New Roman"/>
          <w:sz w:val="28"/>
          <w:szCs w:val="28"/>
          <w:lang w:val="uk-UA"/>
        </w:rPr>
      </w:pPr>
      <w:r w:rsidRPr="00403E85">
        <w:rPr>
          <w:rFonts w:ascii="Times New Roman" w:hAnsi="Times New Roman"/>
          <w:sz w:val="28"/>
          <w:szCs w:val="28"/>
          <w:lang w:val="uk-UA"/>
        </w:rPr>
        <w:t>об</w:t>
      </w:r>
      <w:r>
        <w:rPr>
          <w:rFonts w:ascii="Times New Roman" w:hAnsi="Times New Roman"/>
          <w:sz w:val="28"/>
          <w:szCs w:val="28"/>
          <w:lang w:val="uk-UA"/>
        </w:rPr>
        <w:t>ов’язкового медичного страхуван</w:t>
      </w:r>
      <w:r w:rsidRPr="00403E85">
        <w:rPr>
          <w:rFonts w:ascii="Times New Roman" w:hAnsi="Times New Roman"/>
          <w:sz w:val="28"/>
          <w:szCs w:val="28"/>
          <w:lang w:val="uk-UA"/>
        </w:rPr>
        <w:t>ня Німеччини можна виокремити:</w:t>
      </w:r>
    </w:p>
    <w:p w:rsidR="00794A6A" w:rsidRPr="00403E85" w:rsidRDefault="00794A6A" w:rsidP="00BF3DA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можливість людини, дохід якої </w:t>
      </w:r>
      <w:r w:rsidRPr="00403E85">
        <w:rPr>
          <w:rFonts w:ascii="Times New Roman" w:hAnsi="Times New Roman"/>
          <w:sz w:val="28"/>
          <w:szCs w:val="28"/>
          <w:lang w:val="uk-UA"/>
        </w:rPr>
        <w:t>пере</w:t>
      </w:r>
      <w:r>
        <w:rPr>
          <w:rFonts w:ascii="Times New Roman" w:hAnsi="Times New Roman"/>
          <w:sz w:val="28"/>
          <w:szCs w:val="28"/>
          <w:lang w:val="uk-UA"/>
        </w:rPr>
        <w:t>вищує встановлену суму, вийти з</w:t>
      </w:r>
      <w:r w:rsidRPr="00403E85">
        <w:rPr>
          <w:rFonts w:ascii="Times New Roman" w:hAnsi="Times New Roman"/>
          <w:sz w:val="28"/>
          <w:szCs w:val="28"/>
          <w:lang w:val="uk-UA"/>
        </w:rPr>
        <w:t>с</w:t>
      </w:r>
      <w:r>
        <w:rPr>
          <w:rFonts w:ascii="Times New Roman" w:hAnsi="Times New Roman"/>
          <w:sz w:val="28"/>
          <w:szCs w:val="28"/>
          <w:lang w:val="uk-UA"/>
        </w:rPr>
        <w:t xml:space="preserve">истеми державного обов’язкового </w:t>
      </w:r>
      <w:r w:rsidRPr="00403E85">
        <w:rPr>
          <w:rFonts w:ascii="Times New Roman" w:hAnsi="Times New Roman"/>
          <w:sz w:val="28"/>
          <w:szCs w:val="28"/>
          <w:lang w:val="uk-UA"/>
        </w:rPr>
        <w:t>ст</w:t>
      </w:r>
      <w:r>
        <w:rPr>
          <w:rFonts w:ascii="Times New Roman" w:hAnsi="Times New Roman"/>
          <w:sz w:val="28"/>
          <w:szCs w:val="28"/>
          <w:lang w:val="uk-UA"/>
        </w:rPr>
        <w:t xml:space="preserve">рахування і перейти в приватний </w:t>
      </w:r>
      <w:r w:rsidRPr="00403E85">
        <w:rPr>
          <w:rFonts w:ascii="Times New Roman" w:hAnsi="Times New Roman"/>
          <w:sz w:val="28"/>
          <w:szCs w:val="28"/>
          <w:lang w:val="uk-UA"/>
        </w:rPr>
        <w:t>сектор страхування;</w:t>
      </w:r>
    </w:p>
    <w:p w:rsidR="00794A6A" w:rsidRPr="00403E85" w:rsidRDefault="00794A6A" w:rsidP="00BF3DA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можливість працюючого забез</w:t>
      </w:r>
      <w:r w:rsidRPr="00403E85">
        <w:rPr>
          <w:rFonts w:ascii="Times New Roman" w:hAnsi="Times New Roman"/>
          <w:sz w:val="28"/>
          <w:szCs w:val="28"/>
          <w:lang w:val="uk-UA"/>
        </w:rPr>
        <w:t>печ</w:t>
      </w:r>
      <w:r>
        <w:rPr>
          <w:rFonts w:ascii="Times New Roman" w:hAnsi="Times New Roman"/>
          <w:sz w:val="28"/>
          <w:szCs w:val="28"/>
          <w:lang w:val="uk-UA"/>
        </w:rPr>
        <w:t>увати медичне страхування непра</w:t>
      </w:r>
      <w:r w:rsidRPr="00403E85">
        <w:rPr>
          <w:rFonts w:ascii="Times New Roman" w:hAnsi="Times New Roman"/>
          <w:sz w:val="28"/>
          <w:szCs w:val="28"/>
          <w:lang w:val="uk-UA"/>
        </w:rPr>
        <w:t>цюючих членів його сім’ї;</w:t>
      </w:r>
    </w:p>
    <w:p w:rsidR="00794A6A" w:rsidRPr="00403E85" w:rsidRDefault="00794A6A" w:rsidP="00BF3DA6">
      <w:pPr>
        <w:spacing w:after="0" w:line="360" w:lineRule="auto"/>
        <w:ind w:firstLine="709"/>
        <w:jc w:val="both"/>
        <w:rPr>
          <w:rFonts w:ascii="Times New Roman" w:hAnsi="Times New Roman"/>
          <w:sz w:val="28"/>
          <w:szCs w:val="28"/>
          <w:lang w:val="uk-UA"/>
        </w:rPr>
      </w:pPr>
      <w:r w:rsidRPr="00403E85">
        <w:rPr>
          <w:rFonts w:ascii="Times New Roman" w:hAnsi="Times New Roman"/>
          <w:sz w:val="28"/>
          <w:szCs w:val="28"/>
          <w:lang w:val="uk-UA"/>
        </w:rPr>
        <w:t>– о</w:t>
      </w:r>
      <w:r>
        <w:rPr>
          <w:rFonts w:ascii="Times New Roman" w:hAnsi="Times New Roman"/>
          <w:sz w:val="28"/>
          <w:szCs w:val="28"/>
          <w:lang w:val="uk-UA"/>
        </w:rPr>
        <w:t xml:space="preserve">бмеження суми заробітної плати, </w:t>
      </w:r>
      <w:r w:rsidRPr="00403E85">
        <w:rPr>
          <w:rFonts w:ascii="Times New Roman" w:hAnsi="Times New Roman"/>
          <w:sz w:val="28"/>
          <w:szCs w:val="28"/>
          <w:lang w:val="uk-UA"/>
        </w:rPr>
        <w:t>з якої стягується страховий внесок;</w:t>
      </w:r>
    </w:p>
    <w:p w:rsidR="00794A6A" w:rsidRPr="00403E85" w:rsidRDefault="00794A6A" w:rsidP="00BF3DA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 xml:space="preserve">– можливість вільного вибору </w:t>
      </w:r>
      <w:r w:rsidRPr="00403E85">
        <w:rPr>
          <w:rFonts w:ascii="Times New Roman" w:hAnsi="Times New Roman"/>
          <w:sz w:val="28"/>
          <w:szCs w:val="28"/>
          <w:lang w:val="uk-UA"/>
        </w:rPr>
        <w:t>страхової компанії, лікаря, медичної</w:t>
      </w:r>
    </w:p>
    <w:p w:rsidR="00794A6A" w:rsidRDefault="00794A6A" w:rsidP="00BF3DA6">
      <w:pPr>
        <w:spacing w:after="0" w:line="360" w:lineRule="auto"/>
        <w:ind w:firstLine="709"/>
        <w:jc w:val="both"/>
        <w:rPr>
          <w:rFonts w:ascii="Times New Roman" w:hAnsi="Times New Roman"/>
          <w:sz w:val="28"/>
          <w:szCs w:val="28"/>
          <w:lang w:val="uk-UA"/>
        </w:rPr>
      </w:pPr>
      <w:r w:rsidRPr="00403E85">
        <w:rPr>
          <w:rFonts w:ascii="Times New Roman" w:hAnsi="Times New Roman"/>
          <w:sz w:val="28"/>
          <w:szCs w:val="28"/>
          <w:lang w:val="uk-UA"/>
        </w:rPr>
        <w:t>установи.</w:t>
      </w:r>
    </w:p>
    <w:p w:rsidR="00794A6A" w:rsidRPr="002768A4" w:rsidRDefault="00794A6A" w:rsidP="00BF3DA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Французька система обо</w:t>
      </w:r>
      <w:r w:rsidRPr="002768A4">
        <w:rPr>
          <w:rFonts w:ascii="Times New Roman" w:hAnsi="Times New Roman"/>
          <w:sz w:val="28"/>
          <w:szCs w:val="28"/>
          <w:lang w:val="uk-UA"/>
        </w:rPr>
        <w:t>в</w:t>
      </w:r>
      <w:r>
        <w:rPr>
          <w:rFonts w:ascii="Times New Roman" w:hAnsi="Times New Roman"/>
          <w:sz w:val="28"/>
          <w:szCs w:val="28"/>
          <w:lang w:val="uk-UA"/>
        </w:rPr>
        <w:t xml:space="preserve">’язкового медичного страхування </w:t>
      </w:r>
      <w:r w:rsidRPr="002768A4">
        <w:rPr>
          <w:rFonts w:ascii="Times New Roman" w:hAnsi="Times New Roman"/>
          <w:sz w:val="28"/>
          <w:szCs w:val="28"/>
          <w:lang w:val="uk-UA"/>
        </w:rPr>
        <w:t>за</w:t>
      </w:r>
      <w:r>
        <w:rPr>
          <w:rFonts w:ascii="Times New Roman" w:hAnsi="Times New Roman"/>
          <w:sz w:val="28"/>
          <w:szCs w:val="28"/>
          <w:lang w:val="uk-UA"/>
        </w:rPr>
        <w:t xml:space="preserve">безпечує високий рівень надання </w:t>
      </w:r>
      <w:r w:rsidRPr="002768A4">
        <w:rPr>
          <w:rFonts w:ascii="Times New Roman" w:hAnsi="Times New Roman"/>
          <w:sz w:val="28"/>
          <w:szCs w:val="28"/>
          <w:lang w:val="uk-UA"/>
        </w:rPr>
        <w:t>кваліф</w:t>
      </w:r>
      <w:r>
        <w:rPr>
          <w:rFonts w:ascii="Times New Roman" w:hAnsi="Times New Roman"/>
          <w:sz w:val="28"/>
          <w:szCs w:val="28"/>
          <w:lang w:val="uk-UA"/>
        </w:rPr>
        <w:t xml:space="preserve">ікованої медичної допомоги і, в </w:t>
      </w:r>
      <w:r w:rsidRPr="002768A4">
        <w:rPr>
          <w:rFonts w:ascii="Times New Roman" w:hAnsi="Times New Roman"/>
          <w:sz w:val="28"/>
          <w:szCs w:val="28"/>
          <w:lang w:val="uk-UA"/>
        </w:rPr>
        <w:t>ціло</w:t>
      </w:r>
      <w:r>
        <w:rPr>
          <w:rFonts w:ascii="Times New Roman" w:hAnsi="Times New Roman"/>
          <w:sz w:val="28"/>
          <w:szCs w:val="28"/>
          <w:lang w:val="uk-UA"/>
        </w:rPr>
        <w:t>му, задовольняє потреби населен</w:t>
      </w:r>
      <w:r w:rsidRPr="002768A4">
        <w:rPr>
          <w:rFonts w:ascii="Times New Roman" w:hAnsi="Times New Roman"/>
          <w:sz w:val="28"/>
          <w:szCs w:val="28"/>
          <w:lang w:val="uk-UA"/>
        </w:rPr>
        <w:t>ня. Всі основні програми медичног</w:t>
      </w:r>
      <w:r>
        <w:rPr>
          <w:rFonts w:ascii="Times New Roman" w:hAnsi="Times New Roman"/>
          <w:sz w:val="28"/>
          <w:szCs w:val="28"/>
          <w:lang w:val="uk-UA"/>
        </w:rPr>
        <w:t xml:space="preserve">о </w:t>
      </w:r>
      <w:r w:rsidRPr="002768A4">
        <w:rPr>
          <w:rFonts w:ascii="Times New Roman" w:hAnsi="Times New Roman"/>
          <w:sz w:val="28"/>
          <w:szCs w:val="28"/>
          <w:lang w:val="uk-UA"/>
        </w:rPr>
        <w:t>стр</w:t>
      </w:r>
      <w:r>
        <w:rPr>
          <w:rFonts w:ascii="Times New Roman" w:hAnsi="Times New Roman"/>
          <w:sz w:val="28"/>
          <w:szCs w:val="28"/>
          <w:lang w:val="uk-UA"/>
        </w:rPr>
        <w:t xml:space="preserve">ахування реалізуються на практиці </w:t>
      </w:r>
      <w:r w:rsidRPr="002768A4">
        <w:rPr>
          <w:rFonts w:ascii="Times New Roman" w:hAnsi="Times New Roman"/>
          <w:sz w:val="28"/>
          <w:szCs w:val="28"/>
          <w:lang w:val="uk-UA"/>
        </w:rPr>
        <w:t>На</w:t>
      </w:r>
      <w:r>
        <w:rPr>
          <w:rFonts w:ascii="Times New Roman" w:hAnsi="Times New Roman"/>
          <w:sz w:val="28"/>
          <w:szCs w:val="28"/>
          <w:lang w:val="uk-UA"/>
        </w:rPr>
        <w:t>ціональним фондом медичного страх</w:t>
      </w:r>
      <w:r w:rsidRPr="002768A4">
        <w:rPr>
          <w:rFonts w:ascii="Times New Roman" w:hAnsi="Times New Roman"/>
          <w:sz w:val="28"/>
          <w:szCs w:val="28"/>
          <w:lang w:val="uk-UA"/>
        </w:rPr>
        <w:t>ування і відповідн</w:t>
      </w:r>
      <w:r>
        <w:rPr>
          <w:rFonts w:ascii="Times New Roman" w:hAnsi="Times New Roman"/>
          <w:sz w:val="28"/>
          <w:szCs w:val="28"/>
          <w:lang w:val="uk-UA"/>
        </w:rPr>
        <w:t>ими</w:t>
      </w:r>
      <w:r w:rsidRPr="002768A4">
        <w:rPr>
          <w:rFonts w:ascii="Times New Roman" w:hAnsi="Times New Roman"/>
          <w:sz w:val="28"/>
          <w:szCs w:val="28"/>
          <w:lang w:val="uk-UA"/>
        </w:rPr>
        <w:t xml:space="preserve"> місцев</w:t>
      </w:r>
      <w:r>
        <w:rPr>
          <w:rFonts w:ascii="Times New Roman" w:hAnsi="Times New Roman"/>
          <w:sz w:val="28"/>
          <w:szCs w:val="28"/>
          <w:lang w:val="uk-UA"/>
        </w:rPr>
        <w:t>ими</w:t>
      </w:r>
      <w:r w:rsidRPr="002768A4">
        <w:rPr>
          <w:rFonts w:ascii="Times New Roman" w:hAnsi="Times New Roman"/>
          <w:sz w:val="28"/>
          <w:szCs w:val="28"/>
          <w:lang w:val="uk-UA"/>
        </w:rPr>
        <w:t xml:space="preserve"> структур</w:t>
      </w:r>
      <w:r>
        <w:rPr>
          <w:rFonts w:ascii="Times New Roman" w:hAnsi="Times New Roman"/>
          <w:sz w:val="28"/>
          <w:szCs w:val="28"/>
          <w:lang w:val="uk-UA"/>
        </w:rPr>
        <w:t>ами</w:t>
      </w:r>
      <w:r w:rsidRPr="002768A4">
        <w:rPr>
          <w:rFonts w:ascii="Times New Roman" w:hAnsi="Times New Roman"/>
          <w:sz w:val="28"/>
          <w:szCs w:val="28"/>
          <w:lang w:val="uk-UA"/>
        </w:rPr>
        <w:t>.Всь</w:t>
      </w:r>
      <w:r>
        <w:rPr>
          <w:rFonts w:ascii="Times New Roman" w:hAnsi="Times New Roman"/>
          <w:sz w:val="28"/>
          <w:szCs w:val="28"/>
          <w:lang w:val="uk-UA"/>
        </w:rPr>
        <w:t xml:space="preserve">ого в рамках загальної програми </w:t>
      </w:r>
      <w:r w:rsidRPr="002768A4">
        <w:rPr>
          <w:rFonts w:ascii="Times New Roman" w:hAnsi="Times New Roman"/>
          <w:sz w:val="28"/>
          <w:szCs w:val="28"/>
          <w:lang w:val="uk-UA"/>
        </w:rPr>
        <w:t>стр</w:t>
      </w:r>
      <w:r>
        <w:rPr>
          <w:rFonts w:ascii="Times New Roman" w:hAnsi="Times New Roman"/>
          <w:sz w:val="28"/>
          <w:szCs w:val="28"/>
          <w:lang w:val="uk-UA"/>
        </w:rPr>
        <w:t xml:space="preserve">ахування працюють: 129 місцевих </w:t>
      </w:r>
      <w:r w:rsidRPr="002768A4">
        <w:rPr>
          <w:rFonts w:ascii="Times New Roman" w:hAnsi="Times New Roman"/>
          <w:sz w:val="28"/>
          <w:szCs w:val="28"/>
          <w:lang w:val="uk-UA"/>
        </w:rPr>
        <w:t>фондів медичного страхування (caissesprim</w:t>
      </w:r>
      <w:r>
        <w:rPr>
          <w:rFonts w:ascii="Times New Roman" w:hAnsi="Times New Roman"/>
          <w:sz w:val="28"/>
          <w:szCs w:val="28"/>
          <w:lang w:val="uk-UA"/>
        </w:rPr>
        <w:t xml:space="preserve">airesd’assurancemaladie), які </w:t>
      </w:r>
      <w:r w:rsidRPr="002768A4">
        <w:rPr>
          <w:rFonts w:ascii="Times New Roman" w:hAnsi="Times New Roman"/>
          <w:sz w:val="28"/>
          <w:szCs w:val="28"/>
          <w:lang w:val="uk-UA"/>
        </w:rPr>
        <w:t>оф</w:t>
      </w:r>
      <w:r>
        <w:rPr>
          <w:rFonts w:ascii="Times New Roman" w:hAnsi="Times New Roman"/>
          <w:sz w:val="28"/>
          <w:szCs w:val="28"/>
          <w:lang w:val="uk-UA"/>
        </w:rPr>
        <w:t>ормлюють страхування і відшкодо</w:t>
      </w:r>
      <w:r w:rsidRPr="002768A4">
        <w:rPr>
          <w:rFonts w:ascii="Times New Roman" w:hAnsi="Times New Roman"/>
          <w:sz w:val="28"/>
          <w:szCs w:val="28"/>
          <w:lang w:val="uk-UA"/>
        </w:rPr>
        <w:t>вують</w:t>
      </w:r>
      <w:r>
        <w:rPr>
          <w:rFonts w:ascii="Times New Roman" w:hAnsi="Times New Roman"/>
          <w:sz w:val="28"/>
          <w:szCs w:val="28"/>
          <w:lang w:val="uk-UA"/>
        </w:rPr>
        <w:t xml:space="preserve"> витрати на лікування; 16 регіо</w:t>
      </w:r>
      <w:r w:rsidRPr="002768A4">
        <w:rPr>
          <w:rFonts w:ascii="Times New Roman" w:hAnsi="Times New Roman"/>
          <w:sz w:val="28"/>
          <w:szCs w:val="28"/>
          <w:lang w:val="uk-UA"/>
        </w:rPr>
        <w:t>на</w:t>
      </w:r>
      <w:r>
        <w:rPr>
          <w:rFonts w:ascii="Times New Roman" w:hAnsi="Times New Roman"/>
          <w:sz w:val="28"/>
          <w:szCs w:val="28"/>
          <w:lang w:val="uk-UA"/>
        </w:rPr>
        <w:t>льних фондів, які опікуються ви</w:t>
      </w:r>
      <w:r w:rsidRPr="002768A4">
        <w:rPr>
          <w:rFonts w:ascii="Times New Roman" w:hAnsi="Times New Roman"/>
          <w:sz w:val="28"/>
          <w:szCs w:val="28"/>
          <w:lang w:val="uk-UA"/>
        </w:rPr>
        <w:t>робничим травматизмом і професійними захворюваннями; Національнийф</w:t>
      </w:r>
      <w:r>
        <w:rPr>
          <w:rFonts w:ascii="Times New Roman" w:hAnsi="Times New Roman"/>
          <w:sz w:val="28"/>
          <w:szCs w:val="28"/>
          <w:lang w:val="uk-UA"/>
        </w:rPr>
        <w:t>онд медичного страхування найма</w:t>
      </w:r>
      <w:r w:rsidRPr="002768A4">
        <w:rPr>
          <w:rFonts w:ascii="Times New Roman" w:hAnsi="Times New Roman"/>
          <w:sz w:val="28"/>
          <w:szCs w:val="28"/>
          <w:lang w:val="uk-UA"/>
        </w:rPr>
        <w:t xml:space="preserve">них працівників, </w:t>
      </w:r>
      <w:r>
        <w:rPr>
          <w:rFonts w:ascii="Times New Roman" w:hAnsi="Times New Roman"/>
          <w:sz w:val="28"/>
          <w:szCs w:val="28"/>
          <w:lang w:val="uk-UA"/>
        </w:rPr>
        <w:t xml:space="preserve">який контролює </w:t>
      </w:r>
      <w:r w:rsidRPr="002768A4">
        <w:rPr>
          <w:rFonts w:ascii="Times New Roman" w:hAnsi="Times New Roman"/>
          <w:sz w:val="28"/>
          <w:szCs w:val="28"/>
          <w:lang w:val="uk-UA"/>
        </w:rPr>
        <w:t>дія</w:t>
      </w:r>
      <w:r>
        <w:rPr>
          <w:rFonts w:ascii="Times New Roman" w:hAnsi="Times New Roman"/>
          <w:sz w:val="28"/>
          <w:szCs w:val="28"/>
          <w:lang w:val="uk-UA"/>
        </w:rPr>
        <w:t xml:space="preserve">льність регіональних і місцевих </w:t>
      </w:r>
      <w:r w:rsidRPr="002768A4">
        <w:rPr>
          <w:rFonts w:ascii="Times New Roman" w:hAnsi="Times New Roman"/>
          <w:sz w:val="28"/>
          <w:szCs w:val="28"/>
          <w:lang w:val="uk-UA"/>
        </w:rPr>
        <w:t>фон</w:t>
      </w:r>
      <w:r>
        <w:rPr>
          <w:rFonts w:ascii="Times New Roman" w:hAnsi="Times New Roman"/>
          <w:sz w:val="28"/>
          <w:szCs w:val="28"/>
          <w:lang w:val="uk-UA"/>
        </w:rPr>
        <w:t xml:space="preserve">дів; Спеціальна медична служба </w:t>
      </w:r>
      <w:r w:rsidRPr="002768A4">
        <w:rPr>
          <w:rFonts w:ascii="Times New Roman" w:hAnsi="Times New Roman"/>
          <w:sz w:val="28"/>
          <w:szCs w:val="28"/>
          <w:lang w:val="uk-UA"/>
        </w:rPr>
        <w:t xml:space="preserve">(в </w:t>
      </w:r>
      <w:r>
        <w:rPr>
          <w:rFonts w:ascii="Times New Roman" w:hAnsi="Times New Roman"/>
          <w:sz w:val="28"/>
          <w:szCs w:val="28"/>
          <w:lang w:val="uk-UA"/>
        </w:rPr>
        <w:t>якій працюють близько 2500 лікарів, фар</w:t>
      </w:r>
      <w:r w:rsidRPr="002768A4">
        <w:rPr>
          <w:rFonts w:ascii="Times New Roman" w:hAnsi="Times New Roman"/>
          <w:sz w:val="28"/>
          <w:szCs w:val="28"/>
          <w:lang w:val="uk-UA"/>
        </w:rPr>
        <w:t>маце</w:t>
      </w:r>
      <w:r>
        <w:rPr>
          <w:rFonts w:ascii="Times New Roman" w:hAnsi="Times New Roman"/>
          <w:sz w:val="28"/>
          <w:szCs w:val="28"/>
          <w:lang w:val="uk-UA"/>
        </w:rPr>
        <w:t xml:space="preserve">втів і дантистів), що контролює </w:t>
      </w:r>
      <w:r w:rsidRPr="002768A4">
        <w:rPr>
          <w:rFonts w:ascii="Times New Roman" w:hAnsi="Times New Roman"/>
          <w:sz w:val="28"/>
          <w:szCs w:val="28"/>
          <w:lang w:val="uk-UA"/>
        </w:rPr>
        <w:t>медичну обґрунтованість призначеного л</w:t>
      </w:r>
      <w:r>
        <w:rPr>
          <w:rFonts w:ascii="Times New Roman" w:hAnsi="Times New Roman"/>
          <w:sz w:val="28"/>
          <w:szCs w:val="28"/>
          <w:lang w:val="uk-UA"/>
        </w:rPr>
        <w:t>ікування застрахованих і сприяє розповсюдженню ефективної лікарської практики</w:t>
      </w:r>
      <w:r w:rsidRPr="00BA3555">
        <w:rPr>
          <w:rFonts w:ascii="Times New Roman" w:hAnsi="Times New Roman"/>
          <w:sz w:val="28"/>
          <w:szCs w:val="28"/>
          <w:lang w:val="uk-UA"/>
        </w:rPr>
        <w:t>[3]</w:t>
      </w:r>
      <w:r w:rsidRPr="002768A4">
        <w:rPr>
          <w:rFonts w:ascii="Times New Roman" w:hAnsi="Times New Roman"/>
          <w:sz w:val="28"/>
          <w:szCs w:val="28"/>
          <w:lang w:val="uk-UA"/>
        </w:rPr>
        <w:t>.</w:t>
      </w:r>
    </w:p>
    <w:p w:rsidR="00794A6A" w:rsidRDefault="00794A6A" w:rsidP="00BF3DA6">
      <w:pPr>
        <w:spacing w:after="0" w:line="360" w:lineRule="auto"/>
        <w:ind w:firstLine="709"/>
        <w:jc w:val="both"/>
        <w:rPr>
          <w:rFonts w:ascii="Times New Roman" w:hAnsi="Times New Roman"/>
          <w:sz w:val="28"/>
          <w:szCs w:val="28"/>
          <w:lang w:val="uk-UA"/>
        </w:rPr>
      </w:pPr>
      <w:r w:rsidRPr="00CD38EF">
        <w:rPr>
          <w:rFonts w:ascii="Times New Roman" w:hAnsi="Times New Roman"/>
          <w:sz w:val="28"/>
          <w:szCs w:val="28"/>
          <w:lang w:val="uk-UA"/>
        </w:rPr>
        <w:t>У США існує система медичного страхування, що базується на сполученні центрального страхового фонду із мережею місцевих незалежних страхових організацій. Кошти акумулюються в центральному фонді, що не виконує адміністративних функцій, а потім розділяються між страховими організаціями на основі законодавчо затвердженої форми розрахунків. Ця система діє в США в частині програм "Медікер" та "Медікейт". Ці системи о</w:t>
      </w:r>
      <w:r>
        <w:rPr>
          <w:rFonts w:ascii="Times New Roman" w:hAnsi="Times New Roman"/>
          <w:sz w:val="28"/>
          <w:szCs w:val="28"/>
          <w:lang w:val="uk-UA"/>
        </w:rPr>
        <w:t>хоплю</w:t>
      </w:r>
      <w:r w:rsidRPr="00CD38EF">
        <w:rPr>
          <w:rFonts w:ascii="Times New Roman" w:hAnsi="Times New Roman"/>
          <w:sz w:val="28"/>
          <w:szCs w:val="28"/>
          <w:lang w:val="uk-UA"/>
        </w:rPr>
        <w:t>ють більше 20% населення, групове страхування за місцем роботи складає 58% та добровільне медичне страхування не за місцем роботи – 2%. Близько 15% населення не мають доступу до медичного страхування: це малозабезпечені, безробітні, безпритульні та члени сімей працівників підприємств, що не забезпечуються системою медичного страхування. Наявність роботи не гарантує отримання медичної страховки. Найбільш широко медичним страхуванням охоплені робітники промисловості, державні службовці, члени профспілок, робітники, які працюють повний робочий день. Втрата робочого місця автоматично призводить до втрати медичної страховки</w:t>
      </w:r>
      <w:r>
        <w:rPr>
          <w:rFonts w:ascii="Times New Roman" w:hAnsi="Times New Roman"/>
          <w:sz w:val="28"/>
          <w:szCs w:val="28"/>
        </w:rPr>
        <w:t>[4]</w:t>
      </w:r>
      <w:r>
        <w:rPr>
          <w:rFonts w:ascii="Times New Roman" w:hAnsi="Times New Roman"/>
          <w:sz w:val="28"/>
          <w:szCs w:val="28"/>
          <w:lang w:val="uk-UA"/>
        </w:rPr>
        <w:t>. Тому дана система стимулює до активної діяльності, пошуку роботи, чи добровільного страхування, якщо людина є фінансово забезпеченою.</w:t>
      </w:r>
    </w:p>
    <w:p w:rsidR="00794A6A" w:rsidRDefault="00794A6A" w:rsidP="00BF3DA6">
      <w:pPr>
        <w:spacing w:after="0" w:line="360" w:lineRule="auto"/>
        <w:ind w:firstLine="709"/>
        <w:jc w:val="both"/>
        <w:rPr>
          <w:rFonts w:ascii="Times New Roman" w:hAnsi="Times New Roman"/>
          <w:sz w:val="28"/>
          <w:szCs w:val="28"/>
          <w:lang w:val="uk-UA"/>
        </w:rPr>
      </w:pPr>
      <w:r>
        <w:rPr>
          <w:rFonts w:ascii="Times New Roman" w:hAnsi="Times New Roman"/>
          <w:sz w:val="28"/>
          <w:szCs w:val="28"/>
          <w:lang w:val="uk-UA"/>
        </w:rPr>
        <w:t>Для вирішення  проблеми запровадженняобов</w:t>
      </w:r>
      <w:r w:rsidRPr="00A8667B">
        <w:rPr>
          <w:rFonts w:ascii="Times New Roman" w:hAnsi="Times New Roman"/>
          <w:sz w:val="28"/>
          <w:szCs w:val="28"/>
        </w:rPr>
        <w:t>’</w:t>
      </w:r>
      <w:r>
        <w:rPr>
          <w:rFonts w:ascii="Times New Roman" w:hAnsi="Times New Roman"/>
          <w:sz w:val="28"/>
          <w:szCs w:val="28"/>
          <w:lang w:val="uk-UA"/>
        </w:rPr>
        <w:t>язкового медичного страхування в Україні</w:t>
      </w:r>
      <w:r w:rsidRPr="00A8667B">
        <w:rPr>
          <w:rFonts w:ascii="Times New Roman" w:hAnsi="Times New Roman"/>
          <w:sz w:val="28"/>
          <w:szCs w:val="28"/>
          <w:lang w:val="uk-UA"/>
        </w:rPr>
        <w:t>, ми пропонуємо наступні рішення:</w:t>
      </w:r>
    </w:p>
    <w:p w:rsidR="00794A6A" w:rsidRDefault="00794A6A" w:rsidP="00BF3DA6">
      <w:pPr>
        <w:pStyle w:val="ListParagraph"/>
        <w:numPr>
          <w:ilvl w:val="0"/>
          <w:numId w:val="6"/>
        </w:numPr>
        <w:spacing w:after="0" w:line="360" w:lineRule="auto"/>
        <w:jc w:val="both"/>
        <w:rPr>
          <w:rFonts w:ascii="Times New Roman" w:hAnsi="Times New Roman"/>
          <w:sz w:val="28"/>
          <w:szCs w:val="28"/>
          <w:lang w:val="uk-UA"/>
        </w:rPr>
      </w:pPr>
      <w:r>
        <w:rPr>
          <w:rFonts w:ascii="Times New Roman" w:hAnsi="Times New Roman"/>
          <w:sz w:val="28"/>
          <w:szCs w:val="28"/>
          <w:lang w:val="uk-UA"/>
        </w:rPr>
        <w:t>На законодавчому рівні прийняти законопроект про обов</w:t>
      </w:r>
      <w:r w:rsidRPr="00A8667B">
        <w:rPr>
          <w:rFonts w:ascii="Times New Roman" w:hAnsi="Times New Roman"/>
          <w:sz w:val="28"/>
          <w:szCs w:val="28"/>
        </w:rPr>
        <w:t>’</w:t>
      </w:r>
      <w:r>
        <w:rPr>
          <w:rFonts w:ascii="Times New Roman" w:hAnsi="Times New Roman"/>
          <w:sz w:val="28"/>
          <w:szCs w:val="28"/>
          <w:lang w:val="uk-UA"/>
        </w:rPr>
        <w:t>язкове медичне страхування, де будуть враховані особливості нашої країни.</w:t>
      </w:r>
    </w:p>
    <w:p w:rsidR="00794A6A" w:rsidRDefault="00794A6A" w:rsidP="00BF3DA6">
      <w:pPr>
        <w:pStyle w:val="ListParagraph"/>
        <w:numPr>
          <w:ilvl w:val="0"/>
          <w:numId w:val="6"/>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З метою розробки адміністративного та </w:t>
      </w:r>
      <w:r w:rsidRPr="006E730D">
        <w:rPr>
          <w:rFonts w:ascii="Times New Roman" w:hAnsi="Times New Roman"/>
          <w:sz w:val="28"/>
          <w:szCs w:val="28"/>
          <w:lang w:val="uk-UA"/>
        </w:rPr>
        <w:t>правового забезпеченнястандартизації в умовах запровадження в Україні обов’язкового медичного страхування необхідно створити Український центр медичної стандартизації. Ця структура має бути у державній власності, проте не входити до системи Міністерства охорони здоров’я України. Принциповими аспектами її побудови мають стати: залучення представників органів управління охорони здоров’я;залучення на договірних засадахпро</w:t>
      </w:r>
      <w:r>
        <w:rPr>
          <w:rFonts w:ascii="Times New Roman" w:hAnsi="Times New Roman"/>
          <w:sz w:val="28"/>
          <w:szCs w:val="28"/>
          <w:lang w:val="uk-UA"/>
        </w:rPr>
        <w:t>відних фахівців-практиків і нау</w:t>
      </w:r>
      <w:r w:rsidRPr="006E730D">
        <w:rPr>
          <w:rFonts w:ascii="Times New Roman" w:hAnsi="Times New Roman"/>
          <w:sz w:val="28"/>
          <w:szCs w:val="28"/>
          <w:lang w:val="uk-UA"/>
        </w:rPr>
        <w:t>ковців у тій сфері медицини, стосовноякої створюються стандарти;участь у роботі Українськогоцент</w:t>
      </w:r>
      <w:r>
        <w:rPr>
          <w:rFonts w:ascii="Times New Roman" w:hAnsi="Times New Roman"/>
          <w:sz w:val="28"/>
          <w:szCs w:val="28"/>
          <w:lang w:val="uk-UA"/>
        </w:rPr>
        <w:t>ру медичної стандартизації пред</w:t>
      </w:r>
      <w:r w:rsidRPr="006E730D">
        <w:rPr>
          <w:rFonts w:ascii="Times New Roman" w:hAnsi="Times New Roman"/>
          <w:sz w:val="28"/>
          <w:szCs w:val="28"/>
          <w:lang w:val="uk-UA"/>
        </w:rPr>
        <w:t>ставників страхових медичних організацій;погодження стандартів із Фондомобов’язкового медичного страхування;широке громадське обговоренняперед прийняттям чи затвердженням</w:t>
      </w:r>
      <w:r>
        <w:rPr>
          <w:rFonts w:ascii="Times New Roman" w:hAnsi="Times New Roman"/>
          <w:sz w:val="28"/>
          <w:szCs w:val="28"/>
          <w:lang w:val="uk-UA"/>
        </w:rPr>
        <w:t xml:space="preserve"> медичного стандарту, всіх переваг які він несе.</w:t>
      </w:r>
    </w:p>
    <w:p w:rsidR="00794A6A" w:rsidRDefault="00794A6A" w:rsidP="00BF3DA6">
      <w:pPr>
        <w:pStyle w:val="ListParagraph"/>
        <w:numPr>
          <w:ilvl w:val="0"/>
          <w:numId w:val="6"/>
        </w:numPr>
        <w:spacing w:after="0" w:line="360" w:lineRule="auto"/>
        <w:jc w:val="both"/>
        <w:rPr>
          <w:rFonts w:ascii="Times New Roman" w:hAnsi="Times New Roman"/>
          <w:sz w:val="28"/>
          <w:szCs w:val="28"/>
          <w:lang w:val="uk-UA"/>
        </w:rPr>
      </w:pPr>
      <w:r w:rsidRPr="004E474F">
        <w:rPr>
          <w:rFonts w:ascii="Times New Roman" w:hAnsi="Times New Roman"/>
          <w:sz w:val="28"/>
          <w:szCs w:val="28"/>
          <w:lang w:val="uk-UA"/>
        </w:rPr>
        <w:t>Державна акредитаці</w:t>
      </w:r>
      <w:r>
        <w:rPr>
          <w:rFonts w:ascii="Times New Roman" w:hAnsi="Times New Roman"/>
          <w:sz w:val="28"/>
          <w:szCs w:val="28"/>
          <w:lang w:val="uk-UA"/>
        </w:rPr>
        <w:t>я лі</w:t>
      </w:r>
      <w:r w:rsidRPr="004E474F">
        <w:rPr>
          <w:rFonts w:ascii="Times New Roman" w:hAnsi="Times New Roman"/>
          <w:sz w:val="28"/>
          <w:szCs w:val="28"/>
          <w:lang w:val="uk-UA"/>
        </w:rPr>
        <w:t>кувально-профілактичних закладів –це</w:t>
      </w:r>
      <w:r>
        <w:rPr>
          <w:rFonts w:ascii="Times New Roman" w:hAnsi="Times New Roman"/>
          <w:sz w:val="28"/>
          <w:szCs w:val="28"/>
          <w:lang w:val="uk-UA"/>
        </w:rPr>
        <w:t xml:space="preserve"> процедура,</w:t>
      </w:r>
      <w:r w:rsidRPr="004E474F">
        <w:rPr>
          <w:rFonts w:ascii="Times New Roman" w:hAnsi="Times New Roman"/>
          <w:sz w:val="28"/>
          <w:szCs w:val="28"/>
          <w:lang w:val="uk-UA"/>
        </w:rPr>
        <w:t xml:space="preserve"> регламентована нормами ад</w:t>
      </w:r>
      <w:r>
        <w:rPr>
          <w:rFonts w:ascii="Times New Roman" w:hAnsi="Times New Roman"/>
          <w:sz w:val="28"/>
          <w:szCs w:val="28"/>
          <w:lang w:val="uk-UA"/>
        </w:rPr>
        <w:t>міністративного права, щодо</w:t>
      </w:r>
      <w:r w:rsidRPr="004E474F">
        <w:rPr>
          <w:rFonts w:ascii="Times New Roman" w:hAnsi="Times New Roman"/>
          <w:sz w:val="28"/>
          <w:szCs w:val="28"/>
          <w:lang w:val="uk-UA"/>
        </w:rPr>
        <w:t xml:space="preserve"> визнання</w:t>
      </w:r>
      <w:r>
        <w:rPr>
          <w:rFonts w:ascii="Times New Roman" w:hAnsi="Times New Roman"/>
          <w:sz w:val="28"/>
          <w:szCs w:val="28"/>
          <w:lang w:val="uk-UA"/>
        </w:rPr>
        <w:t xml:space="preserve"> державними акредитаційними комі</w:t>
      </w:r>
      <w:r w:rsidRPr="004E474F">
        <w:rPr>
          <w:rFonts w:ascii="Times New Roman" w:hAnsi="Times New Roman"/>
          <w:sz w:val="28"/>
          <w:szCs w:val="28"/>
          <w:lang w:val="uk-UA"/>
        </w:rPr>
        <w:t>сіями рівня відповідності лікувально-пр</w:t>
      </w:r>
      <w:r>
        <w:rPr>
          <w:rFonts w:ascii="Times New Roman" w:hAnsi="Times New Roman"/>
          <w:sz w:val="28"/>
          <w:szCs w:val="28"/>
          <w:lang w:val="uk-UA"/>
        </w:rPr>
        <w:t>офілактичного закладу певній ка</w:t>
      </w:r>
      <w:r w:rsidRPr="004E474F">
        <w:rPr>
          <w:rFonts w:ascii="Times New Roman" w:hAnsi="Times New Roman"/>
          <w:sz w:val="28"/>
          <w:szCs w:val="28"/>
          <w:lang w:val="uk-UA"/>
        </w:rPr>
        <w:t>тегорії</w:t>
      </w:r>
      <w:r>
        <w:rPr>
          <w:rFonts w:ascii="Times New Roman" w:hAnsi="Times New Roman"/>
          <w:sz w:val="28"/>
          <w:szCs w:val="28"/>
          <w:lang w:val="uk-UA"/>
        </w:rPr>
        <w:t xml:space="preserve"> на підставі критеріїв, установ</w:t>
      </w:r>
      <w:r w:rsidRPr="004E474F">
        <w:rPr>
          <w:rFonts w:ascii="Times New Roman" w:hAnsi="Times New Roman"/>
          <w:sz w:val="28"/>
          <w:szCs w:val="28"/>
          <w:lang w:val="uk-UA"/>
        </w:rPr>
        <w:t>лених державою з метою гарантуванняякості та безпеки медичної допомоги.Цілям</w:t>
      </w:r>
      <w:r>
        <w:rPr>
          <w:rFonts w:ascii="Times New Roman" w:hAnsi="Times New Roman"/>
          <w:sz w:val="28"/>
          <w:szCs w:val="28"/>
          <w:lang w:val="uk-UA"/>
        </w:rPr>
        <w:t>и акредитації в системі обов’яз</w:t>
      </w:r>
      <w:r w:rsidRPr="004E474F">
        <w:rPr>
          <w:rFonts w:ascii="Times New Roman" w:hAnsi="Times New Roman"/>
          <w:sz w:val="28"/>
          <w:szCs w:val="28"/>
          <w:lang w:val="uk-UA"/>
        </w:rPr>
        <w:t>ко</w:t>
      </w:r>
      <w:r>
        <w:rPr>
          <w:rFonts w:ascii="Times New Roman" w:hAnsi="Times New Roman"/>
          <w:sz w:val="28"/>
          <w:szCs w:val="28"/>
          <w:lang w:val="uk-UA"/>
        </w:rPr>
        <w:t>вого соціального медичного стра</w:t>
      </w:r>
      <w:r w:rsidRPr="004E474F">
        <w:rPr>
          <w:rFonts w:ascii="Times New Roman" w:hAnsi="Times New Roman"/>
          <w:sz w:val="28"/>
          <w:szCs w:val="28"/>
          <w:lang w:val="uk-UA"/>
        </w:rPr>
        <w:t>хування є: створення передумов длярозвитку системи управління якістю усфері охорони здоров’я; розвитокконкуренції</w:t>
      </w:r>
      <w:r>
        <w:rPr>
          <w:rFonts w:ascii="Times New Roman" w:hAnsi="Times New Roman"/>
          <w:sz w:val="28"/>
          <w:szCs w:val="28"/>
          <w:lang w:val="uk-UA"/>
        </w:rPr>
        <w:t xml:space="preserve"> медичних установ; об’єк</w:t>
      </w:r>
      <w:r w:rsidRPr="004E474F">
        <w:rPr>
          <w:rFonts w:ascii="Times New Roman" w:hAnsi="Times New Roman"/>
          <w:sz w:val="28"/>
          <w:szCs w:val="28"/>
          <w:lang w:val="uk-UA"/>
        </w:rPr>
        <w:t>тивізація вибору медичних установдля реалізації програм державнихгара</w:t>
      </w:r>
      <w:r>
        <w:rPr>
          <w:rFonts w:ascii="Times New Roman" w:hAnsi="Times New Roman"/>
          <w:sz w:val="28"/>
          <w:szCs w:val="28"/>
          <w:lang w:val="uk-UA"/>
        </w:rPr>
        <w:t>нтій і програм медичного страху</w:t>
      </w:r>
      <w:r w:rsidRPr="004E474F">
        <w:rPr>
          <w:rFonts w:ascii="Times New Roman" w:hAnsi="Times New Roman"/>
          <w:sz w:val="28"/>
          <w:szCs w:val="28"/>
          <w:lang w:val="uk-UA"/>
        </w:rPr>
        <w:t>вання; зрівнювання прав державних іприватних установ охорони здоров’я</w:t>
      </w:r>
      <w:r>
        <w:rPr>
          <w:rFonts w:ascii="Times New Roman" w:hAnsi="Times New Roman"/>
          <w:sz w:val="28"/>
          <w:szCs w:val="28"/>
          <w:lang w:val="uk-UA"/>
        </w:rPr>
        <w:t>.</w:t>
      </w:r>
    </w:p>
    <w:p w:rsidR="00794A6A" w:rsidRDefault="00794A6A" w:rsidP="00BF3DA6">
      <w:pPr>
        <w:pStyle w:val="ListParagraph"/>
        <w:numPr>
          <w:ilvl w:val="0"/>
          <w:numId w:val="6"/>
        </w:numPr>
        <w:spacing w:after="0" w:line="360" w:lineRule="auto"/>
        <w:jc w:val="both"/>
        <w:rPr>
          <w:rFonts w:ascii="Times New Roman" w:hAnsi="Times New Roman"/>
          <w:sz w:val="28"/>
          <w:szCs w:val="28"/>
          <w:lang w:val="uk-UA"/>
        </w:rPr>
      </w:pPr>
      <w:r>
        <w:rPr>
          <w:rFonts w:ascii="Times New Roman" w:hAnsi="Times New Roman"/>
          <w:sz w:val="28"/>
          <w:szCs w:val="28"/>
          <w:lang w:val="uk-UA"/>
        </w:rPr>
        <w:t>Активне використання на практиці досвіду в даній сфері страхування провідних країн світу, співставлення їх методів, переваг, недоліків, та виведення української моделі обов</w:t>
      </w:r>
      <w:r w:rsidRPr="004E474F">
        <w:rPr>
          <w:rFonts w:ascii="Times New Roman" w:hAnsi="Times New Roman"/>
          <w:sz w:val="28"/>
          <w:szCs w:val="28"/>
          <w:lang w:val="uk-UA"/>
        </w:rPr>
        <w:t>’</w:t>
      </w:r>
      <w:r>
        <w:rPr>
          <w:rFonts w:ascii="Times New Roman" w:hAnsi="Times New Roman"/>
          <w:sz w:val="28"/>
          <w:szCs w:val="28"/>
          <w:lang w:val="uk-UA"/>
        </w:rPr>
        <w:t>язкового медичного страхування.</w:t>
      </w:r>
    </w:p>
    <w:p w:rsidR="00794A6A" w:rsidRDefault="00794A6A" w:rsidP="00BF3DA6">
      <w:pPr>
        <w:pStyle w:val="ListParagraph"/>
        <w:numPr>
          <w:ilvl w:val="0"/>
          <w:numId w:val="6"/>
        </w:numPr>
        <w:spacing w:after="0" w:line="360" w:lineRule="auto"/>
        <w:jc w:val="both"/>
        <w:rPr>
          <w:rFonts w:ascii="Times New Roman" w:hAnsi="Times New Roman"/>
          <w:sz w:val="28"/>
          <w:szCs w:val="28"/>
          <w:lang w:val="uk-UA"/>
        </w:rPr>
      </w:pPr>
      <w:r>
        <w:rPr>
          <w:rFonts w:ascii="Times New Roman" w:hAnsi="Times New Roman"/>
          <w:sz w:val="28"/>
          <w:szCs w:val="28"/>
          <w:lang w:val="uk-UA"/>
        </w:rPr>
        <w:t>У побудові органі</w:t>
      </w:r>
      <w:r w:rsidRPr="004E474F">
        <w:rPr>
          <w:rFonts w:ascii="Times New Roman" w:hAnsi="Times New Roman"/>
          <w:sz w:val="28"/>
          <w:szCs w:val="28"/>
          <w:lang w:val="uk-UA"/>
        </w:rPr>
        <w:t>зац</w:t>
      </w:r>
      <w:r>
        <w:rPr>
          <w:rFonts w:ascii="Times New Roman" w:hAnsi="Times New Roman"/>
          <w:sz w:val="28"/>
          <w:szCs w:val="28"/>
          <w:lang w:val="uk-UA"/>
        </w:rPr>
        <w:t>ійно-правової системи обов’язко</w:t>
      </w:r>
      <w:r w:rsidRPr="004E474F">
        <w:rPr>
          <w:rFonts w:ascii="Times New Roman" w:hAnsi="Times New Roman"/>
          <w:sz w:val="28"/>
          <w:szCs w:val="28"/>
          <w:lang w:val="uk-UA"/>
        </w:rPr>
        <w:t>вого медичного страхування в Україні</w:t>
      </w:r>
      <w:r>
        <w:rPr>
          <w:rFonts w:ascii="Times New Roman" w:hAnsi="Times New Roman"/>
          <w:sz w:val="28"/>
          <w:szCs w:val="28"/>
          <w:lang w:val="uk-UA"/>
        </w:rPr>
        <w:t>може бути</w:t>
      </w:r>
      <w:r w:rsidRPr="004E474F">
        <w:rPr>
          <w:rFonts w:ascii="Times New Roman" w:hAnsi="Times New Roman"/>
          <w:sz w:val="28"/>
          <w:szCs w:val="28"/>
          <w:lang w:val="uk-UA"/>
        </w:rPr>
        <w:t xml:space="preserve"> доцільн</w:t>
      </w:r>
      <w:r>
        <w:rPr>
          <w:rFonts w:ascii="Times New Roman" w:hAnsi="Times New Roman"/>
          <w:sz w:val="28"/>
          <w:szCs w:val="28"/>
          <w:lang w:val="uk-UA"/>
        </w:rPr>
        <w:t>им</w:t>
      </w:r>
      <w:r w:rsidRPr="004E474F">
        <w:rPr>
          <w:rFonts w:ascii="Times New Roman" w:hAnsi="Times New Roman"/>
          <w:sz w:val="28"/>
          <w:szCs w:val="28"/>
          <w:lang w:val="uk-UA"/>
        </w:rPr>
        <w:t xml:space="preserve"> створення спеціальної організації – Національногофон</w:t>
      </w:r>
      <w:r>
        <w:rPr>
          <w:rFonts w:ascii="Times New Roman" w:hAnsi="Times New Roman"/>
          <w:sz w:val="28"/>
          <w:szCs w:val="28"/>
          <w:lang w:val="uk-UA"/>
        </w:rPr>
        <w:t>ду обов’язкового соціального ме</w:t>
      </w:r>
      <w:r w:rsidRPr="004E474F">
        <w:rPr>
          <w:rFonts w:ascii="Times New Roman" w:hAnsi="Times New Roman"/>
          <w:sz w:val="28"/>
          <w:szCs w:val="28"/>
          <w:lang w:val="uk-UA"/>
        </w:rPr>
        <w:t>дичного страхування з його структурними підрозділа</w:t>
      </w:r>
      <w:r>
        <w:rPr>
          <w:rFonts w:ascii="Times New Roman" w:hAnsi="Times New Roman"/>
          <w:sz w:val="28"/>
          <w:szCs w:val="28"/>
          <w:lang w:val="uk-UA"/>
        </w:rPr>
        <w:t>ми (філіями) на місцях</w:t>
      </w:r>
      <w:r w:rsidRPr="002F127F">
        <w:rPr>
          <w:rFonts w:ascii="Times New Roman" w:hAnsi="Times New Roman"/>
          <w:sz w:val="28"/>
          <w:szCs w:val="28"/>
          <w:lang w:val="uk-UA"/>
        </w:rPr>
        <w:t>. Основною метою його діяльностібуде реалізація державної політики усфе</w:t>
      </w:r>
      <w:r>
        <w:rPr>
          <w:rFonts w:ascii="Times New Roman" w:hAnsi="Times New Roman"/>
          <w:sz w:val="28"/>
          <w:szCs w:val="28"/>
          <w:lang w:val="uk-UA"/>
        </w:rPr>
        <w:t>рі обов’язкового медичного стра</w:t>
      </w:r>
      <w:r w:rsidRPr="002F127F">
        <w:rPr>
          <w:rFonts w:ascii="Times New Roman" w:hAnsi="Times New Roman"/>
          <w:sz w:val="28"/>
          <w:szCs w:val="28"/>
          <w:lang w:val="uk-UA"/>
        </w:rPr>
        <w:t>хування, забезпечення та реалізаціяправ застрахованих, а</w:t>
      </w:r>
      <w:r>
        <w:rPr>
          <w:rFonts w:ascii="Times New Roman" w:hAnsi="Times New Roman"/>
          <w:sz w:val="28"/>
          <w:szCs w:val="28"/>
          <w:lang w:val="uk-UA"/>
        </w:rPr>
        <w:t xml:space="preserve"> також акумуля</w:t>
      </w:r>
      <w:r w:rsidRPr="002F127F">
        <w:rPr>
          <w:rFonts w:ascii="Times New Roman" w:hAnsi="Times New Roman"/>
          <w:sz w:val="28"/>
          <w:szCs w:val="28"/>
          <w:lang w:val="uk-UA"/>
        </w:rPr>
        <w:t>ція</w:t>
      </w:r>
      <w:r>
        <w:rPr>
          <w:rFonts w:ascii="Times New Roman" w:hAnsi="Times New Roman"/>
          <w:sz w:val="28"/>
          <w:szCs w:val="28"/>
          <w:lang w:val="uk-UA"/>
        </w:rPr>
        <w:t>, перерозподіл і раціональне ви</w:t>
      </w:r>
      <w:r w:rsidRPr="002F127F">
        <w:rPr>
          <w:rFonts w:ascii="Times New Roman" w:hAnsi="Times New Roman"/>
          <w:sz w:val="28"/>
          <w:szCs w:val="28"/>
          <w:lang w:val="uk-UA"/>
        </w:rPr>
        <w:t>кор</w:t>
      </w:r>
      <w:r>
        <w:rPr>
          <w:rFonts w:ascii="Times New Roman" w:hAnsi="Times New Roman"/>
          <w:sz w:val="28"/>
          <w:szCs w:val="28"/>
          <w:lang w:val="uk-UA"/>
        </w:rPr>
        <w:t>истання страхових коштів. Націо</w:t>
      </w:r>
      <w:r w:rsidRPr="002F127F">
        <w:rPr>
          <w:rFonts w:ascii="Times New Roman" w:hAnsi="Times New Roman"/>
          <w:sz w:val="28"/>
          <w:szCs w:val="28"/>
          <w:lang w:val="uk-UA"/>
        </w:rPr>
        <w:t>нал</w:t>
      </w:r>
      <w:r>
        <w:rPr>
          <w:rFonts w:ascii="Times New Roman" w:hAnsi="Times New Roman"/>
          <w:sz w:val="28"/>
          <w:szCs w:val="28"/>
          <w:lang w:val="uk-UA"/>
        </w:rPr>
        <w:t>ьний фонд обов’язкового соціаль</w:t>
      </w:r>
      <w:r w:rsidRPr="002F127F">
        <w:rPr>
          <w:rFonts w:ascii="Times New Roman" w:hAnsi="Times New Roman"/>
          <w:sz w:val="28"/>
          <w:szCs w:val="28"/>
          <w:lang w:val="uk-UA"/>
        </w:rPr>
        <w:t>ного медичного страхування повиненстати самостійною структурою, підконтрольною та підзвітною КабінетуМіністрів України.</w:t>
      </w:r>
    </w:p>
    <w:p w:rsidR="00794A6A" w:rsidRPr="002F127F" w:rsidRDefault="00794A6A" w:rsidP="00BF3DA6">
      <w:pPr>
        <w:pStyle w:val="ListParagraph"/>
        <w:spacing w:after="0" w:line="360" w:lineRule="auto"/>
        <w:ind w:left="360"/>
        <w:jc w:val="both"/>
        <w:rPr>
          <w:rFonts w:ascii="Times New Roman" w:hAnsi="Times New Roman"/>
          <w:sz w:val="28"/>
          <w:szCs w:val="28"/>
          <w:lang w:val="uk-UA"/>
        </w:rPr>
      </w:pPr>
      <w:r>
        <w:rPr>
          <w:rFonts w:ascii="Times New Roman" w:hAnsi="Times New Roman"/>
          <w:sz w:val="28"/>
          <w:szCs w:val="28"/>
          <w:lang w:val="uk-UA"/>
        </w:rPr>
        <w:t xml:space="preserve">    Отже, перед Україною стоїть завдання проведення якісних реформ задля виходу з складного економічного становища і невід</w:t>
      </w:r>
      <w:r w:rsidRPr="002F127F">
        <w:rPr>
          <w:rFonts w:ascii="Times New Roman" w:hAnsi="Times New Roman"/>
          <w:sz w:val="28"/>
          <w:szCs w:val="28"/>
        </w:rPr>
        <w:t>’</w:t>
      </w:r>
      <w:r>
        <w:rPr>
          <w:rFonts w:ascii="Times New Roman" w:hAnsi="Times New Roman"/>
          <w:sz w:val="28"/>
          <w:szCs w:val="28"/>
        </w:rPr>
        <w:t>ємноюскладовоюцьогопроцесу повинен стати курс на з</w:t>
      </w:r>
      <w:r>
        <w:rPr>
          <w:rFonts w:ascii="Times New Roman" w:hAnsi="Times New Roman"/>
          <w:sz w:val="28"/>
          <w:szCs w:val="28"/>
          <w:lang w:val="uk-UA"/>
        </w:rPr>
        <w:t>а</w:t>
      </w:r>
      <w:r>
        <w:rPr>
          <w:rFonts w:ascii="Times New Roman" w:hAnsi="Times New Roman"/>
          <w:sz w:val="28"/>
          <w:szCs w:val="28"/>
        </w:rPr>
        <w:t>провадженнясистемиобов</w:t>
      </w:r>
      <w:r w:rsidRPr="002F127F">
        <w:rPr>
          <w:rFonts w:ascii="Times New Roman" w:hAnsi="Times New Roman"/>
          <w:sz w:val="28"/>
          <w:szCs w:val="28"/>
        </w:rPr>
        <w:t>’</w:t>
      </w:r>
      <w:r>
        <w:rPr>
          <w:rFonts w:ascii="Times New Roman" w:hAnsi="Times New Roman"/>
          <w:sz w:val="28"/>
          <w:szCs w:val="28"/>
          <w:lang w:val="uk-UA"/>
        </w:rPr>
        <w:t>язкового медичного страхування. Оскільки це оживить і систему медичного обслуговування в Україні, і сферу страхування. А Україна отримає якісну систему медичного обслуговування, процвітаючу сферу страхування, остільки зросте страхова культура у населення, та збільшення податкових надходжень. Дані змінибудуть сприяти розвитку української економіки та забезпечать населення якісними послугами в медичній сфері, впевненістю щодо свого майбутнього, зростання рівня життя населення. Тому потрібно діяти, адже втрачаючи час, ми втрачаємо економічну вигоду та позбавляємо себе всіх переваг ОМС.</w:t>
      </w:r>
    </w:p>
    <w:p w:rsidR="00794A6A" w:rsidRDefault="00794A6A" w:rsidP="00BF3DA6">
      <w:pPr>
        <w:spacing w:after="0" w:line="360" w:lineRule="auto"/>
        <w:ind w:firstLine="709"/>
        <w:jc w:val="both"/>
        <w:rPr>
          <w:rFonts w:ascii="Times New Roman" w:hAnsi="Times New Roman"/>
          <w:sz w:val="28"/>
          <w:szCs w:val="28"/>
          <w:lang w:val="uk-UA"/>
        </w:rPr>
      </w:pPr>
    </w:p>
    <w:p w:rsidR="00794A6A" w:rsidRPr="00D675FC" w:rsidRDefault="00794A6A" w:rsidP="00BF3DA6">
      <w:pPr>
        <w:spacing w:after="0" w:line="360" w:lineRule="auto"/>
        <w:ind w:firstLine="709"/>
        <w:jc w:val="both"/>
        <w:rPr>
          <w:rFonts w:ascii="Times New Roman" w:hAnsi="Times New Roman"/>
          <w:b/>
          <w:spacing w:val="-4"/>
          <w:sz w:val="28"/>
          <w:szCs w:val="28"/>
          <w:lang w:val="uk-UA"/>
        </w:rPr>
      </w:pPr>
      <w:r w:rsidRPr="00D675FC">
        <w:rPr>
          <w:rFonts w:ascii="Times New Roman" w:hAnsi="Times New Roman"/>
          <w:b/>
          <w:spacing w:val="-4"/>
          <w:sz w:val="28"/>
          <w:szCs w:val="28"/>
          <w:lang w:val="uk-UA"/>
        </w:rPr>
        <w:t>Список використаних джерел:</w:t>
      </w:r>
    </w:p>
    <w:p w:rsidR="00794A6A" w:rsidRPr="00F72558" w:rsidRDefault="00794A6A" w:rsidP="00BF3DA6">
      <w:pPr>
        <w:pStyle w:val="ListParagraph"/>
        <w:numPr>
          <w:ilvl w:val="0"/>
          <w:numId w:val="2"/>
        </w:numPr>
        <w:spacing w:after="0" w:line="360" w:lineRule="auto"/>
        <w:jc w:val="both"/>
        <w:rPr>
          <w:rFonts w:ascii="Times New Roman" w:hAnsi="Times New Roman"/>
          <w:sz w:val="28"/>
          <w:szCs w:val="28"/>
          <w:lang w:val="uk-UA"/>
        </w:rPr>
      </w:pPr>
      <w:r w:rsidRPr="009D1BA7">
        <w:rPr>
          <w:rFonts w:ascii="Times New Roman" w:hAnsi="Times New Roman"/>
          <w:sz w:val="28"/>
          <w:szCs w:val="28"/>
        </w:rPr>
        <w:t>Обов'язковемедичнестрахування</w:t>
      </w:r>
      <w:r w:rsidRPr="009D1BA7">
        <w:rPr>
          <w:rFonts w:ascii="Times New Roman" w:hAnsi="Times New Roman"/>
          <w:sz w:val="28"/>
          <w:szCs w:val="28"/>
          <w:lang w:val="uk-UA"/>
        </w:rPr>
        <w:t xml:space="preserve">– [Електронний ресурс] – Режим доступу: </w:t>
      </w:r>
      <w:r w:rsidRPr="00F72558">
        <w:rPr>
          <w:rFonts w:ascii="Times New Roman" w:hAnsi="Times New Roman"/>
          <w:sz w:val="28"/>
          <w:szCs w:val="28"/>
        </w:rPr>
        <w:t>http://medfond.com/static/obligatory_medical_insurance_strahuvannia.html</w:t>
      </w:r>
    </w:p>
    <w:p w:rsidR="00794A6A" w:rsidRPr="00F72558" w:rsidRDefault="00794A6A" w:rsidP="00F72558">
      <w:pPr>
        <w:pStyle w:val="ListParagraph"/>
        <w:numPr>
          <w:ilvl w:val="0"/>
          <w:numId w:val="2"/>
        </w:numPr>
        <w:spacing w:after="0" w:line="360" w:lineRule="auto"/>
        <w:jc w:val="both"/>
        <w:rPr>
          <w:rFonts w:ascii="Times New Roman" w:hAnsi="Times New Roman"/>
          <w:sz w:val="28"/>
          <w:szCs w:val="28"/>
          <w:lang w:val="uk-UA"/>
        </w:rPr>
      </w:pPr>
      <w:r w:rsidRPr="00F72558">
        <w:rPr>
          <w:rFonts w:ascii="Times New Roman" w:hAnsi="Times New Roman"/>
          <w:sz w:val="28"/>
          <w:szCs w:val="28"/>
          <w:lang w:val="uk-UA"/>
        </w:rPr>
        <w:t>Busse R.HealthcaresystemsintransitionGermany / R. Busse, A. Riesberg. Copenhagen: WHO Regional Office forEuropeonbehalfoftheEuropeanObservatoryonHealthSystemsandPolicies, 2004. – 234 p.– [Електронний ресурс] – Режим доступу: http://www.euro.who.int/__data/assets/pdf_file/0018/80703/E85472.pdf</w:t>
      </w:r>
    </w:p>
    <w:p w:rsidR="00794A6A" w:rsidRPr="00F72558" w:rsidRDefault="00794A6A" w:rsidP="00F72558">
      <w:pPr>
        <w:pStyle w:val="ListParagraph"/>
        <w:numPr>
          <w:ilvl w:val="0"/>
          <w:numId w:val="2"/>
        </w:numPr>
        <w:spacing w:after="0" w:line="360" w:lineRule="auto"/>
        <w:jc w:val="both"/>
        <w:rPr>
          <w:rFonts w:ascii="Times New Roman" w:hAnsi="Times New Roman"/>
          <w:sz w:val="28"/>
          <w:szCs w:val="28"/>
          <w:lang w:val="uk-UA"/>
        </w:rPr>
      </w:pPr>
      <w:r w:rsidRPr="00F72558">
        <w:rPr>
          <w:rFonts w:ascii="Times New Roman" w:hAnsi="Times New Roman"/>
          <w:sz w:val="28"/>
          <w:szCs w:val="28"/>
          <w:lang w:val="uk-UA"/>
        </w:rPr>
        <w:t>Sandier S.Healthcaresystemsintransition: France / S. Sandier, V. Paris, D. Polton. – Copenhagen, WHO Regional Office forEuropeonbehalfoftheEuropeanObservatoryonHealthSystemsandPolicies, 2014. – 147 p.– [Електронний ресурс] – Режим доступу: http://www.euro.who.int/__data/assets/pdf_file/0009/80694/E83126.pdf</w:t>
      </w:r>
    </w:p>
    <w:p w:rsidR="00794A6A" w:rsidRPr="00BA3555" w:rsidRDefault="00794A6A" w:rsidP="00BF3DA6">
      <w:pPr>
        <w:pStyle w:val="ListParagraph"/>
        <w:numPr>
          <w:ilvl w:val="0"/>
          <w:numId w:val="2"/>
        </w:numPr>
        <w:spacing w:after="0" w:line="360" w:lineRule="auto"/>
        <w:jc w:val="both"/>
        <w:rPr>
          <w:rFonts w:ascii="Times New Roman" w:hAnsi="Times New Roman"/>
          <w:sz w:val="28"/>
          <w:szCs w:val="28"/>
          <w:lang w:val="uk-UA"/>
        </w:rPr>
      </w:pPr>
      <w:r>
        <w:rPr>
          <w:rFonts w:ascii="Times New Roman" w:hAnsi="Times New Roman"/>
          <w:sz w:val="28"/>
          <w:szCs w:val="28"/>
          <w:lang w:val="uk-UA"/>
        </w:rPr>
        <w:t xml:space="preserve">Медичне страхування в США </w:t>
      </w:r>
      <w:r w:rsidRPr="00BA3555">
        <w:rPr>
          <w:rFonts w:ascii="Times New Roman" w:hAnsi="Times New Roman"/>
          <w:sz w:val="28"/>
          <w:szCs w:val="28"/>
          <w:lang w:val="uk-UA"/>
        </w:rPr>
        <w:t>– [Електронний ресурс] – Режим доступу:http://insurancetop.com/markets/30</w:t>
      </w:r>
    </w:p>
    <w:p w:rsidR="00794A6A" w:rsidRDefault="00794A6A" w:rsidP="00BF3DA6">
      <w:pPr>
        <w:spacing w:after="0" w:line="360" w:lineRule="auto"/>
        <w:jc w:val="right"/>
        <w:rPr>
          <w:rFonts w:ascii="Times New Roman" w:hAnsi="Times New Roman"/>
          <w:sz w:val="28"/>
          <w:szCs w:val="28"/>
          <w:lang w:val="uk-UA"/>
        </w:rPr>
      </w:pPr>
    </w:p>
    <w:p w:rsidR="00794A6A" w:rsidRDefault="00794A6A" w:rsidP="00BF3DA6">
      <w:pPr>
        <w:spacing w:after="0" w:line="360" w:lineRule="auto"/>
        <w:jc w:val="right"/>
        <w:rPr>
          <w:rFonts w:ascii="Times New Roman" w:hAnsi="Times New Roman"/>
          <w:b/>
          <w:sz w:val="28"/>
          <w:szCs w:val="28"/>
          <w:lang w:val="uk-UA"/>
        </w:rPr>
      </w:pPr>
      <w:r w:rsidRPr="00BF3DA6">
        <w:rPr>
          <w:rFonts w:ascii="Times New Roman" w:hAnsi="Times New Roman"/>
          <w:b/>
          <w:sz w:val="28"/>
          <w:szCs w:val="28"/>
          <w:lang w:val="uk-UA"/>
        </w:rPr>
        <w:t>Науковий керівник:</w:t>
      </w:r>
    </w:p>
    <w:p w:rsidR="00794A6A" w:rsidRDefault="00794A6A" w:rsidP="00BF3DA6">
      <w:pPr>
        <w:spacing w:after="0" w:line="360" w:lineRule="auto"/>
        <w:jc w:val="right"/>
        <w:rPr>
          <w:rFonts w:ascii="Times New Roman" w:hAnsi="Times New Roman"/>
          <w:sz w:val="28"/>
          <w:szCs w:val="28"/>
          <w:lang w:val="uk-UA"/>
        </w:rPr>
      </w:pPr>
      <w:r>
        <w:rPr>
          <w:rFonts w:ascii="Times New Roman" w:hAnsi="Times New Roman"/>
          <w:sz w:val="28"/>
          <w:szCs w:val="28"/>
          <w:lang w:val="uk-UA"/>
        </w:rPr>
        <w:t>Каспрук Антоніна Юріївна.</w:t>
      </w:r>
    </w:p>
    <w:p w:rsidR="00794A6A" w:rsidRDefault="00794A6A" w:rsidP="00BF3DA6">
      <w:pPr>
        <w:spacing w:after="0" w:line="360" w:lineRule="auto"/>
        <w:jc w:val="right"/>
        <w:rPr>
          <w:rFonts w:ascii="Times New Roman" w:hAnsi="Times New Roman"/>
          <w:sz w:val="28"/>
          <w:szCs w:val="28"/>
          <w:lang w:val="uk-UA"/>
        </w:rPr>
      </w:pPr>
    </w:p>
    <w:sectPr w:rsidR="00794A6A" w:rsidSect="0098398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6A3C53"/>
    <w:multiLevelType w:val="hybridMultilevel"/>
    <w:tmpl w:val="468010CE"/>
    <w:lvl w:ilvl="0" w:tplc="274CFBC4">
      <w:start w:val="1"/>
      <w:numFmt w:val="bullet"/>
      <w:lvlText w:val=""/>
      <w:lvlJc w:val="left"/>
      <w:pPr>
        <w:ind w:left="1429" w:hanging="360"/>
      </w:pPr>
      <w:rPr>
        <w:rFonts w:ascii="Symbol" w:hAnsi="Symbol" w:hint="default"/>
      </w:rPr>
    </w:lvl>
    <w:lvl w:ilvl="1" w:tplc="23F02CDA">
      <w:numFmt w:val="bullet"/>
      <w:lvlText w:val="-"/>
      <w:lvlJc w:val="left"/>
      <w:pPr>
        <w:ind w:left="2674" w:hanging="885"/>
      </w:pPr>
      <w:rPr>
        <w:rFonts w:ascii="Times New Roman" w:eastAsia="Times New Roman" w:hAnsi="Times New Roman"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233F6B21"/>
    <w:multiLevelType w:val="multilevel"/>
    <w:tmpl w:val="2B0CBC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B94FFF"/>
    <w:multiLevelType w:val="hybridMultilevel"/>
    <w:tmpl w:val="A6EACBD0"/>
    <w:lvl w:ilvl="0" w:tplc="BBF2A6BA">
      <w:start w:val="1"/>
      <w:numFmt w:val="decimal"/>
      <w:lvlText w:val="%1)"/>
      <w:lvlJc w:val="left"/>
      <w:pPr>
        <w:ind w:left="1069" w:hanging="360"/>
      </w:pPr>
      <w:rPr>
        <w:rFonts w:cs="Times New Roman" w:hint="default"/>
      </w:rPr>
    </w:lvl>
    <w:lvl w:ilvl="1" w:tplc="04220019" w:tentative="1">
      <w:start w:val="1"/>
      <w:numFmt w:val="lowerLetter"/>
      <w:lvlText w:val="%2."/>
      <w:lvlJc w:val="left"/>
      <w:pPr>
        <w:ind w:left="1789" w:hanging="360"/>
      </w:pPr>
      <w:rPr>
        <w:rFonts w:cs="Times New Roman"/>
      </w:rPr>
    </w:lvl>
    <w:lvl w:ilvl="2" w:tplc="0422001B" w:tentative="1">
      <w:start w:val="1"/>
      <w:numFmt w:val="lowerRoman"/>
      <w:lvlText w:val="%3."/>
      <w:lvlJc w:val="right"/>
      <w:pPr>
        <w:ind w:left="2509" w:hanging="180"/>
      </w:pPr>
      <w:rPr>
        <w:rFonts w:cs="Times New Roman"/>
      </w:rPr>
    </w:lvl>
    <w:lvl w:ilvl="3" w:tplc="0422000F" w:tentative="1">
      <w:start w:val="1"/>
      <w:numFmt w:val="decimal"/>
      <w:lvlText w:val="%4."/>
      <w:lvlJc w:val="left"/>
      <w:pPr>
        <w:ind w:left="3229" w:hanging="360"/>
      </w:pPr>
      <w:rPr>
        <w:rFonts w:cs="Times New Roman"/>
      </w:rPr>
    </w:lvl>
    <w:lvl w:ilvl="4" w:tplc="04220019" w:tentative="1">
      <w:start w:val="1"/>
      <w:numFmt w:val="lowerLetter"/>
      <w:lvlText w:val="%5."/>
      <w:lvlJc w:val="left"/>
      <w:pPr>
        <w:ind w:left="3949" w:hanging="360"/>
      </w:pPr>
      <w:rPr>
        <w:rFonts w:cs="Times New Roman"/>
      </w:rPr>
    </w:lvl>
    <w:lvl w:ilvl="5" w:tplc="0422001B" w:tentative="1">
      <w:start w:val="1"/>
      <w:numFmt w:val="lowerRoman"/>
      <w:lvlText w:val="%6."/>
      <w:lvlJc w:val="right"/>
      <w:pPr>
        <w:ind w:left="4669" w:hanging="180"/>
      </w:pPr>
      <w:rPr>
        <w:rFonts w:cs="Times New Roman"/>
      </w:rPr>
    </w:lvl>
    <w:lvl w:ilvl="6" w:tplc="0422000F" w:tentative="1">
      <w:start w:val="1"/>
      <w:numFmt w:val="decimal"/>
      <w:lvlText w:val="%7."/>
      <w:lvlJc w:val="left"/>
      <w:pPr>
        <w:ind w:left="5389" w:hanging="360"/>
      </w:pPr>
      <w:rPr>
        <w:rFonts w:cs="Times New Roman"/>
      </w:rPr>
    </w:lvl>
    <w:lvl w:ilvl="7" w:tplc="04220019" w:tentative="1">
      <w:start w:val="1"/>
      <w:numFmt w:val="lowerLetter"/>
      <w:lvlText w:val="%8."/>
      <w:lvlJc w:val="left"/>
      <w:pPr>
        <w:ind w:left="6109" w:hanging="360"/>
      </w:pPr>
      <w:rPr>
        <w:rFonts w:cs="Times New Roman"/>
      </w:rPr>
    </w:lvl>
    <w:lvl w:ilvl="8" w:tplc="0422001B" w:tentative="1">
      <w:start w:val="1"/>
      <w:numFmt w:val="lowerRoman"/>
      <w:lvlText w:val="%9."/>
      <w:lvlJc w:val="right"/>
      <w:pPr>
        <w:ind w:left="6829" w:hanging="180"/>
      </w:pPr>
      <w:rPr>
        <w:rFonts w:cs="Times New Roman"/>
      </w:rPr>
    </w:lvl>
  </w:abstractNum>
  <w:abstractNum w:abstractNumId="3">
    <w:nsid w:val="391057B6"/>
    <w:multiLevelType w:val="hybridMultilevel"/>
    <w:tmpl w:val="A4A27F6C"/>
    <w:lvl w:ilvl="0" w:tplc="BBF2A6BA">
      <w:start w:val="1"/>
      <w:numFmt w:val="decimal"/>
      <w:lvlText w:val="%1)"/>
      <w:lvlJc w:val="left"/>
      <w:pPr>
        <w:ind w:left="1778" w:hanging="360"/>
      </w:pPr>
      <w:rPr>
        <w:rFonts w:cs="Times New Roman" w:hint="default"/>
      </w:rPr>
    </w:lvl>
    <w:lvl w:ilvl="1" w:tplc="04220019">
      <w:start w:val="1"/>
      <w:numFmt w:val="lowerLetter"/>
      <w:lvlText w:val="%2."/>
      <w:lvlJc w:val="left"/>
      <w:pPr>
        <w:ind w:left="2149" w:hanging="360"/>
      </w:pPr>
      <w:rPr>
        <w:rFonts w:cs="Times New Roman"/>
      </w:rPr>
    </w:lvl>
    <w:lvl w:ilvl="2" w:tplc="0422001B" w:tentative="1">
      <w:start w:val="1"/>
      <w:numFmt w:val="lowerRoman"/>
      <w:lvlText w:val="%3."/>
      <w:lvlJc w:val="right"/>
      <w:pPr>
        <w:ind w:left="2869" w:hanging="180"/>
      </w:pPr>
      <w:rPr>
        <w:rFonts w:cs="Times New Roman"/>
      </w:rPr>
    </w:lvl>
    <w:lvl w:ilvl="3" w:tplc="0422000F" w:tentative="1">
      <w:start w:val="1"/>
      <w:numFmt w:val="decimal"/>
      <w:lvlText w:val="%4."/>
      <w:lvlJc w:val="left"/>
      <w:pPr>
        <w:ind w:left="3589" w:hanging="360"/>
      </w:pPr>
      <w:rPr>
        <w:rFonts w:cs="Times New Roman"/>
      </w:rPr>
    </w:lvl>
    <w:lvl w:ilvl="4" w:tplc="04220019" w:tentative="1">
      <w:start w:val="1"/>
      <w:numFmt w:val="lowerLetter"/>
      <w:lvlText w:val="%5."/>
      <w:lvlJc w:val="left"/>
      <w:pPr>
        <w:ind w:left="4309" w:hanging="360"/>
      </w:pPr>
      <w:rPr>
        <w:rFonts w:cs="Times New Roman"/>
      </w:rPr>
    </w:lvl>
    <w:lvl w:ilvl="5" w:tplc="0422001B" w:tentative="1">
      <w:start w:val="1"/>
      <w:numFmt w:val="lowerRoman"/>
      <w:lvlText w:val="%6."/>
      <w:lvlJc w:val="right"/>
      <w:pPr>
        <w:ind w:left="5029" w:hanging="180"/>
      </w:pPr>
      <w:rPr>
        <w:rFonts w:cs="Times New Roman"/>
      </w:rPr>
    </w:lvl>
    <w:lvl w:ilvl="6" w:tplc="0422000F" w:tentative="1">
      <w:start w:val="1"/>
      <w:numFmt w:val="decimal"/>
      <w:lvlText w:val="%7."/>
      <w:lvlJc w:val="left"/>
      <w:pPr>
        <w:ind w:left="5749" w:hanging="360"/>
      </w:pPr>
      <w:rPr>
        <w:rFonts w:cs="Times New Roman"/>
      </w:rPr>
    </w:lvl>
    <w:lvl w:ilvl="7" w:tplc="04220019" w:tentative="1">
      <w:start w:val="1"/>
      <w:numFmt w:val="lowerLetter"/>
      <w:lvlText w:val="%8."/>
      <w:lvlJc w:val="left"/>
      <w:pPr>
        <w:ind w:left="6469" w:hanging="360"/>
      </w:pPr>
      <w:rPr>
        <w:rFonts w:cs="Times New Roman"/>
      </w:rPr>
    </w:lvl>
    <w:lvl w:ilvl="8" w:tplc="0422001B" w:tentative="1">
      <w:start w:val="1"/>
      <w:numFmt w:val="lowerRoman"/>
      <w:lvlText w:val="%9."/>
      <w:lvlJc w:val="right"/>
      <w:pPr>
        <w:ind w:left="7189" w:hanging="180"/>
      </w:pPr>
      <w:rPr>
        <w:rFonts w:cs="Times New Roman"/>
      </w:rPr>
    </w:lvl>
  </w:abstractNum>
  <w:abstractNum w:abstractNumId="4">
    <w:nsid w:val="50620013"/>
    <w:multiLevelType w:val="hybridMultilevel"/>
    <w:tmpl w:val="B9AEFA16"/>
    <w:lvl w:ilvl="0" w:tplc="E2325BFC">
      <w:start w:val="1"/>
      <w:numFmt w:val="decimal"/>
      <w:lvlText w:val="%1."/>
      <w:lvlJc w:val="left"/>
      <w:pPr>
        <w:ind w:left="644" w:hanging="360"/>
      </w:pPr>
      <w:rPr>
        <w:rFonts w:ascii="Times New Roman" w:eastAsia="Times New Roman" w:hAnsi="Times New Roman"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5">
    <w:nsid w:val="749B2BE5"/>
    <w:multiLevelType w:val="hybridMultilevel"/>
    <w:tmpl w:val="2D7A0B6C"/>
    <w:lvl w:ilvl="0" w:tplc="66DA1E20">
      <w:start w:val="1"/>
      <w:numFmt w:val="decimal"/>
      <w:lvlText w:val="%1)"/>
      <w:lvlJc w:val="left"/>
      <w:pPr>
        <w:ind w:left="360" w:hanging="360"/>
      </w:pPr>
      <w:rPr>
        <w:rFonts w:cs="Times New Roman" w:hint="default"/>
      </w:rPr>
    </w:lvl>
    <w:lvl w:ilvl="1" w:tplc="04220019" w:tentative="1">
      <w:start w:val="1"/>
      <w:numFmt w:val="lowerLetter"/>
      <w:lvlText w:val="%2."/>
      <w:lvlJc w:val="left"/>
      <w:pPr>
        <w:ind w:left="1505" w:hanging="360"/>
      </w:pPr>
      <w:rPr>
        <w:rFonts w:cs="Times New Roman"/>
      </w:rPr>
    </w:lvl>
    <w:lvl w:ilvl="2" w:tplc="0422001B" w:tentative="1">
      <w:start w:val="1"/>
      <w:numFmt w:val="lowerRoman"/>
      <w:lvlText w:val="%3."/>
      <w:lvlJc w:val="right"/>
      <w:pPr>
        <w:ind w:left="2225" w:hanging="180"/>
      </w:pPr>
      <w:rPr>
        <w:rFonts w:cs="Times New Roman"/>
      </w:rPr>
    </w:lvl>
    <w:lvl w:ilvl="3" w:tplc="0422000F" w:tentative="1">
      <w:start w:val="1"/>
      <w:numFmt w:val="decimal"/>
      <w:lvlText w:val="%4."/>
      <w:lvlJc w:val="left"/>
      <w:pPr>
        <w:ind w:left="2945" w:hanging="360"/>
      </w:pPr>
      <w:rPr>
        <w:rFonts w:cs="Times New Roman"/>
      </w:rPr>
    </w:lvl>
    <w:lvl w:ilvl="4" w:tplc="04220019" w:tentative="1">
      <w:start w:val="1"/>
      <w:numFmt w:val="lowerLetter"/>
      <w:lvlText w:val="%5."/>
      <w:lvlJc w:val="left"/>
      <w:pPr>
        <w:ind w:left="3665" w:hanging="360"/>
      </w:pPr>
      <w:rPr>
        <w:rFonts w:cs="Times New Roman"/>
      </w:rPr>
    </w:lvl>
    <w:lvl w:ilvl="5" w:tplc="0422001B" w:tentative="1">
      <w:start w:val="1"/>
      <w:numFmt w:val="lowerRoman"/>
      <w:lvlText w:val="%6."/>
      <w:lvlJc w:val="right"/>
      <w:pPr>
        <w:ind w:left="4385" w:hanging="180"/>
      </w:pPr>
      <w:rPr>
        <w:rFonts w:cs="Times New Roman"/>
      </w:rPr>
    </w:lvl>
    <w:lvl w:ilvl="6" w:tplc="0422000F" w:tentative="1">
      <w:start w:val="1"/>
      <w:numFmt w:val="decimal"/>
      <w:lvlText w:val="%7."/>
      <w:lvlJc w:val="left"/>
      <w:pPr>
        <w:ind w:left="5105" w:hanging="360"/>
      </w:pPr>
      <w:rPr>
        <w:rFonts w:cs="Times New Roman"/>
      </w:rPr>
    </w:lvl>
    <w:lvl w:ilvl="7" w:tplc="04220019" w:tentative="1">
      <w:start w:val="1"/>
      <w:numFmt w:val="lowerLetter"/>
      <w:lvlText w:val="%8."/>
      <w:lvlJc w:val="left"/>
      <w:pPr>
        <w:ind w:left="5825" w:hanging="360"/>
      </w:pPr>
      <w:rPr>
        <w:rFonts w:cs="Times New Roman"/>
      </w:rPr>
    </w:lvl>
    <w:lvl w:ilvl="8" w:tplc="0422001B" w:tentative="1">
      <w:start w:val="1"/>
      <w:numFmt w:val="lowerRoman"/>
      <w:lvlText w:val="%9."/>
      <w:lvlJc w:val="right"/>
      <w:pPr>
        <w:ind w:left="6545" w:hanging="180"/>
      </w:pPr>
      <w:rPr>
        <w:rFonts w:cs="Times New Roman"/>
      </w:rPr>
    </w:lvl>
  </w:abstractNum>
  <w:num w:numId="1">
    <w:abstractNumId w:val="2"/>
  </w:num>
  <w:num w:numId="2">
    <w:abstractNumId w:val="4"/>
  </w:num>
  <w:num w:numId="3">
    <w:abstractNumId w:val="0"/>
  </w:num>
  <w:num w:numId="4">
    <w:abstractNumId w:val="3"/>
  </w:num>
  <w:num w:numId="5">
    <w:abstractNumId w:val="1"/>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1240C"/>
    <w:rsid w:val="00040232"/>
    <w:rsid w:val="000B4474"/>
    <w:rsid w:val="001870E6"/>
    <w:rsid w:val="001A5FF6"/>
    <w:rsid w:val="002768A4"/>
    <w:rsid w:val="002E7608"/>
    <w:rsid w:val="002F127F"/>
    <w:rsid w:val="00303DAA"/>
    <w:rsid w:val="00403E85"/>
    <w:rsid w:val="00421077"/>
    <w:rsid w:val="004832D4"/>
    <w:rsid w:val="004A6FB4"/>
    <w:rsid w:val="004E474F"/>
    <w:rsid w:val="00571BA1"/>
    <w:rsid w:val="00665A49"/>
    <w:rsid w:val="006E730D"/>
    <w:rsid w:val="00747BDA"/>
    <w:rsid w:val="00764BAF"/>
    <w:rsid w:val="00783B68"/>
    <w:rsid w:val="00794A6A"/>
    <w:rsid w:val="008C3CAC"/>
    <w:rsid w:val="00934EE0"/>
    <w:rsid w:val="00983989"/>
    <w:rsid w:val="009D1BA7"/>
    <w:rsid w:val="00A8667B"/>
    <w:rsid w:val="00AB3D68"/>
    <w:rsid w:val="00AB6173"/>
    <w:rsid w:val="00B231D2"/>
    <w:rsid w:val="00BA3555"/>
    <w:rsid w:val="00BF3DA6"/>
    <w:rsid w:val="00C8470E"/>
    <w:rsid w:val="00CB0299"/>
    <w:rsid w:val="00CC08B0"/>
    <w:rsid w:val="00CD38EF"/>
    <w:rsid w:val="00D045E3"/>
    <w:rsid w:val="00D675FC"/>
    <w:rsid w:val="00E1240C"/>
    <w:rsid w:val="00E926BB"/>
    <w:rsid w:val="00EB5949"/>
    <w:rsid w:val="00ED4A33"/>
    <w:rsid w:val="00F72558"/>
    <w:rsid w:val="00FD1F09"/>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240C"/>
    <w:pPr>
      <w:spacing w:after="200" w:line="276" w:lineRule="auto"/>
    </w:pPr>
    <w:rPr>
      <w:rFonts w:eastAsia="Times New Roman"/>
      <w:lang w:val="ru-RU"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2E7608"/>
    <w:pPr>
      <w:ind w:left="720"/>
      <w:contextualSpacing/>
    </w:pPr>
  </w:style>
  <w:style w:type="character" w:styleId="Hyperlink">
    <w:name w:val="Hyperlink"/>
    <w:basedOn w:val="DefaultParagraphFont"/>
    <w:uiPriority w:val="99"/>
    <w:rsid w:val="002E7608"/>
    <w:rPr>
      <w:rFonts w:cs="Times New Roman"/>
      <w:color w:val="0000FF"/>
      <w:u w:val="single"/>
    </w:rPr>
  </w:style>
  <w:style w:type="paragraph" w:styleId="NormalWeb">
    <w:name w:val="Normal (Web)"/>
    <w:basedOn w:val="Normal"/>
    <w:uiPriority w:val="99"/>
    <w:semiHidden/>
    <w:rsid w:val="00E926BB"/>
    <w:pPr>
      <w:spacing w:before="100" w:beforeAutospacing="1" w:after="100" w:afterAutospacing="1" w:line="240" w:lineRule="auto"/>
    </w:pPr>
    <w:rPr>
      <w:rFonts w:ascii="Times New Roman" w:hAnsi="Times New Roman"/>
      <w:sz w:val="24"/>
      <w:szCs w:val="24"/>
      <w:lang w:val="uk-UA" w:eastAsia="uk-UA"/>
    </w:rPr>
  </w:style>
  <w:style w:type="character" w:customStyle="1" w:styleId="apple-converted-space">
    <w:name w:val="apple-converted-space"/>
    <w:basedOn w:val="DefaultParagraphFont"/>
    <w:uiPriority w:val="99"/>
    <w:rsid w:val="00AB3D68"/>
    <w:rPr>
      <w:rFonts w:cs="Times New Roman"/>
    </w:rPr>
  </w:style>
  <w:style w:type="paragraph" w:styleId="BalloonText">
    <w:name w:val="Balloon Text"/>
    <w:basedOn w:val="Normal"/>
    <w:link w:val="BalloonTextChar"/>
    <w:uiPriority w:val="99"/>
    <w:semiHidden/>
    <w:rsid w:val="00747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7BDA"/>
    <w:rPr>
      <w:rFonts w:ascii="Tahoma" w:hAnsi="Tahoma" w:cs="Tahoma"/>
      <w:sz w:val="16"/>
      <w:szCs w:val="16"/>
      <w:lang w:val="ru-RU" w:eastAsia="ru-RU"/>
    </w:rPr>
  </w:style>
</w:styles>
</file>

<file path=word/webSettings.xml><?xml version="1.0" encoding="utf-8"?>
<w:webSettings xmlns:r="http://schemas.openxmlformats.org/officeDocument/2006/relationships" xmlns:w="http://schemas.openxmlformats.org/wordprocessingml/2006/main">
  <w:divs>
    <w:div w:id="293296688">
      <w:marLeft w:val="0"/>
      <w:marRight w:val="0"/>
      <w:marTop w:val="0"/>
      <w:marBottom w:val="0"/>
      <w:divBdr>
        <w:top w:val="none" w:sz="0" w:space="0" w:color="auto"/>
        <w:left w:val="none" w:sz="0" w:space="0" w:color="auto"/>
        <w:bottom w:val="none" w:sz="0" w:space="0" w:color="auto"/>
        <w:right w:val="none" w:sz="0" w:space="0" w:color="auto"/>
      </w:divBdr>
    </w:div>
    <w:div w:id="293296689">
      <w:marLeft w:val="0"/>
      <w:marRight w:val="0"/>
      <w:marTop w:val="0"/>
      <w:marBottom w:val="0"/>
      <w:divBdr>
        <w:top w:val="none" w:sz="0" w:space="0" w:color="auto"/>
        <w:left w:val="none" w:sz="0" w:space="0" w:color="auto"/>
        <w:bottom w:val="none" w:sz="0" w:space="0" w:color="auto"/>
        <w:right w:val="none" w:sz="0" w:space="0" w:color="auto"/>
      </w:divBdr>
    </w:div>
    <w:div w:id="29329669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377</TotalTime>
  <Pages>7</Pages>
  <Words>7155</Words>
  <Characters>4079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Пайлик Артур</dc:creator>
  <cp:keywords/>
  <dc:description/>
  <cp:lastModifiedBy>Admin</cp:lastModifiedBy>
  <cp:revision>28</cp:revision>
  <cp:lastPrinted>2016-06-28T11:12:00Z</cp:lastPrinted>
  <dcterms:created xsi:type="dcterms:W3CDTF">2016-04-08T16:59:00Z</dcterms:created>
  <dcterms:modified xsi:type="dcterms:W3CDTF">2016-06-30T19:55:00Z</dcterms:modified>
</cp:coreProperties>
</file>