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002" w:rsidRPr="00545AEE" w:rsidRDefault="00DF2002" w:rsidP="00141A31">
      <w:pPr>
        <w:spacing w:after="0" w:line="360" w:lineRule="auto"/>
        <w:ind w:firstLine="709"/>
        <w:jc w:val="right"/>
        <w:rPr>
          <w:rFonts w:ascii="Times New Roman" w:hAnsi="Times New Roman"/>
          <w:b/>
          <w:sz w:val="28"/>
          <w:szCs w:val="28"/>
        </w:rPr>
      </w:pPr>
      <w:r w:rsidRPr="00545AEE">
        <w:rPr>
          <w:rFonts w:ascii="Times New Roman" w:hAnsi="Times New Roman"/>
          <w:b/>
          <w:sz w:val="28"/>
          <w:szCs w:val="28"/>
        </w:rPr>
        <w:t>Татьяна Мелентьева</w:t>
      </w:r>
    </w:p>
    <w:p w:rsidR="00DF2002" w:rsidRPr="00545AEE" w:rsidRDefault="00DF2002" w:rsidP="00141A31">
      <w:pPr>
        <w:spacing w:after="0" w:line="360" w:lineRule="auto"/>
        <w:ind w:firstLine="709"/>
        <w:jc w:val="right"/>
        <w:rPr>
          <w:rFonts w:ascii="Times New Roman" w:hAnsi="Times New Roman"/>
          <w:b/>
          <w:sz w:val="28"/>
          <w:szCs w:val="28"/>
        </w:rPr>
      </w:pPr>
      <w:r w:rsidRPr="00545AEE">
        <w:rPr>
          <w:rFonts w:ascii="Times New Roman" w:hAnsi="Times New Roman"/>
          <w:b/>
          <w:sz w:val="28"/>
          <w:szCs w:val="28"/>
        </w:rPr>
        <w:t>(Харьков, Украина)</w:t>
      </w:r>
    </w:p>
    <w:p w:rsidR="00DF2002" w:rsidRPr="00545AEE" w:rsidRDefault="00DF2002" w:rsidP="00141A31">
      <w:pPr>
        <w:spacing w:after="0" w:line="360" w:lineRule="auto"/>
        <w:ind w:firstLine="709"/>
        <w:jc w:val="right"/>
        <w:rPr>
          <w:rFonts w:ascii="Times New Roman" w:hAnsi="Times New Roman"/>
          <w:sz w:val="28"/>
          <w:szCs w:val="28"/>
        </w:rPr>
      </w:pPr>
    </w:p>
    <w:p w:rsidR="00DF2002" w:rsidRPr="00141A31" w:rsidRDefault="00DF2002" w:rsidP="00141A31">
      <w:pPr>
        <w:spacing w:after="0" w:line="360" w:lineRule="auto"/>
        <w:ind w:firstLine="709"/>
        <w:jc w:val="both"/>
        <w:rPr>
          <w:rFonts w:ascii="Times New Roman" w:hAnsi="Times New Roman"/>
          <w:b/>
          <w:sz w:val="28"/>
          <w:szCs w:val="28"/>
        </w:rPr>
      </w:pPr>
      <w:r w:rsidRPr="0090636C">
        <w:rPr>
          <w:rFonts w:ascii="Times New Roman" w:hAnsi="Times New Roman"/>
          <w:b/>
          <w:sz w:val="28"/>
          <w:szCs w:val="28"/>
        </w:rPr>
        <w:t>САМОСТОЯТЕЛЬНАЯ РАБОТА СТУДЕНТА–КАК ОРГАНИЗАЦИОННЫЙ</w:t>
      </w:r>
      <w:r>
        <w:rPr>
          <w:rFonts w:ascii="Times New Roman" w:hAnsi="Times New Roman"/>
          <w:b/>
          <w:sz w:val="28"/>
          <w:szCs w:val="28"/>
        </w:rPr>
        <w:t xml:space="preserve"> ФАКТОР ДИСТАНЦИОННОГО ОБУЧЕНИЯ</w:t>
      </w:r>
    </w:p>
    <w:p w:rsidR="00DF2002" w:rsidRPr="00141A31" w:rsidRDefault="00DF2002" w:rsidP="00141A31">
      <w:pPr>
        <w:spacing w:after="0" w:line="360" w:lineRule="auto"/>
        <w:ind w:firstLine="709"/>
        <w:jc w:val="both"/>
        <w:rPr>
          <w:rFonts w:ascii="Times New Roman" w:hAnsi="Times New Roman"/>
          <w:b/>
          <w:sz w:val="28"/>
          <w:szCs w:val="28"/>
        </w:rPr>
      </w:pP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Реформирование системы образования, которое продолжается у нас уже несколько лет, предполагает существенные изменения в практике учебно-воспитательного процесса. Современный специалист это не только широко образованный, но и умеющий самостоятельно совершенствовать свои знания человек. Практически, должна постоянко обновляться учебная парадигма, помогающая профессионалу постоянко оценивать и приумножать свои знания по мере необходимости.</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Это означает, что наряду с традиционными способами обучения начинают все более активно использоваться компьюторные способы получения и обработки информации, применяются телекоммуникационные системы и современные глобальние технологии.</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Возрастает и роль науки в создании педагогических технологий, соответствующих современным представлениям и возможностям.</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Происходит преобразование и самого педагогического процесса. Он становится все болем ориентированным на особые формы личностного взаимодействия между студентом и преподавателем.</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Расширяется, также,география студентов, желающих получать образование не только исходя из возможностей, имеющихся в наличии в непосредственной близости от своего населеного пункта. Все большее количество студентов при выборе вуза предпочитают ориентироваться на свои интересы и предпочтения.</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В святи с этим возрастает роль различных форм обучения, в том числе и не традиционных  (дистанционного, частино-дистанционного и заочного, обучения по ускоренной программе для получающих второе высшее образование либо имеющих среднееспециальное образование), которые призваны удовлетворить разнообразниы образовательные потребности граждан. Отсюда велика  роль и значение самостоятельной работы, как важного фактора эффективности различных форм обучения, в том числе и дистанционного.</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Необходимость расширения элементов самообразования в учебном процес се обусловлено, прежде всего тем, что в современном мире объемы информации огромны и имеют постоянную тенденцію к ее расширению. Да и не следует забывать о материальной и организационной стороне вопроса, т.е. количестве профессорско-педагогичесских кадров, вспомогательного персонала, графике ученого процесса, продолжительности рабочего времени сотрудников и т.д.</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Поэтому одной изтенденций современного образовательного процесса является увеличение времени, выделяемого на самостоятельную работу студента.</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Самостоятельная работа – это работа над собой, это серьезное усилие по выработке устойчивой мотивации и соответствующего поведения в стремлении добровольно развивать свои знания, умения способности. Это определенная форма самоусовершенствования.</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Привычка к самостоятельной работе помогает приобрести уверенность в своих силах, осознать результаты своей деятельности, развивать свои творческие возможности и чувствовать ощущение своей востребованности. А главное, выработке навыка постоянной работы над собой. Именно такой специалист востребован на современном рынке труда.</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Самостоятельная работа является одним из видов учебной деятельности, поэтому она должна быть связана со всеми видами плановой учебной работы, а, по возможности, контроль за всеми видами самостоятельной работы должен учитываться в графике учебного процесса. При этом важно понимать, с каким контингентом студентов придется иметь дело преподавателю. Это студенты младших или старших курсов, это дневное или заочное обучение, это отечественные или иностранные учащиеся с разной языковой базой. То есть, предполагается наличие нескольких видов самостоятельной деятельности в арсенале преподавателя.</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Поэтому с одной стороны, самостоятельная работа может  выступать как процесс творческой  работы студента при его подготовке к аудиторному занятию, при усвоении определенного объема материала, при решении какой-то проблемы или задачи. Все это может происходить как на аудиторних занятиях, так и за их рамками.</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С другой стороны, студент может решать задачи более сложного уровня при написании курсовой, дипломной работы, индивидуальной творческой (научной) работы под  руководством преподавателя.</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Здесь важно соблюдать главные принципы самостоятельной работы студента – это индивидуальная работа при которой должны учитываться  психологические, творческие способности каждого.</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При организации самостоятельной работы важно, также, сформировать у студента соответствующую мотивацию, без которой эффект от такой работы может быть весьма незначительным.</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В качестве кратковременной мотивации для тех, кто еще не имеет опыта индивидуальной, творческой  работы, можно поощрять студента дополнительными баллами за конкретную работу по данному предмету. Это должно помочь ему как повысить свой рейтинг в группе, так и сформировать определенный навык и вкус такой работы.</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В более глобальном плане, студенту нужно раскрывать важность постоянного участия в процессе развития и обновления своих знаний. Это требование современного научно-технического и социального прогресса и путь обеспечения достойного места каждого человека в этом процессе. Итогом высшего образования для каждого должен стать не только документ (диплом), но и система знаний, умений и навыков, способствующих  постоянному обновлению этих знаний.</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Как уже отмечалось, существуют разные формы обучения, которые широко применяются в мире и в нашей стране. И вместе с тем, чтобы действительно обеспечить  успех в своей профессиональной деятельности, человек должен иметь доступ к информационно-образовательному полю в любом возрасте, в любом месте, при наличии разного уровня первоначальных знаний.</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За последние два десятилетия получили широкое и ускоренное развитие информационные технологии и разнообразная компьютерная техника с широкими возможностями. Это и обусловило рост интереса к дистанционному обучению во всем мире.</w:t>
      </w:r>
    </w:p>
    <w:p w:rsidR="00DF2002" w:rsidRPr="0090636C" w:rsidRDefault="00DF2002" w:rsidP="00141A31">
      <w:pPr>
        <w:spacing w:after="0" w:line="360" w:lineRule="auto"/>
        <w:ind w:firstLine="709"/>
        <w:jc w:val="both"/>
        <w:rPr>
          <w:rFonts w:ascii="Times New Roman" w:hAnsi="Times New Roman"/>
          <w:sz w:val="28"/>
          <w:szCs w:val="28"/>
        </w:rPr>
      </w:pPr>
      <w:r w:rsidRPr="0090636C">
        <w:rPr>
          <w:rFonts w:ascii="Times New Roman" w:hAnsi="Times New Roman"/>
          <w:sz w:val="28"/>
          <w:szCs w:val="28"/>
        </w:rPr>
        <w:t>Для обеспечения дистанционного обучения необходимо наличие современной компьютерной техники у преподавателя и студента, обеспечение высокоскоростного интернета, знание современных образовательных информационных технологий, которые должны обеспечить интерактивное взаимодействие преподавателя и студента. Необходимы, также, учебные и методические материалы, в том числе и в информационном пространстве, которыми хорошо владеет преподаватель. Но самое главное, необходима современная правовая база, которая будет четко регламентировать условия труда преподавателя и студента,  график осуществления учебного процесса, формы контроля за самостоятельной работой, формы и методы текущей и итоговой отчетности студента за конкретные виды работы. Проводится серьезная работа по усовершенствованию материальной и правовой базы дистанционного образования как в мире, так и в нашей стране. Поэтому интерес к дистанционному обучению будет только возрастать.</w:t>
      </w:r>
    </w:p>
    <w:p w:rsidR="00DF2002" w:rsidRPr="0090636C" w:rsidRDefault="00DF2002" w:rsidP="00141A31">
      <w:pPr>
        <w:spacing w:after="0" w:line="360" w:lineRule="auto"/>
        <w:ind w:firstLine="709"/>
        <w:jc w:val="both"/>
        <w:rPr>
          <w:rFonts w:ascii="Times New Roman" w:hAnsi="Times New Roman"/>
          <w:sz w:val="28"/>
          <w:szCs w:val="28"/>
        </w:rPr>
      </w:pPr>
    </w:p>
    <w:p w:rsidR="00DF2002" w:rsidRPr="0090636C" w:rsidRDefault="00DF2002" w:rsidP="00141A31">
      <w:pPr>
        <w:spacing w:after="0" w:line="360" w:lineRule="auto"/>
        <w:ind w:firstLine="709"/>
        <w:jc w:val="both"/>
        <w:rPr>
          <w:rFonts w:ascii="Times New Roman" w:hAnsi="Times New Roman"/>
          <w:sz w:val="28"/>
          <w:szCs w:val="28"/>
        </w:rPr>
      </w:pPr>
    </w:p>
    <w:sectPr w:rsidR="00DF2002" w:rsidRPr="0090636C" w:rsidSect="00141A31">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3018"/>
    <w:rsid w:val="00047E34"/>
    <w:rsid w:val="00090216"/>
    <w:rsid w:val="000927E1"/>
    <w:rsid w:val="00141A31"/>
    <w:rsid w:val="001C28EA"/>
    <w:rsid w:val="00286683"/>
    <w:rsid w:val="002F73FE"/>
    <w:rsid w:val="00333050"/>
    <w:rsid w:val="00343018"/>
    <w:rsid w:val="00372EBA"/>
    <w:rsid w:val="00383952"/>
    <w:rsid w:val="003D2DF0"/>
    <w:rsid w:val="00431B0C"/>
    <w:rsid w:val="00496AA3"/>
    <w:rsid w:val="004D38F0"/>
    <w:rsid w:val="004D5BC1"/>
    <w:rsid w:val="00545AEE"/>
    <w:rsid w:val="00576F61"/>
    <w:rsid w:val="0058544E"/>
    <w:rsid w:val="00602FFB"/>
    <w:rsid w:val="00613585"/>
    <w:rsid w:val="0062032C"/>
    <w:rsid w:val="00645133"/>
    <w:rsid w:val="006859F5"/>
    <w:rsid w:val="00694FE9"/>
    <w:rsid w:val="0081647D"/>
    <w:rsid w:val="008706C3"/>
    <w:rsid w:val="008A3EC9"/>
    <w:rsid w:val="0090636C"/>
    <w:rsid w:val="00922086"/>
    <w:rsid w:val="00964CD5"/>
    <w:rsid w:val="00985A63"/>
    <w:rsid w:val="009D239C"/>
    <w:rsid w:val="009D4AE1"/>
    <w:rsid w:val="00AB32DA"/>
    <w:rsid w:val="00AD4559"/>
    <w:rsid w:val="00B17842"/>
    <w:rsid w:val="00B40DA9"/>
    <w:rsid w:val="00C0762D"/>
    <w:rsid w:val="00C6600D"/>
    <w:rsid w:val="00D30EFC"/>
    <w:rsid w:val="00D913CD"/>
    <w:rsid w:val="00D93F1F"/>
    <w:rsid w:val="00DF2002"/>
    <w:rsid w:val="00E01A22"/>
    <w:rsid w:val="00E043E8"/>
    <w:rsid w:val="00E06108"/>
    <w:rsid w:val="00E35D38"/>
    <w:rsid w:val="00E907EB"/>
    <w:rsid w:val="00EF1F11"/>
    <w:rsid w:val="00F20AC3"/>
    <w:rsid w:val="00F9399F"/>
    <w:rsid w:val="00FD1000"/>
    <w:rsid w:val="00FD21A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EB"/>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132</TotalTime>
  <Pages>4</Pages>
  <Words>4295</Words>
  <Characters>2449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cp:revision>
  <dcterms:created xsi:type="dcterms:W3CDTF">2016-11-23T11:11:00Z</dcterms:created>
  <dcterms:modified xsi:type="dcterms:W3CDTF">2016-11-27T22:45:00Z</dcterms:modified>
</cp:coreProperties>
</file>