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379" w:rsidRPr="005256B3" w:rsidRDefault="00DF7379" w:rsidP="00D91DD4">
      <w:pPr>
        <w:spacing w:after="0" w:line="360" w:lineRule="auto"/>
        <w:ind w:left="113" w:right="113"/>
        <w:jc w:val="right"/>
        <w:rPr>
          <w:rFonts w:ascii="Times New Roman" w:hAnsi="Times New Roman"/>
          <w:b/>
          <w:sz w:val="28"/>
          <w:szCs w:val="28"/>
          <w:lang w:val="ru-RU"/>
        </w:rPr>
      </w:pPr>
      <w:bookmarkStart w:id="0" w:name="_GoBack"/>
      <w:r w:rsidRPr="005256B3">
        <w:rPr>
          <w:rFonts w:ascii="Times New Roman" w:hAnsi="Times New Roman"/>
          <w:b/>
          <w:sz w:val="28"/>
          <w:szCs w:val="28"/>
        </w:rPr>
        <w:t>Катерина Товстюк</w:t>
      </w:r>
    </w:p>
    <w:p w:rsidR="00DF7379" w:rsidRPr="005256B3" w:rsidRDefault="00DF7379" w:rsidP="00D91DD4">
      <w:pPr>
        <w:spacing w:after="0" w:line="360" w:lineRule="auto"/>
        <w:ind w:left="113" w:right="113"/>
        <w:jc w:val="right"/>
        <w:rPr>
          <w:rFonts w:ascii="Times New Roman" w:hAnsi="Times New Roman"/>
          <w:b/>
          <w:sz w:val="28"/>
          <w:szCs w:val="28"/>
        </w:rPr>
      </w:pPr>
      <w:r w:rsidRPr="005256B3">
        <w:rPr>
          <w:rFonts w:ascii="Times New Roman" w:hAnsi="Times New Roman"/>
          <w:b/>
          <w:sz w:val="28"/>
          <w:szCs w:val="28"/>
        </w:rPr>
        <w:t>(Київ, Україна)</w:t>
      </w:r>
    </w:p>
    <w:p w:rsidR="00DF7379" w:rsidRPr="00AD427B" w:rsidRDefault="00DF7379" w:rsidP="00D91DD4">
      <w:pPr>
        <w:spacing w:after="0" w:line="360" w:lineRule="auto"/>
        <w:ind w:left="113" w:right="113"/>
        <w:jc w:val="right"/>
        <w:rPr>
          <w:rFonts w:ascii="Times New Roman" w:hAnsi="Times New Roman"/>
          <w:sz w:val="28"/>
          <w:szCs w:val="28"/>
        </w:rPr>
      </w:pPr>
    </w:p>
    <w:p w:rsidR="00DF7379" w:rsidRDefault="00DF7379" w:rsidP="00D91DD4">
      <w:pPr>
        <w:spacing w:after="0" w:line="360" w:lineRule="auto"/>
        <w:ind w:left="113" w:right="113"/>
        <w:jc w:val="center"/>
        <w:rPr>
          <w:rFonts w:ascii="Times New Roman" w:hAnsi="Times New Roman"/>
          <w:b/>
          <w:sz w:val="28"/>
          <w:szCs w:val="28"/>
        </w:rPr>
      </w:pPr>
      <w:r w:rsidRPr="00DD2037">
        <w:rPr>
          <w:rFonts w:ascii="Times New Roman" w:hAnsi="Times New Roman"/>
          <w:b/>
          <w:sz w:val="28"/>
          <w:szCs w:val="28"/>
        </w:rPr>
        <w:t>ПРОБЛЕМАТИКА СУЧАСНОГО ЗАКОНОДАВСТВА В СФЕРІ РЕГУЛЮВАННЯ ДІЯЛЬНОСТІ НАЦІОНАЛЬНОЇ ПОЛІЦІЇ УКРАЇНИ</w:t>
      </w:r>
    </w:p>
    <w:p w:rsidR="00DF7379" w:rsidRPr="00DD2037" w:rsidRDefault="00DF7379" w:rsidP="00D91DD4">
      <w:pPr>
        <w:spacing w:after="0" w:line="360" w:lineRule="auto"/>
        <w:ind w:left="113" w:right="113"/>
        <w:jc w:val="center"/>
        <w:rPr>
          <w:rFonts w:ascii="Times New Roman" w:hAnsi="Times New Roman"/>
          <w:b/>
          <w:sz w:val="28"/>
          <w:szCs w:val="28"/>
        </w:rPr>
      </w:pPr>
    </w:p>
    <w:p w:rsidR="00DF7379" w:rsidRDefault="00DF7379" w:rsidP="00D91DD4">
      <w:pPr>
        <w:spacing w:after="0" w:line="360" w:lineRule="auto"/>
        <w:ind w:left="113" w:right="113" w:firstLine="709"/>
        <w:jc w:val="both"/>
        <w:rPr>
          <w:rFonts w:ascii="Times New Roman" w:hAnsi="Times New Roman"/>
          <w:sz w:val="28"/>
          <w:szCs w:val="28"/>
        </w:rPr>
      </w:pPr>
      <w:r>
        <w:rPr>
          <w:rFonts w:ascii="Times New Roman" w:hAnsi="Times New Roman"/>
          <w:sz w:val="28"/>
          <w:szCs w:val="28"/>
        </w:rPr>
        <w:t>Запроваджена в останні роки реформа правоохоронних органів має багато як позитивних, так і негативних аспектів. Говорячи про недоліки варто зазначити, що в першу чергу вони стосуються саме законодавства. Окремі норми у фахівців та науковців викликають занепокоєння, оскільки потребують значного вдосконалення в силу своєї неповноти чи невідповідності положенням основоположних актів нормативно-правової бази.</w:t>
      </w:r>
    </w:p>
    <w:p w:rsidR="00DF7379" w:rsidRDefault="00DF7379" w:rsidP="00D91DD4">
      <w:pPr>
        <w:spacing w:after="0" w:line="360" w:lineRule="auto"/>
        <w:ind w:left="113" w:right="113" w:firstLine="709"/>
        <w:jc w:val="both"/>
        <w:rPr>
          <w:rFonts w:ascii="Times New Roman" w:hAnsi="Times New Roman"/>
          <w:sz w:val="28"/>
          <w:szCs w:val="28"/>
        </w:rPr>
      </w:pPr>
      <w:r>
        <w:rPr>
          <w:rFonts w:ascii="Times New Roman" w:hAnsi="Times New Roman"/>
          <w:sz w:val="28"/>
          <w:szCs w:val="28"/>
        </w:rPr>
        <w:t xml:space="preserve">Закон України від </w:t>
      </w:r>
      <w:r w:rsidRPr="00AD427B">
        <w:rPr>
          <w:rFonts w:ascii="Times New Roman" w:hAnsi="Times New Roman"/>
          <w:sz w:val="28"/>
          <w:szCs w:val="28"/>
        </w:rPr>
        <w:t>02.07.2015</w:t>
      </w:r>
      <w:r>
        <w:rPr>
          <w:rFonts w:ascii="Times New Roman" w:hAnsi="Times New Roman"/>
          <w:sz w:val="28"/>
          <w:szCs w:val="28"/>
        </w:rPr>
        <w:t xml:space="preserve"> «Про національну поліцію України» (далі – Закон) встановлює, що </w:t>
      </w:r>
      <w:r w:rsidRPr="00AD427B">
        <w:rPr>
          <w:rFonts w:ascii="Times New Roman" w:hAnsi="Times New Roman"/>
          <w:sz w:val="28"/>
          <w:szCs w:val="28"/>
        </w:rPr>
        <w:t>Національна поліція України (далі - поліція) - це центральний орган виконавчої влади, який служить суспільству шляхом забезпечення охорони прав і свобод людини, протидії злочинності, підтримання публічної безпеки і порядку</w:t>
      </w:r>
      <w:r w:rsidRPr="005256B3">
        <w:rPr>
          <w:rFonts w:ascii="Times New Roman" w:hAnsi="Times New Roman"/>
          <w:sz w:val="28"/>
          <w:szCs w:val="28"/>
        </w:rPr>
        <w:t xml:space="preserve"> </w:t>
      </w:r>
      <w:r w:rsidRPr="00AD427B">
        <w:rPr>
          <w:rFonts w:ascii="Times New Roman" w:hAnsi="Times New Roman"/>
          <w:sz w:val="28"/>
          <w:szCs w:val="28"/>
        </w:rPr>
        <w:t>[</w:t>
      </w:r>
      <w:r>
        <w:rPr>
          <w:rFonts w:ascii="Times New Roman" w:hAnsi="Times New Roman"/>
          <w:sz w:val="28"/>
          <w:szCs w:val="28"/>
        </w:rPr>
        <w:t>2</w:t>
      </w:r>
      <w:r w:rsidRPr="00AD427B">
        <w:rPr>
          <w:rFonts w:ascii="Times New Roman" w:hAnsi="Times New Roman"/>
          <w:sz w:val="28"/>
          <w:szCs w:val="28"/>
        </w:rPr>
        <w:t>].</w:t>
      </w:r>
      <w:r>
        <w:rPr>
          <w:rFonts w:ascii="Times New Roman" w:hAnsi="Times New Roman"/>
          <w:sz w:val="28"/>
          <w:szCs w:val="28"/>
        </w:rPr>
        <w:t xml:space="preserve"> Координація діяльності органу здійснюється виконавчим органом держави – Кабінетом міністрів України. Проте, така робота обмежується лише прийняттям управлінських рішень.</w:t>
      </w:r>
    </w:p>
    <w:p w:rsidR="00DF7379" w:rsidRDefault="00DF7379" w:rsidP="00D91DD4">
      <w:pPr>
        <w:spacing w:after="0" w:line="360" w:lineRule="auto"/>
        <w:ind w:left="113" w:right="113" w:firstLine="709"/>
        <w:jc w:val="both"/>
        <w:rPr>
          <w:rFonts w:ascii="Times New Roman" w:hAnsi="Times New Roman"/>
          <w:sz w:val="28"/>
          <w:szCs w:val="28"/>
        </w:rPr>
      </w:pPr>
      <w:r>
        <w:rPr>
          <w:rFonts w:ascii="Times New Roman" w:hAnsi="Times New Roman"/>
          <w:sz w:val="28"/>
          <w:szCs w:val="28"/>
        </w:rPr>
        <w:t>Політичне ж представництво належить Міністерству внітрушніх справ України. Таке розмежування підпорядкованності викликає деякі запитання. З одного боку полярність різних сфер і їх координація дає можливість спростити функіональний апарат. Проте, виникає необхідність контролю з боку двох органів, що не значно ускладнює ієрархічну систему.</w:t>
      </w:r>
    </w:p>
    <w:p w:rsidR="00DF7379" w:rsidRDefault="00DF7379" w:rsidP="00D91DD4">
      <w:pPr>
        <w:spacing w:after="0" w:line="360" w:lineRule="auto"/>
        <w:ind w:left="113" w:right="113" w:firstLine="709"/>
        <w:jc w:val="both"/>
        <w:rPr>
          <w:rFonts w:ascii="Times New Roman" w:hAnsi="Times New Roman"/>
          <w:sz w:val="28"/>
          <w:szCs w:val="28"/>
        </w:rPr>
      </w:pPr>
      <w:r>
        <w:rPr>
          <w:rFonts w:ascii="Times New Roman" w:hAnsi="Times New Roman"/>
          <w:sz w:val="28"/>
          <w:szCs w:val="28"/>
        </w:rPr>
        <w:t>Найбільше дискусій у наукових колах викликала ст. 34. Закону. Згідно з її положеннями - п</w:t>
      </w:r>
      <w:r w:rsidRPr="00AD427B">
        <w:rPr>
          <w:rFonts w:ascii="Times New Roman" w:hAnsi="Times New Roman"/>
          <w:sz w:val="28"/>
          <w:szCs w:val="28"/>
        </w:rPr>
        <w:t>оверхнева перевірка як превентивний поліцейський захід є здійсненням візуального огляду особи, проведенням по поверхні вбрання особи рукою, спеціальним приладом або засобом, візуальним оглядом речі або транспортного засобу</w:t>
      </w:r>
      <w:r w:rsidRPr="00DD2037">
        <w:rPr>
          <w:rFonts w:ascii="Times New Roman" w:hAnsi="Times New Roman"/>
          <w:sz w:val="28"/>
          <w:szCs w:val="28"/>
        </w:rPr>
        <w:t>[2]</w:t>
      </w:r>
      <w:r w:rsidRPr="00AD427B">
        <w:rPr>
          <w:rFonts w:ascii="Times New Roman" w:hAnsi="Times New Roman"/>
          <w:sz w:val="28"/>
          <w:szCs w:val="28"/>
        </w:rPr>
        <w:t>.</w:t>
      </w:r>
    </w:p>
    <w:p w:rsidR="00DF7379" w:rsidRDefault="00DF7379" w:rsidP="00D91DD4">
      <w:pPr>
        <w:spacing w:after="0" w:line="360" w:lineRule="auto"/>
        <w:ind w:left="113" w:right="113" w:firstLine="709"/>
        <w:jc w:val="both"/>
        <w:rPr>
          <w:rFonts w:ascii="Times New Roman" w:hAnsi="Times New Roman"/>
          <w:sz w:val="28"/>
          <w:szCs w:val="28"/>
        </w:rPr>
      </w:pPr>
      <w:r>
        <w:rPr>
          <w:rFonts w:ascii="Times New Roman" w:hAnsi="Times New Roman"/>
          <w:sz w:val="28"/>
          <w:szCs w:val="28"/>
        </w:rPr>
        <w:t>Проте, розглянемо ст. 30 Конституції України, яка встановлює, що н</w:t>
      </w:r>
      <w:r w:rsidRPr="00AD427B">
        <w:rPr>
          <w:rFonts w:ascii="Times New Roman" w:hAnsi="Times New Roman"/>
          <w:sz w:val="28"/>
          <w:szCs w:val="28"/>
        </w:rPr>
        <w:t>е допускається проникнення до житла чи до іншого володіння особи, проведення в них огляду чи обшуку інакше як за вмотивованим рішенням суду</w:t>
      </w:r>
      <w:r w:rsidRPr="00AD427B">
        <w:rPr>
          <w:rFonts w:ascii="Times New Roman" w:hAnsi="Times New Roman"/>
          <w:sz w:val="28"/>
          <w:szCs w:val="28"/>
          <w:lang w:val="ru-RU"/>
        </w:rPr>
        <w:t>[</w:t>
      </w:r>
      <w:r>
        <w:rPr>
          <w:rFonts w:ascii="Times New Roman" w:hAnsi="Times New Roman"/>
          <w:sz w:val="28"/>
          <w:szCs w:val="28"/>
        </w:rPr>
        <w:t>1</w:t>
      </w:r>
      <w:r w:rsidRPr="00AD427B">
        <w:rPr>
          <w:rFonts w:ascii="Times New Roman" w:hAnsi="Times New Roman"/>
          <w:sz w:val="28"/>
          <w:szCs w:val="28"/>
          <w:lang w:val="ru-RU"/>
        </w:rPr>
        <w:t>]</w:t>
      </w:r>
      <w:r>
        <w:rPr>
          <w:rFonts w:ascii="Times New Roman" w:hAnsi="Times New Roman"/>
          <w:sz w:val="28"/>
          <w:szCs w:val="28"/>
        </w:rPr>
        <w:t xml:space="preserve">. Згідно до </w:t>
      </w:r>
      <w:r w:rsidRPr="009309E1">
        <w:rPr>
          <w:rFonts w:ascii="Times New Roman" w:hAnsi="Times New Roman"/>
          <w:sz w:val="28"/>
          <w:szCs w:val="28"/>
        </w:rPr>
        <w:t>Постанови Пленуму Верховного Суду України від 28.03.2008  № 2 «Про деякі питання застосування судами України законодавства при дачі дозволів на тимчасове обмеження окремих конституційних прав і свобод людини і громадянина під час здійснення оперативно-розшукової діяльності, дізнання і досудового слідства»</w:t>
      </w:r>
      <w:r>
        <w:rPr>
          <w:rFonts w:ascii="Times New Roman" w:hAnsi="Times New Roman"/>
          <w:sz w:val="28"/>
          <w:szCs w:val="28"/>
        </w:rPr>
        <w:t>, а саме</w:t>
      </w:r>
      <w:r>
        <w:rPr>
          <w:rFonts w:ascii="Times New Roman" w:hAnsi="Times New Roman"/>
          <w:sz w:val="28"/>
          <w:szCs w:val="28"/>
          <w:lang w:val="ru-RU"/>
        </w:rPr>
        <w:t xml:space="preserve"> - </w:t>
      </w:r>
      <w:r>
        <w:rPr>
          <w:rFonts w:ascii="Times New Roman" w:hAnsi="Times New Roman"/>
          <w:sz w:val="28"/>
          <w:szCs w:val="28"/>
        </w:rPr>
        <w:t>п.11, до іншого володіння відноситься автомобіль [3].Відповідно, закріплене положення у Законі суперечить конституційному принципу, оскільки дає можливість без рішення суду проводити огляд майна особи.</w:t>
      </w:r>
    </w:p>
    <w:p w:rsidR="00DF7379" w:rsidRDefault="00DF7379" w:rsidP="00D91DD4">
      <w:pPr>
        <w:spacing w:after="0" w:line="360" w:lineRule="auto"/>
        <w:ind w:left="113" w:right="113" w:firstLine="709"/>
        <w:jc w:val="both"/>
        <w:rPr>
          <w:rFonts w:ascii="Times New Roman" w:hAnsi="Times New Roman"/>
          <w:sz w:val="28"/>
          <w:szCs w:val="28"/>
        </w:rPr>
      </w:pPr>
      <w:r>
        <w:rPr>
          <w:rFonts w:ascii="Times New Roman" w:hAnsi="Times New Roman"/>
          <w:sz w:val="28"/>
          <w:szCs w:val="28"/>
        </w:rPr>
        <w:t>З огляду на це виникають сумніви щодо верховенства права у діяльності Поліції. Тому, на нашу думку, цілком доречн</w:t>
      </w:r>
      <w:r>
        <w:rPr>
          <w:rFonts w:ascii="Times New Roman" w:hAnsi="Times New Roman"/>
          <w:sz w:val="28"/>
          <w:szCs w:val="28"/>
          <w:lang w:val="ru-RU"/>
        </w:rPr>
        <w:t>о</w:t>
      </w:r>
      <w:r>
        <w:rPr>
          <w:rFonts w:ascii="Times New Roman" w:hAnsi="Times New Roman"/>
          <w:sz w:val="28"/>
          <w:szCs w:val="28"/>
        </w:rPr>
        <w:t xml:space="preserve"> було б розмежувати у законодавстві два різних поняття, таких як «поверхневий огляд» та «обшук». Для цього у Законі необхідно розтлумачити, які саме дії має право вчиняти поліцейский для того, щоб не порушувати принцип недоторканості майна. При цьому, такі дії не можуть мати ознак обшуку, оскільки в такому випадку мова вже йде безпосередньо про необхідність отримання дозволу суду. Для цього за основу варто використовувати положення Кримінально-процесуального кодексу України, який описує порядок та особливості фіксації обшукових дій.</w:t>
      </w:r>
    </w:p>
    <w:p w:rsidR="00DF7379" w:rsidRDefault="00DF7379" w:rsidP="00D91DD4">
      <w:pPr>
        <w:spacing w:after="0" w:line="360" w:lineRule="auto"/>
        <w:ind w:left="113" w:right="113" w:firstLine="709"/>
        <w:jc w:val="both"/>
        <w:rPr>
          <w:rFonts w:ascii="Times New Roman" w:hAnsi="Times New Roman"/>
          <w:sz w:val="28"/>
          <w:szCs w:val="28"/>
        </w:rPr>
      </w:pPr>
      <w:r>
        <w:rPr>
          <w:rFonts w:ascii="Times New Roman" w:hAnsi="Times New Roman"/>
          <w:sz w:val="28"/>
          <w:szCs w:val="28"/>
        </w:rPr>
        <w:t>Дискусійним залишається і положення ст. 50 Закону в частині - г</w:t>
      </w:r>
      <w:r w:rsidRPr="009309E1">
        <w:rPr>
          <w:rFonts w:ascii="Times New Roman" w:hAnsi="Times New Roman"/>
          <w:sz w:val="28"/>
          <w:szCs w:val="28"/>
        </w:rPr>
        <w:t>ромадяни України, які виявили бажання вступити на службу в поліції, за їхньою згодою проходять тестування на поліграфі</w:t>
      </w:r>
      <w:r w:rsidRPr="009309E1">
        <w:rPr>
          <w:rFonts w:ascii="Times New Roman" w:hAnsi="Times New Roman"/>
          <w:sz w:val="28"/>
          <w:szCs w:val="28"/>
          <w:lang w:val="ru-RU"/>
        </w:rPr>
        <w:t>[</w:t>
      </w:r>
      <w:r>
        <w:rPr>
          <w:rFonts w:ascii="Times New Roman" w:hAnsi="Times New Roman"/>
          <w:sz w:val="28"/>
          <w:szCs w:val="28"/>
          <w:lang w:val="ru-RU"/>
        </w:rPr>
        <w:t>2</w:t>
      </w:r>
      <w:r w:rsidRPr="009309E1">
        <w:rPr>
          <w:rFonts w:ascii="Times New Roman" w:hAnsi="Times New Roman"/>
          <w:sz w:val="28"/>
          <w:szCs w:val="28"/>
          <w:lang w:val="ru-RU"/>
        </w:rPr>
        <w:t>]</w:t>
      </w:r>
      <w:r>
        <w:rPr>
          <w:rFonts w:ascii="Times New Roman" w:hAnsi="Times New Roman"/>
          <w:sz w:val="28"/>
          <w:szCs w:val="28"/>
        </w:rPr>
        <w:t>. Основна проблема полягає в тому, що реформування правоохоронної системи направлене на очищення від осіб, котрі не мають необхідних якостей, що притаманні поліцейському. Отже, чому перевірка поліграфом має бути вибірковою? На нашу думку, даний етап повинен стати основою допуску до службових обовязків. Це дозволить збільшити ефективність реформи і набрати в лави Поліції виключно тих осіб, котрі дійсно відповідають усім вимогам.</w:t>
      </w:r>
    </w:p>
    <w:p w:rsidR="00DF7379" w:rsidRDefault="00DF7379" w:rsidP="00D91DD4">
      <w:pPr>
        <w:spacing w:after="0" w:line="360" w:lineRule="auto"/>
        <w:ind w:left="113" w:right="113" w:firstLine="709"/>
        <w:jc w:val="both"/>
        <w:rPr>
          <w:rFonts w:ascii="Times New Roman" w:hAnsi="Times New Roman"/>
          <w:sz w:val="28"/>
          <w:szCs w:val="28"/>
        </w:rPr>
      </w:pPr>
      <w:r>
        <w:rPr>
          <w:rFonts w:ascii="Times New Roman" w:hAnsi="Times New Roman"/>
          <w:sz w:val="28"/>
          <w:szCs w:val="28"/>
        </w:rPr>
        <w:t>Також, викликає певні сумніви і положення ст. 21, яке говорить, що к</w:t>
      </w:r>
      <w:r w:rsidRPr="009309E1">
        <w:rPr>
          <w:rFonts w:ascii="Times New Roman" w:hAnsi="Times New Roman"/>
          <w:sz w:val="28"/>
          <w:szCs w:val="28"/>
        </w:rPr>
        <w:t>ерівником та заступниками керівника поліції може бути призначена особа, яка: має вищу повну юридичну освіту; має стаж роботи в галузі права не менш як сім років; має досвід роботи на керівних посадах не менш як п’ять років[2]</w:t>
      </w:r>
      <w:r>
        <w:rPr>
          <w:rFonts w:ascii="Times New Roman" w:hAnsi="Times New Roman"/>
          <w:sz w:val="28"/>
          <w:szCs w:val="28"/>
        </w:rPr>
        <w:t>. Справа в тому, що така система призначення керівних посад зумовлює необхідність у більшості випадків призначати «старі кадри». Це значно уповільнює процес реформування, тому необхідно переглянути дані умови в бік послаблення. Лише в такому випадку можна говорити про «швидку регенерацію» кадрів правоохоронної системи.</w:t>
      </w:r>
    </w:p>
    <w:p w:rsidR="00DF7379" w:rsidRPr="009309E1" w:rsidRDefault="00DF7379" w:rsidP="00D91DD4">
      <w:pPr>
        <w:spacing w:after="0" w:line="360" w:lineRule="auto"/>
        <w:ind w:left="113" w:right="113" w:firstLine="709"/>
        <w:jc w:val="both"/>
        <w:rPr>
          <w:rFonts w:ascii="Times New Roman" w:hAnsi="Times New Roman"/>
          <w:sz w:val="28"/>
          <w:szCs w:val="28"/>
        </w:rPr>
      </w:pPr>
      <w:r>
        <w:rPr>
          <w:rFonts w:ascii="Times New Roman" w:hAnsi="Times New Roman"/>
          <w:sz w:val="28"/>
          <w:szCs w:val="28"/>
        </w:rPr>
        <w:t>Підбиваючи підсумки можна зробити висновок, що утворення Національної поліції України – це безумовний крок вперед. Проте, сучасне українське законодавство в даній галузі потребує вдосконалення. Невідповідність норм конституційним принципам – це значна перешкода на шляху до повноцінного реформування системи. Нормативно-правова база потребує узгодження і змін в максимально короткі сроки. Лише тоді можна буде говорити про дієву правоохоронну систему, котра працює на благо держави.</w:t>
      </w:r>
    </w:p>
    <w:p w:rsidR="00DF7379" w:rsidRDefault="00DF7379" w:rsidP="00D91DD4">
      <w:pPr>
        <w:spacing w:after="0" w:line="360" w:lineRule="auto"/>
        <w:ind w:left="113" w:right="113" w:firstLine="709"/>
        <w:jc w:val="both"/>
        <w:rPr>
          <w:rFonts w:ascii="Times New Roman" w:hAnsi="Times New Roman"/>
          <w:sz w:val="28"/>
          <w:szCs w:val="28"/>
        </w:rPr>
      </w:pPr>
    </w:p>
    <w:p w:rsidR="00DF7379" w:rsidRPr="00DD2037" w:rsidRDefault="00DF7379" w:rsidP="005256B3">
      <w:pPr>
        <w:spacing w:after="0" w:line="360" w:lineRule="auto"/>
        <w:ind w:left="113" w:right="113"/>
        <w:rPr>
          <w:rFonts w:ascii="Times New Roman" w:hAnsi="Times New Roman"/>
          <w:b/>
          <w:sz w:val="28"/>
          <w:szCs w:val="28"/>
        </w:rPr>
      </w:pPr>
      <w:r>
        <w:rPr>
          <w:rFonts w:ascii="Times New Roman" w:hAnsi="Times New Roman"/>
          <w:b/>
          <w:sz w:val="28"/>
          <w:szCs w:val="28"/>
          <w:lang w:val="ru-RU"/>
        </w:rPr>
        <w:t>Лытература</w:t>
      </w:r>
      <w:r w:rsidRPr="00DD2037">
        <w:rPr>
          <w:rFonts w:ascii="Times New Roman" w:hAnsi="Times New Roman"/>
          <w:b/>
          <w:sz w:val="28"/>
          <w:szCs w:val="28"/>
        </w:rPr>
        <w:t>:</w:t>
      </w:r>
    </w:p>
    <w:p w:rsidR="00DF7379" w:rsidRPr="007E6777" w:rsidRDefault="00DF7379" w:rsidP="00D91DD4">
      <w:pPr>
        <w:pStyle w:val="ListParagraph"/>
        <w:numPr>
          <w:ilvl w:val="0"/>
          <w:numId w:val="2"/>
        </w:numPr>
        <w:spacing w:after="0" w:line="360" w:lineRule="auto"/>
        <w:ind w:left="113" w:right="113"/>
        <w:jc w:val="both"/>
        <w:rPr>
          <w:rFonts w:ascii="Times New Roman" w:hAnsi="Times New Roman"/>
          <w:sz w:val="28"/>
          <w:szCs w:val="28"/>
        </w:rPr>
      </w:pPr>
      <w:r w:rsidRPr="007E6777">
        <w:rPr>
          <w:rFonts w:ascii="Times New Roman" w:hAnsi="Times New Roman"/>
          <w:sz w:val="28"/>
          <w:szCs w:val="28"/>
        </w:rPr>
        <w:t>Конституція України від 28 червня 1996 р. //Відомості Верховної Ради України.-1996.-№30.-ст.141</w:t>
      </w:r>
    </w:p>
    <w:p w:rsidR="00DF7379" w:rsidRPr="007E6777" w:rsidRDefault="00DF7379" w:rsidP="00D91DD4">
      <w:pPr>
        <w:pStyle w:val="ListParagraph"/>
        <w:numPr>
          <w:ilvl w:val="0"/>
          <w:numId w:val="2"/>
        </w:numPr>
        <w:spacing w:after="0" w:line="360" w:lineRule="auto"/>
        <w:ind w:left="113" w:right="113"/>
        <w:jc w:val="both"/>
        <w:rPr>
          <w:rFonts w:ascii="Times New Roman" w:hAnsi="Times New Roman"/>
          <w:sz w:val="28"/>
          <w:szCs w:val="28"/>
        </w:rPr>
      </w:pPr>
      <w:r w:rsidRPr="007E6777">
        <w:rPr>
          <w:rFonts w:ascii="Times New Roman" w:hAnsi="Times New Roman"/>
          <w:sz w:val="28"/>
          <w:szCs w:val="28"/>
        </w:rPr>
        <w:t>Закон України «Про Національну поліцію» [Електронний ресурс]. – Режим доступу : http://zakon0.rada.gov.ua/laws/-show/580-19</w:t>
      </w:r>
    </w:p>
    <w:p w:rsidR="00DF7379" w:rsidRDefault="00DF7379" w:rsidP="00D91DD4">
      <w:pPr>
        <w:pStyle w:val="ListParagraph"/>
        <w:numPr>
          <w:ilvl w:val="0"/>
          <w:numId w:val="2"/>
        </w:numPr>
        <w:spacing w:after="0" w:line="360" w:lineRule="auto"/>
        <w:ind w:left="113" w:right="113"/>
        <w:jc w:val="both"/>
        <w:rPr>
          <w:rFonts w:ascii="Times New Roman" w:hAnsi="Times New Roman"/>
          <w:sz w:val="28"/>
          <w:szCs w:val="28"/>
        </w:rPr>
      </w:pPr>
      <w:r w:rsidRPr="007E6777">
        <w:rPr>
          <w:rFonts w:ascii="Times New Roman" w:hAnsi="Times New Roman"/>
          <w:sz w:val="28"/>
          <w:szCs w:val="28"/>
        </w:rPr>
        <w:t>Постанова Пленуму Верховного Суду України від 28.03.2008  № 2 «Про деякі питання застосування судами України законодавства при дачі дозволів на тимчасове обмеження окремих конституційних прав і свобод людини і громадянина під час здійснення оперативно-розшукової діяльності, дізнання і досудового слідства»</w:t>
      </w:r>
    </w:p>
    <w:p w:rsidR="00DF7379" w:rsidRPr="007E6777" w:rsidRDefault="00DF7379" w:rsidP="00D91DD4">
      <w:pPr>
        <w:pStyle w:val="ListParagraph"/>
        <w:spacing w:after="0" w:line="360" w:lineRule="auto"/>
        <w:ind w:left="113" w:right="113"/>
        <w:jc w:val="both"/>
        <w:rPr>
          <w:rFonts w:ascii="Times New Roman" w:hAnsi="Times New Roman"/>
          <w:sz w:val="28"/>
          <w:szCs w:val="28"/>
        </w:rPr>
      </w:pPr>
    </w:p>
    <w:p w:rsidR="00DF7379" w:rsidRDefault="00DF7379" w:rsidP="00D91DD4">
      <w:pPr>
        <w:spacing w:after="0" w:line="360" w:lineRule="auto"/>
        <w:ind w:left="113" w:right="113"/>
        <w:jc w:val="right"/>
        <w:rPr>
          <w:rFonts w:ascii="Times New Roman" w:hAnsi="Times New Roman"/>
          <w:b/>
          <w:sz w:val="28"/>
          <w:szCs w:val="28"/>
          <w:lang w:val="ru-RU"/>
        </w:rPr>
      </w:pPr>
      <w:r>
        <w:rPr>
          <w:rFonts w:ascii="Times New Roman" w:hAnsi="Times New Roman"/>
          <w:b/>
          <w:sz w:val="28"/>
          <w:szCs w:val="28"/>
        </w:rPr>
        <w:t>Науковий керівник:</w:t>
      </w:r>
    </w:p>
    <w:p w:rsidR="00DF7379" w:rsidRPr="005256B3" w:rsidRDefault="00DF7379" w:rsidP="00D91DD4">
      <w:pPr>
        <w:spacing w:after="0" w:line="360" w:lineRule="auto"/>
        <w:ind w:left="113" w:right="113"/>
        <w:jc w:val="right"/>
        <w:rPr>
          <w:rFonts w:ascii="Times New Roman" w:hAnsi="Times New Roman"/>
          <w:sz w:val="28"/>
          <w:szCs w:val="28"/>
          <w:lang w:val="ru-RU"/>
        </w:rPr>
      </w:pPr>
      <w:r>
        <w:rPr>
          <w:rFonts w:ascii="Times New Roman" w:hAnsi="Times New Roman"/>
          <w:b/>
          <w:sz w:val="28"/>
          <w:szCs w:val="28"/>
        </w:rPr>
        <w:t xml:space="preserve"> </w:t>
      </w:r>
      <w:r>
        <w:rPr>
          <w:rFonts w:ascii="Times New Roman" w:hAnsi="Times New Roman"/>
          <w:sz w:val="28"/>
          <w:szCs w:val="28"/>
        </w:rPr>
        <w:t>доктор юридичних наук, Кравчук Олексій Олегович</w:t>
      </w:r>
      <w:r>
        <w:rPr>
          <w:rFonts w:ascii="Times New Roman" w:hAnsi="Times New Roman"/>
          <w:sz w:val="28"/>
          <w:szCs w:val="28"/>
          <w:lang w:val="ru-RU"/>
        </w:rPr>
        <w:t xml:space="preserve">. </w:t>
      </w:r>
    </w:p>
    <w:sectPr w:rsidR="00DF7379" w:rsidRPr="005256B3" w:rsidSect="00667ED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C67F3"/>
    <w:multiLevelType w:val="hybridMultilevel"/>
    <w:tmpl w:val="5882CB7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24AB7FE1"/>
    <w:multiLevelType w:val="hybridMultilevel"/>
    <w:tmpl w:val="29BA1C26"/>
    <w:lvl w:ilvl="0" w:tplc="1E66745A">
      <w:start w:val="1"/>
      <w:numFmt w:val="decimal"/>
      <w:lvlText w:val="%1."/>
      <w:lvlJc w:val="left"/>
      <w:pPr>
        <w:ind w:left="825" w:hanging="465"/>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3351"/>
    <w:rsid w:val="00046405"/>
    <w:rsid w:val="00150B1C"/>
    <w:rsid w:val="002A3351"/>
    <w:rsid w:val="005256B3"/>
    <w:rsid w:val="00667EDC"/>
    <w:rsid w:val="00743BDA"/>
    <w:rsid w:val="007E6777"/>
    <w:rsid w:val="009309E1"/>
    <w:rsid w:val="00A10EE0"/>
    <w:rsid w:val="00AD427B"/>
    <w:rsid w:val="00B36716"/>
    <w:rsid w:val="00D91DD4"/>
    <w:rsid w:val="00DD2037"/>
    <w:rsid w:val="00DF737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ED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D2037"/>
    <w:rPr>
      <w:rFonts w:cs="Times New Roman"/>
      <w:color w:val="0000FF"/>
      <w:u w:val="single"/>
    </w:rPr>
  </w:style>
  <w:style w:type="paragraph" w:styleId="ListParagraph">
    <w:name w:val="List Paragraph"/>
    <w:basedOn w:val="Normal"/>
    <w:uiPriority w:val="99"/>
    <w:qFormat/>
    <w:rsid w:val="007E6777"/>
    <w:pPr>
      <w:ind w:left="720"/>
      <w:contextualSpacing/>
    </w:pPr>
  </w:style>
</w:styles>
</file>

<file path=word/webSettings.xml><?xml version="1.0" encoding="utf-8"?>
<w:webSettings xmlns:r="http://schemas.openxmlformats.org/officeDocument/2006/relationships" xmlns:w="http://schemas.openxmlformats.org/wordprocessingml/2006/main">
  <w:divs>
    <w:div w:id="504721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127</TotalTime>
  <Pages>3</Pages>
  <Words>3442</Words>
  <Characters>1962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9</cp:revision>
  <dcterms:created xsi:type="dcterms:W3CDTF">2016-11-21T07:36:00Z</dcterms:created>
  <dcterms:modified xsi:type="dcterms:W3CDTF">2016-11-26T19:40:00Z</dcterms:modified>
</cp:coreProperties>
</file>