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670" w:rsidRPr="00E83909" w:rsidRDefault="00D23670" w:rsidP="00A9225C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83909">
        <w:rPr>
          <w:rFonts w:ascii="Times New Roman" w:hAnsi="Times New Roman"/>
          <w:b/>
          <w:sz w:val="28"/>
          <w:szCs w:val="28"/>
          <w:lang w:val="uk-UA"/>
        </w:rPr>
        <w:t xml:space="preserve">Анна Зубик </w:t>
      </w:r>
    </w:p>
    <w:p w:rsidR="00D23670" w:rsidRPr="00E83909" w:rsidRDefault="00D23670" w:rsidP="00A9225C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E83909">
        <w:rPr>
          <w:rFonts w:ascii="Times New Roman" w:hAnsi="Times New Roman"/>
          <w:b/>
          <w:sz w:val="28"/>
          <w:szCs w:val="28"/>
          <w:lang w:val="uk-UA"/>
        </w:rPr>
        <w:t>(Кам’янець-Подільський, Україна)</w:t>
      </w:r>
    </w:p>
    <w:p w:rsidR="00D23670" w:rsidRPr="00A9225C" w:rsidRDefault="00D23670" w:rsidP="007102C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23670" w:rsidRPr="007102CE" w:rsidRDefault="00D23670" w:rsidP="007102C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ПАРЕМІЯ ЯК ЗАСІБ ФОРМУВАННЯ ПОЛІКУЛЬТУРНОЇ ОСОБИСТОСТІ СТУДЕНТА-ФІЛОЛОГА</w:t>
      </w:r>
    </w:p>
    <w:p w:rsidR="00D23670" w:rsidRPr="009302B6" w:rsidRDefault="00D23670" w:rsidP="00E465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302B6">
        <w:rPr>
          <w:rFonts w:ascii="Times New Roman" w:hAnsi="Times New Roman"/>
          <w:sz w:val="28"/>
          <w:szCs w:val="28"/>
          <w:lang w:val="uk-UA"/>
        </w:rPr>
        <w:t>Мова є дзеркалом наці</w:t>
      </w:r>
      <w:r>
        <w:rPr>
          <w:rFonts w:ascii="Times New Roman" w:hAnsi="Times New Roman"/>
          <w:sz w:val="28"/>
          <w:szCs w:val="28"/>
          <w:lang w:val="uk-UA"/>
        </w:rPr>
        <w:t>ональної культури</w:t>
      </w:r>
      <w:r w:rsidRPr="009302B6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pacing w:val="6"/>
          <w:sz w:val="28"/>
          <w:szCs w:val="28"/>
        </w:rPr>
        <w:t>Як соціальний феномен</w:t>
      </w:r>
      <w:r w:rsidRPr="009302B6">
        <w:rPr>
          <w:rFonts w:ascii="Times New Roman" w:hAnsi="Times New Roman"/>
          <w:spacing w:val="6"/>
          <w:sz w:val="28"/>
          <w:szCs w:val="28"/>
          <w:lang w:val="uk-UA"/>
        </w:rPr>
        <w:t>вона</w:t>
      </w:r>
      <w:r w:rsidRPr="009302B6">
        <w:rPr>
          <w:rFonts w:ascii="Times New Roman" w:hAnsi="Times New Roman"/>
          <w:spacing w:val="6"/>
          <w:sz w:val="28"/>
          <w:szCs w:val="28"/>
        </w:rPr>
        <w:t xml:space="preserve">нерозривнопов'язана з їїносіями. </w:t>
      </w:r>
      <w:r w:rsidRPr="009302B6">
        <w:rPr>
          <w:rFonts w:ascii="Times New Roman" w:hAnsi="Times New Roman"/>
          <w:sz w:val="28"/>
          <w:szCs w:val="28"/>
          <w:lang w:val="uk-UA"/>
        </w:rPr>
        <w:t>Будь-який народ створює особливі принципи відношення людини до Світу, Бога,</w:t>
      </w:r>
      <w:r>
        <w:rPr>
          <w:rFonts w:ascii="Times New Roman" w:hAnsi="Times New Roman"/>
          <w:sz w:val="28"/>
          <w:szCs w:val="28"/>
          <w:lang w:val="uk-UA"/>
        </w:rPr>
        <w:t xml:space="preserve"> Людства в цілому і робить це рідною мовою</w:t>
      </w:r>
      <w:r w:rsidRPr="009302B6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A9225C">
        <w:rPr>
          <w:rFonts w:ascii="Times New Roman" w:hAnsi="Times New Roman"/>
          <w:spacing w:val="6"/>
          <w:sz w:val="28"/>
          <w:szCs w:val="28"/>
          <w:lang w:val="uk-UA"/>
        </w:rPr>
        <w:t xml:space="preserve">Мова виражає </w:t>
      </w:r>
      <w:r>
        <w:rPr>
          <w:rFonts w:ascii="Times New Roman" w:hAnsi="Times New Roman"/>
          <w:spacing w:val="6"/>
          <w:sz w:val="28"/>
          <w:szCs w:val="28"/>
          <w:lang w:val="uk-UA"/>
        </w:rPr>
        <w:t xml:space="preserve">та презентує </w:t>
      </w:r>
      <w:r w:rsidRPr="009302B6">
        <w:rPr>
          <w:rFonts w:ascii="Times New Roman" w:hAnsi="Times New Roman"/>
          <w:sz w:val="28"/>
          <w:szCs w:val="28"/>
          <w:lang w:val="uk-UA"/>
        </w:rPr>
        <w:t xml:space="preserve">цінність і унікальність кожної національної культури. </w:t>
      </w:r>
    </w:p>
    <w:p w:rsidR="00D23670" w:rsidRDefault="00D23670" w:rsidP="00B679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6544">
        <w:rPr>
          <w:rFonts w:ascii="Times New Roman" w:hAnsi="Times New Roman"/>
          <w:sz w:val="28"/>
          <w:szCs w:val="28"/>
          <w:lang w:val="uk-UA"/>
        </w:rPr>
        <w:t xml:space="preserve">Одним із основних пріоритетів у процесі навчання іноземної мови у </w:t>
      </w:r>
      <w:r>
        <w:rPr>
          <w:rFonts w:ascii="Times New Roman" w:hAnsi="Times New Roman"/>
          <w:sz w:val="28"/>
          <w:szCs w:val="28"/>
          <w:lang w:val="uk-UA"/>
        </w:rPr>
        <w:t>вищій школі є розвиток лінгвосоціокультурної компетентності студента</w:t>
      </w:r>
      <w:r w:rsidRPr="00E46544">
        <w:rPr>
          <w:rFonts w:ascii="Times New Roman" w:hAnsi="Times New Roman"/>
          <w:sz w:val="28"/>
          <w:szCs w:val="28"/>
          <w:lang w:val="uk-UA"/>
        </w:rPr>
        <w:t xml:space="preserve">, основою якої є створення мотивації та інтересу до країнознавчої тематики, до культури та традицій країни і народу, мова якого вивчається. </w:t>
      </w:r>
      <w:r w:rsidRPr="00E83909">
        <w:rPr>
          <w:rFonts w:ascii="Times New Roman" w:hAnsi="Times New Roman"/>
          <w:sz w:val="28"/>
          <w:szCs w:val="28"/>
          <w:lang w:val="uk-UA"/>
        </w:rPr>
        <w:t>Тому необхідноздійснюватиретельнийвідбірмовного та мовленнєвогоматеріалу для ефективногоформування</w:t>
      </w:r>
      <w:r>
        <w:rPr>
          <w:rFonts w:ascii="Times New Roman" w:hAnsi="Times New Roman"/>
          <w:sz w:val="28"/>
          <w:szCs w:val="28"/>
          <w:lang w:val="uk-UA"/>
        </w:rPr>
        <w:t>лінгвосоціокультурної</w:t>
      </w:r>
      <w:r w:rsidRPr="00E83909">
        <w:rPr>
          <w:rFonts w:ascii="Times New Roman" w:hAnsi="Times New Roman"/>
          <w:sz w:val="28"/>
          <w:szCs w:val="28"/>
          <w:lang w:val="uk-UA"/>
        </w:rPr>
        <w:t>компетен</w:t>
      </w:r>
      <w:r>
        <w:rPr>
          <w:rFonts w:ascii="Times New Roman" w:hAnsi="Times New Roman"/>
          <w:sz w:val="28"/>
          <w:szCs w:val="28"/>
          <w:lang w:val="uk-UA"/>
        </w:rPr>
        <w:t>тності</w:t>
      </w:r>
      <w:r w:rsidRPr="00E83909">
        <w:rPr>
          <w:rFonts w:ascii="Times New Roman" w:hAnsi="Times New Roman"/>
          <w:sz w:val="28"/>
          <w:szCs w:val="28"/>
          <w:lang w:val="uk-UA"/>
        </w:rPr>
        <w:t xml:space="preserve"> на основіпрограмнихвимог [</w:t>
      </w:r>
      <w:r>
        <w:rPr>
          <w:rStyle w:val="apple-style-span"/>
          <w:rFonts w:ascii="Times New Roman" w:hAnsi="Times New Roman"/>
          <w:sz w:val="28"/>
          <w:szCs w:val="28"/>
          <w:lang w:val="uk-UA"/>
        </w:rPr>
        <w:t>6</w:t>
      </w:r>
      <w:r w:rsidRPr="00E83909">
        <w:rPr>
          <w:rStyle w:val="apple-style-span"/>
          <w:rFonts w:ascii="Times New Roman" w:hAnsi="Times New Roman"/>
          <w:sz w:val="28"/>
          <w:szCs w:val="28"/>
          <w:lang w:val="uk-UA"/>
        </w:rPr>
        <w:t>,</w:t>
      </w:r>
      <w:r>
        <w:rPr>
          <w:rStyle w:val="apple-style-span"/>
          <w:rFonts w:ascii="Times New Roman" w:hAnsi="Times New Roman"/>
          <w:sz w:val="28"/>
          <w:szCs w:val="28"/>
        </w:rPr>
        <w:t> </w:t>
      </w:r>
      <w:r w:rsidRPr="00E83909">
        <w:rPr>
          <w:rStyle w:val="apple-style-span"/>
          <w:rFonts w:ascii="Times New Roman" w:hAnsi="Times New Roman"/>
          <w:sz w:val="28"/>
          <w:szCs w:val="28"/>
          <w:lang w:val="uk-UA"/>
        </w:rPr>
        <w:t>с.</w:t>
      </w:r>
      <w:r>
        <w:rPr>
          <w:rStyle w:val="apple-style-span"/>
          <w:rFonts w:ascii="Times New Roman" w:hAnsi="Times New Roman"/>
          <w:sz w:val="28"/>
          <w:szCs w:val="28"/>
        </w:rPr>
        <w:t> </w:t>
      </w:r>
      <w:r w:rsidRPr="00E83909">
        <w:rPr>
          <w:rStyle w:val="apple-style-span"/>
          <w:rFonts w:ascii="Times New Roman" w:hAnsi="Times New Roman"/>
          <w:sz w:val="28"/>
          <w:szCs w:val="28"/>
          <w:lang w:val="uk-UA"/>
        </w:rPr>
        <w:t>58</w:t>
      </w:r>
      <w:r w:rsidRPr="00E83909">
        <w:rPr>
          <w:rFonts w:ascii="Times New Roman" w:hAnsi="Times New Roman"/>
          <w:sz w:val="28"/>
          <w:szCs w:val="28"/>
          <w:lang w:val="uk-UA"/>
        </w:rPr>
        <w:t>].</w:t>
      </w:r>
    </w:p>
    <w:p w:rsidR="00D23670" w:rsidRDefault="00D23670" w:rsidP="00B679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83909">
        <w:rPr>
          <w:rFonts w:ascii="Times New Roman" w:hAnsi="Times New Roman"/>
          <w:sz w:val="28"/>
          <w:szCs w:val="28"/>
          <w:lang w:val="uk-UA"/>
        </w:rPr>
        <w:t>Паремія як вагомиймовний презентант соціолінгвістики є необхідним сегментом у формуванні</w:t>
      </w:r>
      <w:r>
        <w:rPr>
          <w:rFonts w:ascii="Times New Roman" w:hAnsi="Times New Roman"/>
          <w:sz w:val="28"/>
          <w:szCs w:val="28"/>
          <w:lang w:val="uk-UA"/>
        </w:rPr>
        <w:t>лінгвосоціокультурної</w:t>
      </w:r>
      <w:r w:rsidRPr="00E83909">
        <w:rPr>
          <w:rFonts w:ascii="Times New Roman" w:hAnsi="Times New Roman"/>
          <w:sz w:val="28"/>
          <w:szCs w:val="28"/>
          <w:lang w:val="uk-UA"/>
        </w:rPr>
        <w:t>компетентності. Вивченнямпаремійзаймалисятаківчені: О.</w:t>
      </w:r>
      <w:r>
        <w:rPr>
          <w:rFonts w:ascii="Times New Roman" w:hAnsi="Times New Roman"/>
          <w:sz w:val="28"/>
          <w:szCs w:val="28"/>
        </w:rPr>
        <w:t> </w:t>
      </w:r>
      <w:r w:rsidRPr="00E83909">
        <w:rPr>
          <w:rFonts w:ascii="Times New Roman" w:hAnsi="Times New Roman"/>
          <w:sz w:val="28"/>
          <w:szCs w:val="28"/>
          <w:lang w:val="uk-UA"/>
        </w:rPr>
        <w:t>Кунін, О.</w:t>
      </w:r>
      <w:r w:rsidRPr="008710BC">
        <w:rPr>
          <w:rFonts w:ascii="Times New Roman" w:hAnsi="Times New Roman"/>
          <w:sz w:val="28"/>
          <w:szCs w:val="28"/>
        </w:rPr>
        <w:t> </w:t>
      </w:r>
      <w:r w:rsidRPr="00E83909">
        <w:rPr>
          <w:rFonts w:ascii="Times New Roman" w:hAnsi="Times New Roman"/>
          <w:sz w:val="28"/>
          <w:szCs w:val="28"/>
          <w:lang w:val="uk-UA"/>
        </w:rPr>
        <w:t>Самойленко, С.</w:t>
      </w:r>
      <w:r>
        <w:rPr>
          <w:rFonts w:ascii="Times New Roman" w:hAnsi="Times New Roman"/>
          <w:sz w:val="28"/>
          <w:szCs w:val="28"/>
        </w:rPr>
        <w:t> </w:t>
      </w:r>
      <w:r w:rsidRPr="00E83909">
        <w:rPr>
          <w:rFonts w:ascii="Times New Roman" w:hAnsi="Times New Roman"/>
          <w:sz w:val="28"/>
          <w:szCs w:val="28"/>
          <w:lang w:val="uk-UA"/>
        </w:rPr>
        <w:t>Єрмоленко, В.</w:t>
      </w:r>
      <w:r>
        <w:rPr>
          <w:rFonts w:ascii="Times New Roman" w:hAnsi="Times New Roman"/>
          <w:sz w:val="28"/>
          <w:szCs w:val="28"/>
        </w:rPr>
        <w:t> </w:t>
      </w:r>
      <w:r w:rsidRPr="00E83909">
        <w:rPr>
          <w:rFonts w:ascii="Times New Roman" w:hAnsi="Times New Roman"/>
          <w:sz w:val="28"/>
          <w:szCs w:val="28"/>
          <w:lang w:val="uk-UA"/>
        </w:rPr>
        <w:t>Жуковська. Вони вважають, щопаремії є тимджерелом, яке можнадосліджувати на предмет лінгвокультурноїінформації. Особливо актуальнимипостаютьпаремії у контексті методики навчанняіноземнихмов, а саме у формуваннілінгвосоціокультурноїкомпетентності</w:t>
      </w:r>
      <w:r>
        <w:rPr>
          <w:rFonts w:ascii="Times New Roman" w:hAnsi="Times New Roman"/>
          <w:sz w:val="28"/>
          <w:szCs w:val="28"/>
          <w:lang w:val="uk-UA"/>
        </w:rPr>
        <w:t xml:space="preserve">(ЛСКК) </w:t>
      </w:r>
      <w:r w:rsidRPr="00E83909">
        <w:rPr>
          <w:rFonts w:ascii="Times New Roman" w:hAnsi="Times New Roman"/>
          <w:sz w:val="28"/>
          <w:szCs w:val="28"/>
          <w:lang w:val="uk-UA"/>
        </w:rPr>
        <w:t>(Е.</w:t>
      </w:r>
      <w:r>
        <w:rPr>
          <w:rFonts w:ascii="Times New Roman" w:hAnsi="Times New Roman"/>
          <w:sz w:val="28"/>
          <w:szCs w:val="28"/>
        </w:rPr>
        <w:t> </w:t>
      </w:r>
      <w:r w:rsidRPr="00E83909">
        <w:rPr>
          <w:rFonts w:ascii="Times New Roman" w:hAnsi="Times New Roman"/>
          <w:sz w:val="28"/>
          <w:szCs w:val="28"/>
          <w:lang w:val="uk-UA"/>
        </w:rPr>
        <w:t>Ленец, С.</w:t>
      </w:r>
      <w:r>
        <w:rPr>
          <w:rFonts w:ascii="Times New Roman" w:hAnsi="Times New Roman"/>
          <w:sz w:val="28"/>
          <w:szCs w:val="28"/>
        </w:rPr>
        <w:t> </w:t>
      </w:r>
      <w:r w:rsidRPr="00E83909">
        <w:rPr>
          <w:rFonts w:ascii="Times New Roman" w:hAnsi="Times New Roman"/>
          <w:sz w:val="28"/>
          <w:szCs w:val="28"/>
          <w:lang w:val="uk-UA"/>
        </w:rPr>
        <w:t>Ніколаєва, Е.</w:t>
      </w:r>
      <w:r>
        <w:rPr>
          <w:rFonts w:ascii="Times New Roman" w:hAnsi="Times New Roman"/>
          <w:sz w:val="28"/>
          <w:szCs w:val="28"/>
        </w:rPr>
        <w:t> </w:t>
      </w:r>
      <w:r w:rsidRPr="00E83909">
        <w:rPr>
          <w:rFonts w:ascii="Times New Roman" w:hAnsi="Times New Roman"/>
          <w:sz w:val="28"/>
          <w:szCs w:val="28"/>
          <w:lang w:val="uk-UA"/>
        </w:rPr>
        <w:t>Соловова, Н.</w:t>
      </w:r>
      <w:r>
        <w:rPr>
          <w:rFonts w:ascii="Times New Roman" w:hAnsi="Times New Roman"/>
          <w:sz w:val="28"/>
          <w:szCs w:val="28"/>
        </w:rPr>
        <w:t> </w:t>
      </w:r>
      <w:r w:rsidRPr="00E83909">
        <w:rPr>
          <w:rFonts w:ascii="Times New Roman" w:hAnsi="Times New Roman"/>
          <w:sz w:val="28"/>
          <w:szCs w:val="28"/>
          <w:lang w:val="uk-UA"/>
        </w:rPr>
        <w:t xml:space="preserve">Стрілець). </w:t>
      </w:r>
      <w:r w:rsidRPr="008710BC">
        <w:rPr>
          <w:rFonts w:ascii="Times New Roman" w:hAnsi="Times New Roman"/>
          <w:sz w:val="28"/>
          <w:szCs w:val="28"/>
        </w:rPr>
        <w:t>Проте проблема формування</w:t>
      </w:r>
      <w:r>
        <w:rPr>
          <w:rFonts w:ascii="Times New Roman" w:hAnsi="Times New Roman"/>
          <w:sz w:val="28"/>
          <w:szCs w:val="28"/>
          <w:lang w:val="uk-UA"/>
        </w:rPr>
        <w:t xml:space="preserve">полікультурної особистості студента-філолога у контексті паремійного підходу </w:t>
      </w:r>
      <w:r w:rsidRPr="008710BC">
        <w:rPr>
          <w:rFonts w:ascii="Times New Roman" w:hAnsi="Times New Roman"/>
          <w:sz w:val="28"/>
          <w:szCs w:val="28"/>
        </w:rPr>
        <w:t xml:space="preserve">досліджена не в повномуобсязі, що й становить </w:t>
      </w:r>
      <w:r w:rsidRPr="00393E85">
        <w:rPr>
          <w:rFonts w:ascii="Times New Roman" w:hAnsi="Times New Roman"/>
          <w:b/>
          <w:sz w:val="28"/>
          <w:szCs w:val="28"/>
        </w:rPr>
        <w:t>актуальність</w:t>
      </w:r>
      <w:r w:rsidRPr="008710BC">
        <w:rPr>
          <w:rFonts w:ascii="Times New Roman" w:hAnsi="Times New Roman"/>
          <w:sz w:val="28"/>
          <w:szCs w:val="28"/>
        </w:rPr>
        <w:t xml:space="preserve">дослідження. </w:t>
      </w:r>
    </w:p>
    <w:p w:rsidR="00D23670" w:rsidRPr="002012A0" w:rsidRDefault="00D23670" w:rsidP="002012A0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E83909">
        <w:rPr>
          <w:rFonts w:ascii="Times New Roman" w:hAnsi="Times New Roman"/>
          <w:b/>
          <w:sz w:val="28"/>
          <w:szCs w:val="28"/>
          <w:lang w:val="uk-UA"/>
        </w:rPr>
        <w:t>Мета</w:t>
      </w:r>
      <w:r w:rsidRPr="00E83909">
        <w:rPr>
          <w:rFonts w:ascii="Times New Roman" w:hAnsi="Times New Roman"/>
          <w:sz w:val="28"/>
          <w:szCs w:val="28"/>
          <w:lang w:val="uk-UA"/>
        </w:rPr>
        <w:t>статті: дослідити шляхи</w:t>
      </w:r>
      <w:r>
        <w:rPr>
          <w:rFonts w:ascii="Times New Roman" w:hAnsi="Times New Roman"/>
          <w:sz w:val="28"/>
          <w:szCs w:val="28"/>
          <w:lang w:val="uk-UA"/>
        </w:rPr>
        <w:t xml:space="preserve"> формування полікультурної особистості студента-філолога засобами паремій</w:t>
      </w:r>
      <w:r w:rsidRPr="00E83909">
        <w:rPr>
          <w:rFonts w:ascii="Times New Roman" w:hAnsi="Times New Roman"/>
          <w:sz w:val="28"/>
          <w:szCs w:val="28"/>
          <w:lang w:val="uk-UA"/>
        </w:rPr>
        <w:t xml:space="preserve">.Окреслена мета зумовилавирішеннятаких </w:t>
      </w:r>
      <w:r w:rsidRPr="00E83909">
        <w:rPr>
          <w:rFonts w:ascii="Times New Roman" w:hAnsi="Times New Roman"/>
          <w:b/>
          <w:sz w:val="28"/>
          <w:szCs w:val="28"/>
          <w:lang w:val="uk-UA"/>
        </w:rPr>
        <w:t>завдань</w:t>
      </w:r>
      <w:r w:rsidRPr="00E83909">
        <w:rPr>
          <w:rFonts w:ascii="Times New Roman" w:hAnsi="Times New Roman"/>
          <w:sz w:val="28"/>
          <w:szCs w:val="28"/>
          <w:lang w:val="uk-UA"/>
        </w:rPr>
        <w:t>: визначитизмістпоняттялінгвосоціокультурноїкомпетентності; дати характеристику паремійнимодиницям, як лінгвокультурним концептам зміступоняттяіншомовної</w:t>
      </w:r>
      <w:r>
        <w:rPr>
          <w:rFonts w:ascii="Times New Roman" w:hAnsi="Times New Roman"/>
          <w:sz w:val="28"/>
          <w:szCs w:val="28"/>
          <w:lang w:val="uk-UA"/>
        </w:rPr>
        <w:t xml:space="preserve"> ЛСКК</w:t>
      </w:r>
      <w:r w:rsidRPr="00E83909">
        <w:rPr>
          <w:rFonts w:ascii="Times New Roman" w:hAnsi="Times New Roman"/>
          <w:sz w:val="28"/>
          <w:szCs w:val="28"/>
          <w:lang w:val="uk-UA"/>
        </w:rPr>
        <w:t>; визначитиособливості</w:t>
      </w:r>
      <w:r>
        <w:rPr>
          <w:rFonts w:ascii="Times New Roman" w:hAnsi="Times New Roman"/>
          <w:sz w:val="28"/>
          <w:szCs w:val="28"/>
          <w:lang w:val="uk-UA"/>
        </w:rPr>
        <w:t xml:space="preserve"> формування полікультурної особистості студента-філолога у контексті паремійного підходу</w:t>
      </w:r>
      <w:r w:rsidRPr="00E83909">
        <w:rPr>
          <w:rFonts w:ascii="Times New Roman" w:hAnsi="Times New Roman"/>
          <w:sz w:val="28"/>
          <w:szCs w:val="28"/>
          <w:lang w:val="uk-UA"/>
        </w:rPr>
        <w:t>.</w:t>
      </w:r>
    </w:p>
    <w:p w:rsidR="00D23670" w:rsidRPr="00B67973" w:rsidRDefault="00D23670" w:rsidP="00B679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973">
        <w:rPr>
          <w:rFonts w:ascii="Times New Roman" w:hAnsi="Times New Roman"/>
          <w:sz w:val="28"/>
          <w:szCs w:val="28"/>
          <w:lang w:val="uk-UA"/>
        </w:rPr>
        <w:t>ЛСКК є складником іншомовної комунікативної компетентності, а отже і складником мовленнєвої і мовної компетентності [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3,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с. 425</w:t>
      </w:r>
      <w:r w:rsidRPr="00B6797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].</w:t>
      </w:r>
      <w:r w:rsidRPr="00B67973">
        <w:rPr>
          <w:rFonts w:ascii="Times New Roman" w:hAnsi="Times New Roman"/>
          <w:sz w:val="28"/>
          <w:szCs w:val="28"/>
          <w:lang w:val="uk-UA"/>
        </w:rPr>
        <w:t xml:space="preserve"> Формування </w:t>
      </w:r>
      <w:r>
        <w:rPr>
          <w:rFonts w:ascii="Times New Roman" w:hAnsi="Times New Roman"/>
          <w:sz w:val="28"/>
          <w:szCs w:val="28"/>
          <w:lang w:val="uk-UA"/>
        </w:rPr>
        <w:t>ЛСКК</w:t>
      </w:r>
      <w:r w:rsidRPr="00B67973">
        <w:rPr>
          <w:rFonts w:ascii="Times New Roman" w:hAnsi="Times New Roman"/>
          <w:sz w:val="28"/>
          <w:szCs w:val="28"/>
          <w:lang w:val="uk-UA"/>
        </w:rPr>
        <w:t xml:space="preserve"> відбувається інтегровано і комплексно з формуванням таких компетентностей як фонетична, лексична, граматична, а також мовленнєвих компетентностей у говорінні, письмі, аудіюванні та читанні. </w:t>
      </w:r>
    </w:p>
    <w:p w:rsidR="00D23670" w:rsidRPr="008D19BF" w:rsidRDefault="00D23670" w:rsidP="007102CE">
      <w:pPr>
        <w:pStyle w:val="Default"/>
        <w:spacing w:line="360" w:lineRule="auto"/>
        <w:ind w:firstLine="709"/>
        <w:jc w:val="both"/>
        <w:rPr>
          <w:spacing w:val="6"/>
          <w:sz w:val="28"/>
          <w:szCs w:val="28"/>
        </w:rPr>
      </w:pPr>
      <w:r w:rsidRPr="008D19BF">
        <w:rPr>
          <w:spacing w:val="6"/>
          <w:sz w:val="28"/>
          <w:szCs w:val="28"/>
        </w:rPr>
        <w:t>С. Ніколаєва зазначає,</w:t>
      </w:r>
      <w:r>
        <w:rPr>
          <w:spacing w:val="6"/>
          <w:sz w:val="28"/>
          <w:szCs w:val="28"/>
        </w:rPr>
        <w:t xml:space="preserve"> що формування</w:t>
      </w:r>
      <w:r w:rsidRPr="008D19BF">
        <w:rPr>
          <w:spacing w:val="6"/>
          <w:sz w:val="28"/>
          <w:szCs w:val="28"/>
        </w:rPr>
        <w:t xml:space="preserve"> іншомовної комунікативної компетентності передбачає навчання спілкування іноземною мовою. Йдеться не просто про діалог на рівні індивідуумів, а готовність і здатність до ведення діалогу культур, що, у свою чергу, передбачає знання власної культури і культури країни, мова якої вивчається [</w:t>
      </w:r>
      <w:r w:rsidRPr="008D19BF">
        <w:rPr>
          <w:spacing w:val="6"/>
          <w:sz w:val="28"/>
          <w:szCs w:val="28"/>
          <w:lang w:val="ru-RU"/>
        </w:rPr>
        <w:t>4, с. 14</w:t>
      </w:r>
      <w:r w:rsidRPr="008D19BF">
        <w:rPr>
          <w:spacing w:val="6"/>
          <w:sz w:val="28"/>
          <w:szCs w:val="28"/>
        </w:rPr>
        <w:t>].</w:t>
      </w:r>
    </w:p>
    <w:p w:rsidR="00D23670" w:rsidRDefault="00D23670" w:rsidP="007102CE">
      <w:pPr>
        <w:pStyle w:val="Default"/>
        <w:spacing w:line="360" w:lineRule="auto"/>
        <w:ind w:firstLine="709"/>
        <w:jc w:val="both"/>
        <w:rPr>
          <w:spacing w:val="6"/>
          <w:sz w:val="28"/>
          <w:szCs w:val="28"/>
        </w:rPr>
      </w:pPr>
      <w:r w:rsidRPr="008D19BF">
        <w:rPr>
          <w:spacing w:val="6"/>
          <w:sz w:val="28"/>
          <w:szCs w:val="28"/>
        </w:rPr>
        <w:t>У процесі формування здатності особистості до міжкультурної комунікації важливе місце посідає полікультурність як інтегративна якість людини. За визначенням О. Котенко</w:t>
      </w:r>
      <w:r>
        <w:rPr>
          <w:spacing w:val="6"/>
          <w:sz w:val="28"/>
          <w:szCs w:val="28"/>
        </w:rPr>
        <w:t>,</w:t>
      </w:r>
      <w:r w:rsidRPr="008D19BF">
        <w:rPr>
          <w:spacing w:val="6"/>
          <w:sz w:val="28"/>
          <w:szCs w:val="28"/>
        </w:rPr>
        <w:t>полікультурність – це особливий компонент у структурі особистості, її якість, що передбачає визнання багатоманітності культурного простору та здатність до міжкультурної комуні</w:t>
      </w:r>
      <w:r>
        <w:rPr>
          <w:spacing w:val="6"/>
          <w:sz w:val="28"/>
          <w:szCs w:val="28"/>
        </w:rPr>
        <w:t xml:space="preserve">кації на засадах рівноправності </w:t>
      </w:r>
      <w:r w:rsidRPr="008D19BF">
        <w:rPr>
          <w:spacing w:val="6"/>
          <w:sz w:val="28"/>
          <w:szCs w:val="28"/>
        </w:rPr>
        <w:t>[</w:t>
      </w:r>
      <w:r w:rsidRPr="002012A0">
        <w:rPr>
          <w:spacing w:val="6"/>
          <w:sz w:val="28"/>
          <w:szCs w:val="28"/>
        </w:rPr>
        <w:t xml:space="preserve">2, </w:t>
      </w:r>
      <w:r>
        <w:rPr>
          <w:spacing w:val="6"/>
          <w:sz w:val="28"/>
          <w:szCs w:val="28"/>
        </w:rPr>
        <w:t>с. 11</w:t>
      </w:r>
      <w:r w:rsidRPr="008D19BF">
        <w:rPr>
          <w:spacing w:val="6"/>
          <w:sz w:val="28"/>
          <w:szCs w:val="28"/>
        </w:rPr>
        <w:t xml:space="preserve">]. </w:t>
      </w:r>
    </w:p>
    <w:p w:rsidR="00D23670" w:rsidRDefault="00D23670" w:rsidP="00DB3A67">
      <w:pPr>
        <w:pStyle w:val="Default"/>
        <w:spacing w:line="360" w:lineRule="auto"/>
        <w:ind w:firstLine="709"/>
        <w:jc w:val="both"/>
        <w:rPr>
          <w:spacing w:val="6"/>
          <w:sz w:val="28"/>
          <w:szCs w:val="28"/>
        </w:rPr>
      </w:pPr>
      <w:r w:rsidRPr="008D19BF">
        <w:rPr>
          <w:spacing w:val="6"/>
          <w:sz w:val="28"/>
          <w:szCs w:val="28"/>
        </w:rPr>
        <w:t>Формування полікультурної особистості є складним процесом, який вимагає усвідомлення її існування в багатокультурному світі, готовності до спілкування з представниками різних країн. Полікультурна особистість – це особистість, що володіє умінням та навичками успішної взаємодії з представниками іншої держави та культури, осмислення картин світу іншої соціокультури, готовність до вирішення конфліктів, що виникають у процесі спілкування, позитивне ставлення до мови, що вивчається та її носіїв. Наявність цих умінь і навичок вказує на готовність особистості до міжкультурного діалогу [</w:t>
      </w:r>
      <w:r>
        <w:rPr>
          <w:spacing w:val="6"/>
          <w:sz w:val="28"/>
          <w:szCs w:val="28"/>
          <w:lang w:val="ru-RU"/>
        </w:rPr>
        <w:t>2</w:t>
      </w:r>
      <w:r w:rsidRPr="008D19BF">
        <w:rPr>
          <w:spacing w:val="6"/>
          <w:sz w:val="28"/>
          <w:szCs w:val="28"/>
          <w:lang w:val="ru-RU"/>
        </w:rPr>
        <w:t xml:space="preserve">, </w:t>
      </w:r>
      <w:r w:rsidRPr="008D19BF">
        <w:rPr>
          <w:spacing w:val="6"/>
          <w:sz w:val="28"/>
          <w:szCs w:val="28"/>
        </w:rPr>
        <w:t xml:space="preserve">с. 12]. </w:t>
      </w:r>
    </w:p>
    <w:p w:rsidR="00D23670" w:rsidRDefault="00D23670" w:rsidP="00DB3A67">
      <w:pPr>
        <w:pStyle w:val="Default"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8D19BF">
        <w:rPr>
          <w:spacing w:val="6"/>
          <w:sz w:val="28"/>
          <w:szCs w:val="28"/>
        </w:rPr>
        <w:t>Культурна самобу</w:t>
      </w:r>
      <w:r>
        <w:rPr>
          <w:spacing w:val="6"/>
          <w:sz w:val="28"/>
          <w:szCs w:val="28"/>
        </w:rPr>
        <w:t>тність мовної спільноти</w:t>
      </w:r>
      <w:r w:rsidRPr="008D19BF">
        <w:rPr>
          <w:spacing w:val="6"/>
          <w:sz w:val="28"/>
          <w:szCs w:val="28"/>
        </w:rPr>
        <w:t xml:space="preserve"> найбільш яскраво проявляється при вивченні паремійного фонду мови. Прислів'я, приказки, фразеологічні одиниці є своєрідними компонентами культурного знання, де відбувається взаємодія мовної та культурної сем</w:t>
      </w:r>
      <w:r>
        <w:rPr>
          <w:spacing w:val="6"/>
          <w:sz w:val="28"/>
          <w:szCs w:val="28"/>
        </w:rPr>
        <w:t xml:space="preserve">антики. </w:t>
      </w:r>
      <w:r w:rsidRPr="008710BC">
        <w:rPr>
          <w:sz w:val="28"/>
          <w:szCs w:val="28"/>
        </w:rPr>
        <w:t>Паремії є семіотичними феноменами мови, оскільки вони мають подвійну спрямованість: з одного боку, це знаки системи мови, що виявляють парадигматичні ознаки й мають певну синтаксичну  природу, з іншого, вони є мікротекстами, зануреними у відповідні дискурсивні сфери, репрезентантами різних мовленнєвих жанрів. Отже, паремії– це стійкі відтворювані, культурно марковані одиниці переважно реченнєвої структури, зокрема, прислів’я, приказки, примовки, загадки, прикмети, скоромовки, замовляння тощо [</w:t>
      </w:r>
      <w:r>
        <w:rPr>
          <w:sz w:val="28"/>
          <w:szCs w:val="28"/>
        </w:rPr>
        <w:t>5,</w:t>
      </w:r>
      <w:r w:rsidRPr="008710BC">
        <w:rPr>
          <w:sz w:val="28"/>
          <w:szCs w:val="28"/>
        </w:rPr>
        <w:t> </w:t>
      </w:r>
      <w:r>
        <w:rPr>
          <w:sz w:val="28"/>
          <w:szCs w:val="28"/>
        </w:rPr>
        <w:t>с. </w:t>
      </w:r>
      <w:r w:rsidRPr="008710BC">
        <w:rPr>
          <w:sz w:val="28"/>
          <w:szCs w:val="28"/>
        </w:rPr>
        <w:t>536]. Паремії є одними з найкращих дидактичних засобів та об’єктів навчання, що виконують функцію мікротекстів, де в стислому вигляді передається інформація потужного розвивального та виховного потенціалу.</w:t>
      </w:r>
      <w:r>
        <w:rPr>
          <w:sz w:val="28"/>
          <w:szCs w:val="28"/>
        </w:rPr>
        <w:t xml:space="preserve"> Вони виступають у ролі своєрідної форми передачі соціально-історичного досвіду, зафіксованого в мові. </w:t>
      </w:r>
      <w:r>
        <w:rPr>
          <w:rStyle w:val="apple-style-span"/>
          <w:sz w:val="28"/>
          <w:szCs w:val="28"/>
        </w:rPr>
        <w:t>Як готові структури</w:t>
      </w:r>
      <w:r w:rsidRPr="00702B86">
        <w:rPr>
          <w:rStyle w:val="apple-style-span"/>
          <w:sz w:val="28"/>
          <w:szCs w:val="28"/>
        </w:rPr>
        <w:t xml:space="preserve"> для вживання у мові</w:t>
      </w:r>
      <w:r>
        <w:rPr>
          <w:rStyle w:val="apple-style-span"/>
          <w:sz w:val="28"/>
          <w:szCs w:val="28"/>
        </w:rPr>
        <w:t xml:space="preserve"> паремії є</w:t>
      </w:r>
      <w:r w:rsidRPr="00702B86">
        <w:rPr>
          <w:rStyle w:val="apple-style-span"/>
          <w:sz w:val="28"/>
          <w:szCs w:val="28"/>
        </w:rPr>
        <w:t xml:space="preserve"> інформаційно навантажені</w:t>
      </w:r>
      <w:r>
        <w:rPr>
          <w:rStyle w:val="apple-style-span"/>
          <w:sz w:val="28"/>
          <w:szCs w:val="28"/>
        </w:rPr>
        <w:t xml:space="preserve"> та не використовуються для повідомлення нових фактів чи подій, а </w:t>
      </w:r>
      <w:r w:rsidRPr="00702B86">
        <w:rPr>
          <w:rStyle w:val="apple-style-span"/>
          <w:sz w:val="28"/>
          <w:szCs w:val="28"/>
        </w:rPr>
        <w:t xml:space="preserve">функціонують у мовленні для комунікації та пізнання їх носія. </w:t>
      </w:r>
    </w:p>
    <w:p w:rsidR="00D23670" w:rsidRPr="00DB3A67" w:rsidRDefault="00D23670" w:rsidP="00DB3A67">
      <w:pPr>
        <w:pStyle w:val="Default"/>
        <w:spacing w:line="360" w:lineRule="auto"/>
        <w:ind w:firstLine="709"/>
        <w:jc w:val="both"/>
        <w:rPr>
          <w:rStyle w:val="apple-style-span"/>
          <w:spacing w:val="6"/>
          <w:sz w:val="28"/>
          <w:szCs w:val="28"/>
        </w:rPr>
      </w:pPr>
      <w:r w:rsidRPr="002D7BD6">
        <w:rPr>
          <w:sz w:val="28"/>
          <w:szCs w:val="28"/>
        </w:rPr>
        <w:t xml:space="preserve">Паремія виконує потрійну </w:t>
      </w:r>
      <w:r>
        <w:rPr>
          <w:sz w:val="28"/>
          <w:szCs w:val="28"/>
        </w:rPr>
        <w:t xml:space="preserve">навчальну </w:t>
      </w:r>
      <w:r w:rsidRPr="002D7BD6">
        <w:rPr>
          <w:sz w:val="28"/>
          <w:szCs w:val="28"/>
        </w:rPr>
        <w:t>функцію: 1) слугує зразком для презентації та розуміння мовного явища, 2) є тим навчальним матеріалом, який застосовується для формування мовних</w:t>
      </w:r>
      <w:r>
        <w:rPr>
          <w:sz w:val="28"/>
          <w:szCs w:val="28"/>
        </w:rPr>
        <w:t xml:space="preserve">та мовленнєвих </w:t>
      </w:r>
      <w:r w:rsidRPr="002D7BD6">
        <w:rPr>
          <w:sz w:val="28"/>
          <w:szCs w:val="28"/>
        </w:rPr>
        <w:t>навичок, 3) є презентантом лінгвокультурної картин</w:t>
      </w:r>
      <w:r>
        <w:rPr>
          <w:sz w:val="28"/>
          <w:szCs w:val="28"/>
        </w:rPr>
        <w:t>и народу, мова якого вивчається</w:t>
      </w:r>
    </w:p>
    <w:p w:rsidR="00D23670" w:rsidRPr="00DB3A67" w:rsidRDefault="00D23670" w:rsidP="00DB3A6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Під час відбору паремійного матеріалу для  навчання студентів-філологів слід керуватися такими критеріями: країнознавча цінність, відповідність віковим особливостям, відповідність мовленнєвому досвіду, відповідність життєвому досвіду, відповідність інтересам, доступність з точки зору мовних засобів. Під час </w:t>
      </w:r>
      <w:r w:rsidRPr="007C5540">
        <w:rPr>
          <w:sz w:val="28"/>
          <w:szCs w:val="28"/>
        </w:rPr>
        <w:t xml:space="preserve">опрацювання </w:t>
      </w:r>
      <w:r>
        <w:rPr>
          <w:sz w:val="28"/>
          <w:szCs w:val="28"/>
        </w:rPr>
        <w:t>паремій</w:t>
      </w:r>
      <w:r w:rsidRPr="007C5540">
        <w:rPr>
          <w:sz w:val="28"/>
          <w:szCs w:val="28"/>
        </w:rPr>
        <w:t xml:space="preserve">на </w:t>
      </w:r>
      <w:r>
        <w:rPr>
          <w:sz w:val="28"/>
          <w:szCs w:val="28"/>
        </w:rPr>
        <w:t>практичних заняттях іноземної мовивиклалачповинен у</w:t>
      </w:r>
      <w:r w:rsidRPr="007C5540">
        <w:rPr>
          <w:sz w:val="28"/>
          <w:szCs w:val="28"/>
        </w:rPr>
        <w:t xml:space="preserve">раховувати їх </w:t>
      </w:r>
      <w:r>
        <w:rPr>
          <w:sz w:val="28"/>
          <w:szCs w:val="28"/>
        </w:rPr>
        <w:t>як одиниці специфічного лексично</w:t>
      </w:r>
      <w:r w:rsidRPr="007C5540">
        <w:rPr>
          <w:sz w:val="28"/>
          <w:szCs w:val="28"/>
        </w:rPr>
        <w:t>го рівня</w:t>
      </w:r>
      <w:r>
        <w:rPr>
          <w:sz w:val="28"/>
          <w:szCs w:val="28"/>
        </w:rPr>
        <w:t xml:space="preserve"> з функціями різних фольклорних жанрів.</w:t>
      </w:r>
    </w:p>
    <w:p w:rsidR="00D23670" w:rsidRPr="008D19BF" w:rsidRDefault="00D23670" w:rsidP="00DB3A67">
      <w:pPr>
        <w:pStyle w:val="Default"/>
        <w:spacing w:line="360" w:lineRule="auto"/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Паремії як частина мовної системивиступають як сховище</w:t>
      </w:r>
      <w:r w:rsidRPr="008D19BF">
        <w:rPr>
          <w:spacing w:val="6"/>
          <w:sz w:val="28"/>
          <w:szCs w:val="28"/>
        </w:rPr>
        <w:t xml:space="preserve"> культурних традицій та рідного менталітету, в </w:t>
      </w:r>
      <w:r>
        <w:rPr>
          <w:spacing w:val="6"/>
          <w:sz w:val="28"/>
          <w:szCs w:val="28"/>
        </w:rPr>
        <w:t>як</w:t>
      </w:r>
      <w:r w:rsidRPr="008D19BF">
        <w:rPr>
          <w:spacing w:val="6"/>
          <w:sz w:val="28"/>
          <w:szCs w:val="28"/>
        </w:rPr>
        <w:t xml:space="preserve">их найбільш яскраво помічені і відображені моменти життєдіяльності представників певного мовного соціуму. </w:t>
      </w:r>
    </w:p>
    <w:p w:rsidR="00D23670" w:rsidRPr="008D19BF" w:rsidRDefault="00D23670" w:rsidP="00DB3A67">
      <w:pPr>
        <w:pStyle w:val="Default"/>
        <w:spacing w:line="360" w:lineRule="auto"/>
        <w:ind w:firstLine="709"/>
        <w:jc w:val="both"/>
        <w:rPr>
          <w:spacing w:val="6"/>
          <w:sz w:val="28"/>
          <w:szCs w:val="28"/>
        </w:rPr>
      </w:pPr>
      <w:r w:rsidRPr="008D19BF">
        <w:rPr>
          <w:spacing w:val="6"/>
          <w:sz w:val="28"/>
          <w:szCs w:val="28"/>
        </w:rPr>
        <w:t xml:space="preserve">Опис національно-культурної специфіки паремій тісно переплітається з проблемами дослідження людської свідомості, визначення способів його усвідомлення, відображених у мові. Антропоцентричний підхід базується на вченні В. фон Гумбольдта, Л. Вейсгербера, гіпотезі лінгвістичної відносності Е. Сепіра і Б. Уорфа, концепції неогумбольдіанства, антропологічних та культурологічних дослідженнях, орієнтованих на розробку ідей картини світу, концептів та ін. </w:t>
      </w:r>
    </w:p>
    <w:p w:rsidR="00D23670" w:rsidRPr="008D19BF" w:rsidRDefault="00D23670" w:rsidP="00DB3A67">
      <w:pPr>
        <w:pStyle w:val="Default"/>
        <w:spacing w:line="360" w:lineRule="auto"/>
        <w:ind w:firstLine="709"/>
        <w:jc w:val="both"/>
        <w:rPr>
          <w:spacing w:val="6"/>
          <w:sz w:val="28"/>
          <w:szCs w:val="28"/>
        </w:rPr>
      </w:pPr>
      <w:r w:rsidRPr="008D19BF">
        <w:rPr>
          <w:spacing w:val="6"/>
          <w:sz w:val="28"/>
          <w:szCs w:val="28"/>
        </w:rPr>
        <w:t>Дослідження паремій в когнітивному аспекті засноване на розумінні їх як знаків, що співвідносяться за структурою зі згорнутим текстом і мають у своєму змісті кілька блоків інформації (макрокомпонентів), що охоплюють об'єктивний і суб'єктивний компоненти сигніфікату – денотацію, оцінку, мотиваційну стилістичну маркованість [</w:t>
      </w:r>
      <w:r>
        <w:rPr>
          <w:spacing w:val="6"/>
          <w:sz w:val="28"/>
          <w:szCs w:val="28"/>
        </w:rPr>
        <w:t>1</w:t>
      </w:r>
      <w:r w:rsidRPr="008D19BF">
        <w:rPr>
          <w:spacing w:val="6"/>
          <w:sz w:val="28"/>
          <w:szCs w:val="28"/>
        </w:rPr>
        <w:t xml:space="preserve">, с.2]. Крім того, когнітивний підхід до вивчення прислів'їв, приказок і фразеологічних одиниць дозволяє розглядати способи проникнення в них знаків національної культури – установок, стереотипів, символів. </w:t>
      </w:r>
    </w:p>
    <w:p w:rsidR="00D23670" w:rsidRPr="008D19BF" w:rsidRDefault="00D23670" w:rsidP="00DB3A67">
      <w:pPr>
        <w:pStyle w:val="Default"/>
        <w:spacing w:line="360" w:lineRule="auto"/>
        <w:ind w:firstLine="709"/>
        <w:jc w:val="both"/>
        <w:rPr>
          <w:spacing w:val="6"/>
          <w:sz w:val="28"/>
          <w:szCs w:val="28"/>
        </w:rPr>
      </w:pPr>
      <w:r w:rsidRPr="008D19BF">
        <w:rPr>
          <w:spacing w:val="6"/>
          <w:sz w:val="28"/>
          <w:szCs w:val="28"/>
        </w:rPr>
        <w:t>Як відомо, зіставлення паремій різних мов допомагає виявити менталітет носіїв мови. Докладне дослідження семантики паремій дозволяє заглянути в процеси об'єктивації національних рис характеру. Культурологічний підхід до зіставного аналізу паремій допомагає визначити специфічне в сприйнятті світу. Порівняння паремій неспоріднених мов допомагає виявити оптимальні можливості їх перекладу, що має велике значення в міжкультурної комунікації.</w:t>
      </w:r>
    </w:p>
    <w:p w:rsidR="00D23670" w:rsidRPr="008D19BF" w:rsidRDefault="00D23670" w:rsidP="00DB3A67">
      <w:pPr>
        <w:pStyle w:val="Default"/>
        <w:spacing w:line="360" w:lineRule="auto"/>
        <w:ind w:firstLine="709"/>
        <w:jc w:val="both"/>
        <w:rPr>
          <w:spacing w:val="6"/>
          <w:sz w:val="28"/>
          <w:szCs w:val="28"/>
        </w:rPr>
      </w:pPr>
      <w:r w:rsidRPr="008D19BF">
        <w:rPr>
          <w:spacing w:val="6"/>
          <w:sz w:val="28"/>
          <w:szCs w:val="28"/>
        </w:rPr>
        <w:t>Зіставлення паремійних картин світу народів досить плідно проводиться на базі їх тематико-ідеографічної класифікації. Наш аналіз показує, що в українській, англійській, латинській та німецькій мові є велика кількість прислів'їв і приказок, які збігаються за тематикою, що обумовлено, на наш погляд, схожим способом життя протягом багатьох століть. Так, у збірниках прислів'їв і приказок різних мов виділяються такі теми: «Робота», «Ставлення до грошей», «Сімейні стосунки», «Батьки і діти», «Дружба», «Гостинність», «Здоров'я», «Ставлення до дому» тощо.</w:t>
      </w:r>
    </w:p>
    <w:p w:rsidR="00D23670" w:rsidRPr="00DB3A67" w:rsidRDefault="00D23670" w:rsidP="00DB3A67">
      <w:pPr>
        <w:pStyle w:val="Default"/>
        <w:spacing w:line="360" w:lineRule="auto"/>
        <w:ind w:firstLine="709"/>
        <w:jc w:val="both"/>
        <w:rPr>
          <w:spacing w:val="6"/>
          <w:sz w:val="28"/>
          <w:szCs w:val="28"/>
        </w:rPr>
      </w:pPr>
      <w:r w:rsidRPr="008D19BF">
        <w:rPr>
          <w:spacing w:val="6"/>
          <w:sz w:val="28"/>
          <w:szCs w:val="28"/>
        </w:rPr>
        <w:t>Вивчення мови у співвідношенні з його носіями передбачає мінімізацію складу його одиниць, мірою якої є обсяг мовної пам'яті людини. Мовна пам'ять, моделлю якої є асоціативно-вербальна мережа, включає мовні одиниці, що характеризуються як споживані, активні і живі. З числа одиниць паремійного фонду мови до них належать такі паремійні одиниці, які носії мови не пам'ятають, а щоразу ніби заново створюють їх, використовуючи для цього можливості, закладені у внутрішньому лексиконі мовної особистості.</w:t>
      </w:r>
    </w:p>
    <w:p w:rsidR="00D23670" w:rsidRPr="00155810" w:rsidRDefault="00D23670" w:rsidP="0015581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5810">
        <w:rPr>
          <w:rFonts w:ascii="Times New Roman" w:hAnsi="Times New Roman"/>
          <w:sz w:val="28"/>
          <w:szCs w:val="28"/>
          <w:lang w:val="uk-UA"/>
        </w:rPr>
        <w:t xml:space="preserve">Покликанням сучасної </w:t>
      </w:r>
      <w:r>
        <w:rPr>
          <w:rFonts w:ascii="Times New Roman" w:hAnsi="Times New Roman"/>
          <w:sz w:val="28"/>
          <w:szCs w:val="28"/>
          <w:lang w:val="uk-UA"/>
        </w:rPr>
        <w:t xml:space="preserve">вищої </w:t>
      </w:r>
      <w:r w:rsidRPr="00155810">
        <w:rPr>
          <w:rFonts w:ascii="Times New Roman" w:hAnsi="Times New Roman"/>
          <w:sz w:val="28"/>
          <w:szCs w:val="28"/>
          <w:lang w:val="uk-UA"/>
        </w:rPr>
        <w:t>школи є вирішення проблем вдоско</w:t>
      </w:r>
      <w:r>
        <w:rPr>
          <w:rFonts w:ascii="Times New Roman" w:hAnsi="Times New Roman"/>
          <w:sz w:val="28"/>
          <w:szCs w:val="28"/>
          <w:lang w:val="uk-UA"/>
        </w:rPr>
        <w:t>налення мовної діяльності студентів</w:t>
      </w:r>
      <w:r w:rsidRPr="00155810">
        <w:rPr>
          <w:rFonts w:ascii="Times New Roman" w:hAnsi="Times New Roman"/>
          <w:sz w:val="28"/>
          <w:szCs w:val="28"/>
          <w:lang w:val="uk-UA"/>
        </w:rPr>
        <w:t xml:space="preserve"> та розвиток їх мовної культури, яка є не лише основою загальної культури, але і засобом формування </w:t>
      </w:r>
      <w:r>
        <w:rPr>
          <w:rFonts w:ascii="Times New Roman" w:hAnsi="Times New Roman"/>
          <w:sz w:val="28"/>
          <w:szCs w:val="28"/>
          <w:lang w:val="uk-UA"/>
        </w:rPr>
        <w:t xml:space="preserve">полікультурної </w:t>
      </w:r>
      <w:r w:rsidRPr="00155810">
        <w:rPr>
          <w:rFonts w:ascii="Times New Roman" w:hAnsi="Times New Roman"/>
          <w:sz w:val="28"/>
          <w:szCs w:val="28"/>
          <w:lang w:val="uk-UA"/>
        </w:rPr>
        <w:t xml:space="preserve">особистості, яка буде соціально успішною, зможе вільно орієнтуватися в культурному просторі та буде здатною до ефективної мовної взаємодії. </w:t>
      </w:r>
    </w:p>
    <w:p w:rsidR="00D23670" w:rsidRPr="00CD3965" w:rsidRDefault="00D23670" w:rsidP="00CD396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D3965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D23670" w:rsidRPr="007F1401" w:rsidRDefault="00D23670" w:rsidP="00CD3965">
      <w:pPr>
        <w:pStyle w:val="Default"/>
        <w:numPr>
          <w:ilvl w:val="0"/>
          <w:numId w:val="1"/>
        </w:numPr>
        <w:spacing w:line="360" w:lineRule="auto"/>
        <w:ind w:left="0" w:firstLine="709"/>
        <w:jc w:val="both"/>
        <w:rPr>
          <w:rStyle w:val="apple-style-span"/>
          <w:spacing w:val="6"/>
          <w:sz w:val="28"/>
          <w:szCs w:val="28"/>
        </w:rPr>
      </w:pPr>
      <w:r w:rsidRPr="008D19BF">
        <w:rPr>
          <w:spacing w:val="6"/>
          <w:sz w:val="28"/>
          <w:szCs w:val="28"/>
          <w:lang w:val="ru-RU"/>
        </w:rPr>
        <w:t>К</w:t>
      </w:r>
      <w:r w:rsidRPr="008D19BF">
        <w:rPr>
          <w:spacing w:val="6"/>
          <w:sz w:val="28"/>
          <w:szCs w:val="28"/>
        </w:rPr>
        <w:t>овшова М.</w:t>
      </w:r>
      <w:r w:rsidRPr="008D19BF">
        <w:rPr>
          <w:spacing w:val="6"/>
          <w:sz w:val="28"/>
          <w:szCs w:val="28"/>
          <w:lang w:val="ru-RU"/>
        </w:rPr>
        <w:t> Л.</w:t>
      </w:r>
      <w:r w:rsidRPr="008D19BF">
        <w:rPr>
          <w:spacing w:val="6"/>
          <w:sz w:val="28"/>
          <w:szCs w:val="28"/>
        </w:rPr>
        <w:t xml:space="preserve"> Культурно-национальнаяспецификафразеологическихединиц (Когнитивныеаспекты):Дис.</w:t>
      </w:r>
      <w:r w:rsidRPr="008D19BF">
        <w:rPr>
          <w:spacing w:val="6"/>
          <w:sz w:val="28"/>
          <w:szCs w:val="28"/>
          <w:lang w:val="ru-RU"/>
        </w:rPr>
        <w:t xml:space="preserve"> …</w:t>
      </w:r>
      <w:r w:rsidRPr="008D19BF">
        <w:rPr>
          <w:spacing w:val="6"/>
          <w:sz w:val="28"/>
          <w:szCs w:val="28"/>
        </w:rPr>
        <w:t>канд. филол. наук.спец.</w:t>
      </w:r>
      <w:r w:rsidRPr="008D19BF">
        <w:rPr>
          <w:spacing w:val="6"/>
          <w:sz w:val="28"/>
          <w:szCs w:val="28"/>
          <w:lang w:val="ru-RU"/>
        </w:rPr>
        <w:t xml:space="preserve"> : 13</w:t>
      </w:r>
      <w:r w:rsidRPr="008D19BF">
        <w:rPr>
          <w:spacing w:val="6"/>
          <w:sz w:val="28"/>
          <w:szCs w:val="28"/>
        </w:rPr>
        <w:t>.0</w:t>
      </w:r>
      <w:r w:rsidRPr="008D19BF">
        <w:rPr>
          <w:spacing w:val="6"/>
          <w:sz w:val="28"/>
          <w:szCs w:val="28"/>
          <w:lang w:val="ru-RU"/>
        </w:rPr>
        <w:t>0</w:t>
      </w:r>
      <w:r w:rsidRPr="008D19BF">
        <w:rPr>
          <w:spacing w:val="6"/>
          <w:sz w:val="28"/>
          <w:szCs w:val="28"/>
        </w:rPr>
        <w:t>.0</w:t>
      </w:r>
      <w:r w:rsidRPr="008D19BF">
        <w:rPr>
          <w:spacing w:val="6"/>
          <w:sz w:val="28"/>
          <w:szCs w:val="28"/>
          <w:lang w:val="ru-RU"/>
        </w:rPr>
        <w:t>2«Иностранные языки»</w:t>
      </w:r>
      <w:r w:rsidRPr="008D19BF">
        <w:rPr>
          <w:spacing w:val="6"/>
          <w:sz w:val="28"/>
          <w:szCs w:val="28"/>
        </w:rPr>
        <w:t xml:space="preserve"> / </w:t>
      </w:r>
      <w:r w:rsidRPr="008D19BF">
        <w:rPr>
          <w:spacing w:val="6"/>
          <w:sz w:val="28"/>
          <w:szCs w:val="28"/>
          <w:lang w:val="ru-RU"/>
        </w:rPr>
        <w:t>М</w:t>
      </w:r>
      <w:r w:rsidRPr="008D19BF">
        <w:rPr>
          <w:spacing w:val="6"/>
          <w:sz w:val="28"/>
          <w:szCs w:val="28"/>
        </w:rPr>
        <w:t>. </w:t>
      </w:r>
      <w:r w:rsidRPr="008D19BF">
        <w:rPr>
          <w:spacing w:val="6"/>
          <w:sz w:val="28"/>
          <w:szCs w:val="28"/>
          <w:lang w:val="ru-RU"/>
        </w:rPr>
        <w:t>Л. Ковшова</w:t>
      </w:r>
      <w:r w:rsidRPr="008D19BF">
        <w:rPr>
          <w:spacing w:val="6"/>
          <w:sz w:val="28"/>
          <w:szCs w:val="28"/>
        </w:rPr>
        <w:t>.</w:t>
      </w:r>
      <w:r w:rsidRPr="008D19BF">
        <w:rPr>
          <w:spacing w:val="6"/>
          <w:sz w:val="28"/>
          <w:szCs w:val="28"/>
          <w:lang w:val="ru-RU"/>
        </w:rPr>
        <w:t xml:space="preserve"> – М. : 1996. – 60 с.</w:t>
      </w:r>
    </w:p>
    <w:p w:rsidR="00D23670" w:rsidRPr="008D19BF" w:rsidRDefault="00D23670" w:rsidP="00CD3965">
      <w:pPr>
        <w:pStyle w:val="Default"/>
        <w:numPr>
          <w:ilvl w:val="0"/>
          <w:numId w:val="1"/>
        </w:numPr>
        <w:spacing w:line="360" w:lineRule="auto"/>
        <w:ind w:left="0" w:firstLine="709"/>
        <w:jc w:val="both"/>
        <w:rPr>
          <w:spacing w:val="6"/>
          <w:sz w:val="28"/>
          <w:szCs w:val="28"/>
        </w:rPr>
      </w:pPr>
      <w:r w:rsidRPr="008D19BF">
        <w:rPr>
          <w:spacing w:val="6"/>
          <w:sz w:val="28"/>
          <w:szCs w:val="28"/>
        </w:rPr>
        <w:t>Котенко О. В. Розвиток полікультурної компетентності вчителів світової літератури в системі післядипломної освіти : автореф. дис. на здобуття наук. ступеня канд. пед. наук: [спец.]: 13.00.02 «Теорія і методика проф. освіти» / Котенко Ольга Володимирівна; ДВНЗ «Університет менеджменту освіти» НАПН України. – К., 2011. – 20 с.</w:t>
      </w:r>
    </w:p>
    <w:p w:rsidR="00D23670" w:rsidRPr="008710BC" w:rsidRDefault="00D23670" w:rsidP="00CD3965">
      <w:pPr>
        <w:pStyle w:val="ListParagraph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10BC">
        <w:rPr>
          <w:rFonts w:ascii="Times New Roman" w:hAnsi="Times New Roman"/>
          <w:sz w:val="28"/>
          <w:szCs w:val="28"/>
        </w:rPr>
        <w:t>Методика навчання іноземних мов і культур: теорія і практика : підручник / Бігич О.</w:t>
      </w:r>
      <w:r w:rsidRPr="008710BC">
        <w:rPr>
          <w:rFonts w:ascii="Times New Roman" w:hAnsi="Times New Roman"/>
          <w:sz w:val="28"/>
          <w:szCs w:val="28"/>
          <w:lang w:val="en-US"/>
        </w:rPr>
        <w:t> </w:t>
      </w:r>
      <w:r w:rsidRPr="008710BC">
        <w:rPr>
          <w:rFonts w:ascii="Times New Roman" w:hAnsi="Times New Roman"/>
          <w:sz w:val="28"/>
          <w:szCs w:val="28"/>
        </w:rPr>
        <w:t>Б., Бориско Н.</w:t>
      </w:r>
      <w:r w:rsidRPr="008710BC">
        <w:rPr>
          <w:rFonts w:ascii="Times New Roman" w:hAnsi="Times New Roman"/>
          <w:sz w:val="28"/>
          <w:szCs w:val="28"/>
          <w:lang w:val="en-US"/>
        </w:rPr>
        <w:t> </w:t>
      </w:r>
      <w:r w:rsidRPr="008710BC">
        <w:rPr>
          <w:rFonts w:ascii="Times New Roman" w:hAnsi="Times New Roman"/>
          <w:sz w:val="28"/>
          <w:szCs w:val="28"/>
        </w:rPr>
        <w:t>Ф., Борецька Г.</w:t>
      </w:r>
      <w:r w:rsidRPr="008710BC">
        <w:rPr>
          <w:rFonts w:ascii="Times New Roman" w:hAnsi="Times New Roman"/>
          <w:sz w:val="28"/>
          <w:szCs w:val="28"/>
          <w:lang w:val="en-US"/>
        </w:rPr>
        <w:t> </w:t>
      </w:r>
      <w:r w:rsidRPr="008710BC">
        <w:rPr>
          <w:rFonts w:ascii="Times New Roman" w:hAnsi="Times New Roman"/>
          <w:sz w:val="28"/>
          <w:szCs w:val="28"/>
        </w:rPr>
        <w:t>Е. та ін. / за заг. ред. С.</w:t>
      </w:r>
      <w:r w:rsidRPr="008710BC">
        <w:rPr>
          <w:rFonts w:ascii="Times New Roman" w:hAnsi="Times New Roman"/>
          <w:sz w:val="28"/>
          <w:szCs w:val="28"/>
          <w:lang w:val="en-US"/>
        </w:rPr>
        <w:t> </w:t>
      </w:r>
      <w:r w:rsidRPr="008710BC">
        <w:rPr>
          <w:rFonts w:ascii="Times New Roman" w:hAnsi="Times New Roman"/>
          <w:sz w:val="28"/>
          <w:szCs w:val="28"/>
        </w:rPr>
        <w:t>Ю. Ніколаєвої. – К. : Ленвіт, 2013. – 590 с.</w:t>
      </w:r>
    </w:p>
    <w:p w:rsidR="00D23670" w:rsidRPr="008D19BF" w:rsidRDefault="00D23670" w:rsidP="00CD3965">
      <w:pPr>
        <w:pStyle w:val="Default"/>
        <w:numPr>
          <w:ilvl w:val="0"/>
          <w:numId w:val="1"/>
        </w:numPr>
        <w:spacing w:line="360" w:lineRule="auto"/>
        <w:ind w:left="0" w:firstLine="709"/>
        <w:jc w:val="both"/>
        <w:rPr>
          <w:spacing w:val="6"/>
          <w:sz w:val="28"/>
          <w:szCs w:val="28"/>
        </w:rPr>
      </w:pPr>
      <w:r w:rsidRPr="008D19BF">
        <w:rPr>
          <w:spacing w:val="6"/>
          <w:sz w:val="28"/>
          <w:szCs w:val="28"/>
        </w:rPr>
        <w:t>Ніколаєва С. Ю. Цілі навчання іноземних мов в аспекті компетентнісного підходу / С. Ю. Ніколаєва // Іноземні мови. – 2010. – № 2. – С. 11–18.</w:t>
      </w:r>
    </w:p>
    <w:p w:rsidR="00D23670" w:rsidRPr="008710BC" w:rsidRDefault="00D23670" w:rsidP="00CD3965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10BC">
        <w:rPr>
          <w:rFonts w:ascii="Times New Roman" w:hAnsi="Times New Roman"/>
          <w:sz w:val="28"/>
          <w:szCs w:val="28"/>
        </w:rPr>
        <w:t>Селіванова О. О. Лінгвістична енциклопедія / Олена Олександрівна Селіванова. – Полтава : Довкілля-К, 2010. – 844 с.</w:t>
      </w:r>
    </w:p>
    <w:p w:rsidR="00D23670" w:rsidRDefault="00D23670" w:rsidP="00CD3965">
      <w:pPr>
        <w:pStyle w:val="Default"/>
        <w:numPr>
          <w:ilvl w:val="0"/>
          <w:numId w:val="1"/>
        </w:numPr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3C7403">
        <w:rPr>
          <w:rStyle w:val="apple-style-span"/>
          <w:sz w:val="28"/>
          <w:szCs w:val="28"/>
        </w:rPr>
        <w:t>Смирнова Е. В. Профессионально-направленноеформированиесоциокультурнойкомпетенции в процессеподготовкибудущихучителейиностранногоязыка (на материаленемецкогоязыка) : Дис. … канд. пед наук : 13.02.02 «</w:t>
      </w:r>
      <w:r w:rsidRPr="003C7403">
        <w:rPr>
          <w:rStyle w:val="apple-style-span"/>
          <w:sz w:val="28"/>
          <w:szCs w:val="28"/>
          <w:lang w:val="ru-RU"/>
        </w:rPr>
        <w:t>Иностранные языки</w:t>
      </w:r>
      <w:r w:rsidRPr="003C7403">
        <w:rPr>
          <w:rStyle w:val="apple-style-span"/>
          <w:sz w:val="28"/>
          <w:szCs w:val="28"/>
        </w:rPr>
        <w:t>».</w:t>
      </w:r>
      <w:r w:rsidRPr="003C7403">
        <w:rPr>
          <w:rStyle w:val="apple-style-span"/>
          <w:sz w:val="28"/>
          <w:szCs w:val="28"/>
          <w:lang w:val="ru-RU"/>
        </w:rPr>
        <w:t xml:space="preserve"> – </w:t>
      </w:r>
      <w:r w:rsidRPr="003C7403">
        <w:rPr>
          <w:rStyle w:val="apple-style-span"/>
          <w:sz w:val="28"/>
          <w:szCs w:val="28"/>
        </w:rPr>
        <w:t>М.:Наука, 200</w:t>
      </w:r>
      <w:r w:rsidRPr="003C7403">
        <w:rPr>
          <w:rStyle w:val="apple-style-span"/>
          <w:sz w:val="28"/>
          <w:szCs w:val="28"/>
          <w:lang w:val="ru-RU"/>
        </w:rPr>
        <w:t>1</w:t>
      </w:r>
      <w:r w:rsidRPr="003C7403">
        <w:rPr>
          <w:rStyle w:val="apple-style-span"/>
          <w:sz w:val="28"/>
          <w:szCs w:val="28"/>
        </w:rPr>
        <w:t>. – 182 с.</w:t>
      </w:r>
    </w:p>
    <w:p w:rsidR="00D23670" w:rsidRDefault="00D23670" w:rsidP="002012A0">
      <w:pPr>
        <w:pStyle w:val="Default"/>
        <w:spacing w:line="360" w:lineRule="auto"/>
        <w:jc w:val="both"/>
        <w:rPr>
          <w:rStyle w:val="apple-style-span"/>
          <w:sz w:val="28"/>
          <w:szCs w:val="28"/>
        </w:rPr>
      </w:pPr>
    </w:p>
    <w:p w:rsidR="00D23670" w:rsidRDefault="00D23670" w:rsidP="00E67502">
      <w:pPr>
        <w:pStyle w:val="Default"/>
        <w:spacing w:line="360" w:lineRule="auto"/>
        <w:jc w:val="right"/>
        <w:rPr>
          <w:sz w:val="28"/>
          <w:szCs w:val="28"/>
        </w:rPr>
      </w:pPr>
      <w:r w:rsidRPr="00E67502">
        <w:rPr>
          <w:b/>
          <w:sz w:val="28"/>
          <w:szCs w:val="28"/>
        </w:rPr>
        <w:t>Науковий керівник:</w:t>
      </w:r>
      <w:r w:rsidRPr="00E67502">
        <w:rPr>
          <w:sz w:val="28"/>
          <w:szCs w:val="28"/>
        </w:rPr>
        <w:t xml:space="preserve"> </w:t>
      </w:r>
    </w:p>
    <w:p w:rsidR="00D23670" w:rsidRDefault="00D23670" w:rsidP="00E67502">
      <w:pPr>
        <w:pStyle w:val="Default"/>
        <w:spacing w:line="360" w:lineRule="auto"/>
        <w:jc w:val="right"/>
        <w:rPr>
          <w:sz w:val="28"/>
          <w:szCs w:val="28"/>
        </w:rPr>
      </w:pPr>
      <w:r w:rsidRPr="00E67502">
        <w:rPr>
          <w:sz w:val="28"/>
          <w:szCs w:val="28"/>
        </w:rPr>
        <w:t>кандидат педагогічних наук, Сторчова Тетяна Володимирівна</w:t>
      </w:r>
      <w:r>
        <w:rPr>
          <w:sz w:val="28"/>
          <w:szCs w:val="28"/>
        </w:rPr>
        <w:t xml:space="preserve">. </w:t>
      </w:r>
    </w:p>
    <w:p w:rsidR="00D23670" w:rsidRDefault="00D23670" w:rsidP="00E67502">
      <w:pPr>
        <w:pStyle w:val="Default"/>
        <w:spacing w:line="360" w:lineRule="auto"/>
        <w:rPr>
          <w:sz w:val="28"/>
          <w:szCs w:val="28"/>
        </w:rPr>
      </w:pPr>
    </w:p>
    <w:sectPr w:rsidR="00D23670" w:rsidSect="00E353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86038"/>
    <w:multiLevelType w:val="hybridMultilevel"/>
    <w:tmpl w:val="A9A6CB40"/>
    <w:lvl w:ilvl="0" w:tplc="E5F236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6E724991"/>
    <w:multiLevelType w:val="hybridMultilevel"/>
    <w:tmpl w:val="427AB314"/>
    <w:lvl w:ilvl="0" w:tplc="093C8888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47A5"/>
    <w:rsid w:val="0003532B"/>
    <w:rsid w:val="0009151A"/>
    <w:rsid w:val="001354A0"/>
    <w:rsid w:val="00155810"/>
    <w:rsid w:val="002012A0"/>
    <w:rsid w:val="0027323C"/>
    <w:rsid w:val="002D7BD6"/>
    <w:rsid w:val="002E5779"/>
    <w:rsid w:val="00322569"/>
    <w:rsid w:val="00393E85"/>
    <w:rsid w:val="003C7403"/>
    <w:rsid w:val="005D2C8E"/>
    <w:rsid w:val="00702B86"/>
    <w:rsid w:val="007102CE"/>
    <w:rsid w:val="007523BB"/>
    <w:rsid w:val="007A2CCA"/>
    <w:rsid w:val="007C5540"/>
    <w:rsid w:val="007F1401"/>
    <w:rsid w:val="008710BC"/>
    <w:rsid w:val="008747A5"/>
    <w:rsid w:val="008D19BF"/>
    <w:rsid w:val="009302B6"/>
    <w:rsid w:val="009D3D4C"/>
    <w:rsid w:val="00A331F8"/>
    <w:rsid w:val="00A762E5"/>
    <w:rsid w:val="00A9225C"/>
    <w:rsid w:val="00B144DF"/>
    <w:rsid w:val="00B158FB"/>
    <w:rsid w:val="00B21A3D"/>
    <w:rsid w:val="00B67973"/>
    <w:rsid w:val="00BE713E"/>
    <w:rsid w:val="00C75A4A"/>
    <w:rsid w:val="00CD3965"/>
    <w:rsid w:val="00D23670"/>
    <w:rsid w:val="00DB3A67"/>
    <w:rsid w:val="00E3534D"/>
    <w:rsid w:val="00E46544"/>
    <w:rsid w:val="00E67502"/>
    <w:rsid w:val="00E83909"/>
    <w:rsid w:val="00E91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569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uiPriority w:val="99"/>
    <w:rsid w:val="00E46544"/>
    <w:rPr>
      <w:rFonts w:cs="Times New Roman"/>
    </w:rPr>
  </w:style>
  <w:style w:type="paragraph" w:styleId="NormalWeb">
    <w:name w:val="Normal (Web)"/>
    <w:basedOn w:val="Normal"/>
    <w:uiPriority w:val="99"/>
    <w:rsid w:val="00B679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7102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1354A0"/>
    <w:pPr>
      <w:ind w:left="720"/>
      <w:contextualSpacing/>
    </w:pPr>
    <w:rPr>
      <w:lang w:val="uk-UA"/>
    </w:rPr>
  </w:style>
  <w:style w:type="character" w:styleId="Hyperlink">
    <w:name w:val="Hyperlink"/>
    <w:basedOn w:val="DefaultParagraphFont"/>
    <w:uiPriority w:val="99"/>
    <w:rsid w:val="00E6750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6358</Words>
  <Characters>3625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Admin</cp:lastModifiedBy>
  <cp:revision>4</cp:revision>
  <dcterms:created xsi:type="dcterms:W3CDTF">2016-11-27T16:50:00Z</dcterms:created>
  <dcterms:modified xsi:type="dcterms:W3CDTF">2016-11-28T20:54:00Z</dcterms:modified>
</cp:coreProperties>
</file>