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24B" w:rsidRPr="004018A8" w:rsidRDefault="00C2424B" w:rsidP="004018A8">
      <w:pPr>
        <w:pStyle w:val="NormalWeb"/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  <w:r w:rsidRPr="004018A8">
        <w:rPr>
          <w:b/>
          <w:color w:val="000000"/>
          <w:sz w:val="28"/>
          <w:szCs w:val="28"/>
          <w:lang w:val="uk-UA"/>
        </w:rPr>
        <w:t xml:space="preserve">Елена Украинец </w:t>
      </w:r>
    </w:p>
    <w:p w:rsidR="00C2424B" w:rsidRDefault="00C2424B" w:rsidP="004018A8">
      <w:pPr>
        <w:pStyle w:val="NormalWeb"/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  <w:r w:rsidRPr="004018A8">
        <w:rPr>
          <w:b/>
          <w:color w:val="000000"/>
          <w:sz w:val="28"/>
          <w:szCs w:val="28"/>
        </w:rPr>
        <w:t>(</w:t>
      </w:r>
      <w:r w:rsidRPr="004018A8">
        <w:rPr>
          <w:b/>
          <w:color w:val="000000"/>
          <w:sz w:val="28"/>
          <w:szCs w:val="28"/>
          <w:lang w:val="uk-UA"/>
        </w:rPr>
        <w:t>Киев, Украина</w:t>
      </w:r>
      <w:r w:rsidRPr="004018A8">
        <w:rPr>
          <w:b/>
          <w:color w:val="000000"/>
          <w:sz w:val="28"/>
          <w:szCs w:val="28"/>
        </w:rPr>
        <w:t>)</w:t>
      </w:r>
    </w:p>
    <w:p w:rsidR="00C2424B" w:rsidRPr="004018A8" w:rsidRDefault="00C2424B" w:rsidP="004018A8">
      <w:pPr>
        <w:pStyle w:val="NormalWeb"/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C2424B" w:rsidRDefault="00C2424B" w:rsidP="0061303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3033">
        <w:rPr>
          <w:rFonts w:ascii="Times New Roman" w:hAnsi="Times New Roman"/>
          <w:b/>
          <w:sz w:val="28"/>
          <w:szCs w:val="28"/>
          <w:lang w:val="uk-UA"/>
        </w:rPr>
        <w:t>АНАЛИЗ МИКРОБИОЛОГИЧЕСКОЙ БЕЗОПАСНОСТИ БЕЛКОВОГО КРЕМА</w:t>
      </w:r>
    </w:p>
    <w:p w:rsidR="00C2424B" w:rsidRPr="00613033" w:rsidRDefault="00C2424B" w:rsidP="0061303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424B" w:rsidRPr="00613033" w:rsidRDefault="00C2424B" w:rsidP="006130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3033">
        <w:rPr>
          <w:rFonts w:ascii="Times New Roman" w:hAnsi="Times New Roman"/>
          <w:b/>
          <w:sz w:val="28"/>
          <w:szCs w:val="28"/>
          <w:lang w:val="uk-UA"/>
        </w:rPr>
        <w:t>Введение.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Кондитерские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изделия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представляют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собой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большую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группу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высококалорийных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продуктов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питания, пользующихся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повышенным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спросом у потребителей. Основной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существенный</w:t>
      </w:r>
      <w:r>
        <w:rPr>
          <w:rFonts w:ascii="Times New Roman" w:hAnsi="Times New Roman"/>
          <w:sz w:val="28"/>
          <w:szCs w:val="28"/>
          <w:lang w:val="uk-UA"/>
        </w:rPr>
        <w:t xml:space="preserve"> не достаток кондитерських </w:t>
      </w:r>
      <w:r w:rsidRPr="00613033">
        <w:rPr>
          <w:rFonts w:ascii="Times New Roman" w:hAnsi="Times New Roman"/>
          <w:sz w:val="28"/>
          <w:szCs w:val="28"/>
          <w:lang w:val="uk-UA"/>
        </w:rPr>
        <w:t>изделий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заключается в 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низкой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физиологической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ценности – они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практически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 xml:space="preserve">лишены таких </w:t>
      </w:r>
      <w:r>
        <w:rPr>
          <w:rFonts w:ascii="Times New Roman" w:hAnsi="Times New Roman"/>
          <w:sz w:val="28"/>
          <w:szCs w:val="28"/>
          <w:lang w:val="uk-UA"/>
        </w:rPr>
        <w:t xml:space="preserve">важних </w:t>
      </w:r>
      <w:r w:rsidRPr="00613033">
        <w:rPr>
          <w:rFonts w:ascii="Times New Roman" w:hAnsi="Times New Roman"/>
          <w:sz w:val="28"/>
          <w:szCs w:val="28"/>
          <w:lang w:val="uk-UA"/>
        </w:rPr>
        <w:t>биологично</w:t>
      </w:r>
      <w:r>
        <w:rPr>
          <w:rFonts w:ascii="Times New Roman" w:hAnsi="Times New Roman"/>
          <w:sz w:val="28"/>
          <w:szCs w:val="28"/>
          <w:lang w:val="uk-UA"/>
        </w:rPr>
        <w:t xml:space="preserve"> активних </w:t>
      </w:r>
      <w:r w:rsidRPr="00613033">
        <w:rPr>
          <w:rFonts w:ascii="Times New Roman" w:hAnsi="Times New Roman"/>
          <w:sz w:val="28"/>
          <w:szCs w:val="28"/>
          <w:lang w:val="uk-UA"/>
        </w:rPr>
        <w:t>веществ, как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 xml:space="preserve">витамины, </w:t>
      </w:r>
      <w:r>
        <w:rPr>
          <w:rFonts w:ascii="Times New Roman" w:hAnsi="Times New Roman"/>
          <w:sz w:val="28"/>
          <w:szCs w:val="28"/>
          <w:lang w:val="uk-UA"/>
        </w:rPr>
        <w:t xml:space="preserve">жирне </w:t>
      </w:r>
      <w:r w:rsidRPr="00613033">
        <w:rPr>
          <w:rFonts w:ascii="Times New Roman" w:hAnsi="Times New Roman"/>
          <w:sz w:val="28"/>
          <w:szCs w:val="28"/>
          <w:lang w:val="uk-UA"/>
        </w:rPr>
        <w:t>кислоты, пищевые волокна, минеральные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вещества и ряд других</w:t>
      </w:r>
      <w:r w:rsidRPr="00613033">
        <w:rPr>
          <w:rFonts w:ascii="Times New Roman" w:hAnsi="Times New Roman"/>
          <w:sz w:val="28"/>
          <w:szCs w:val="28"/>
        </w:rPr>
        <w:t>[1</w:t>
      </w:r>
      <w:r>
        <w:rPr>
          <w:rFonts w:ascii="Times New Roman" w:hAnsi="Times New Roman"/>
          <w:sz w:val="28"/>
          <w:szCs w:val="28"/>
          <w:lang w:val="uk-UA"/>
        </w:rPr>
        <w:t>, с.1 – 2</w:t>
      </w:r>
      <w:r w:rsidRPr="00613033">
        <w:rPr>
          <w:rFonts w:ascii="Times New Roman" w:hAnsi="Times New Roman"/>
          <w:sz w:val="28"/>
          <w:szCs w:val="28"/>
        </w:rPr>
        <w:t>]</w:t>
      </w:r>
      <w:r w:rsidRPr="00613033">
        <w:rPr>
          <w:rFonts w:ascii="Times New Roman" w:hAnsi="Times New Roman"/>
          <w:sz w:val="28"/>
          <w:szCs w:val="28"/>
          <w:lang w:val="uk-UA"/>
        </w:rPr>
        <w:t>.</w:t>
      </w:r>
    </w:p>
    <w:p w:rsidR="00C2424B" w:rsidRPr="00613033" w:rsidRDefault="00C2424B" w:rsidP="00613033">
      <w:pPr>
        <w:pStyle w:val="BodyText"/>
        <w:spacing w:line="360" w:lineRule="auto"/>
        <w:ind w:firstLine="567"/>
        <w:contextualSpacing/>
        <w:rPr>
          <w:color w:val="000000"/>
          <w:sz w:val="28"/>
          <w:szCs w:val="28"/>
          <w:shd w:val="clear" w:color="auto" w:fill="FFFFFF"/>
          <w:lang w:val="uk-UA"/>
        </w:rPr>
      </w:pPr>
      <w:r w:rsidRPr="00613033">
        <w:rPr>
          <w:color w:val="000000"/>
          <w:sz w:val="28"/>
          <w:szCs w:val="28"/>
          <w:shd w:val="clear" w:color="auto" w:fill="FFFFFF"/>
        </w:rPr>
        <w:t>Повышенную калорийность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13033">
        <w:rPr>
          <w:color w:val="000000"/>
          <w:sz w:val="28"/>
          <w:szCs w:val="28"/>
          <w:shd w:val="clear" w:color="auto" w:fill="FFFFFF"/>
          <w:lang w:val="uk-UA"/>
        </w:rPr>
        <w:t>имеют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3033">
        <w:rPr>
          <w:color w:val="000000"/>
          <w:sz w:val="28"/>
          <w:szCs w:val="28"/>
          <w:shd w:val="clear" w:color="auto" w:fill="FFFFFF"/>
          <w:lang w:val="uk-UA"/>
        </w:rPr>
        <w:t>и кондитерские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3033">
        <w:rPr>
          <w:color w:val="000000"/>
          <w:sz w:val="28"/>
          <w:szCs w:val="28"/>
          <w:shd w:val="clear" w:color="auto" w:fill="FFFFFF"/>
          <w:lang w:val="uk-UA"/>
        </w:rPr>
        <w:t>крема</w:t>
      </w:r>
      <w:r w:rsidRPr="00613033">
        <w:rPr>
          <w:color w:val="000000"/>
          <w:sz w:val="28"/>
          <w:szCs w:val="28"/>
          <w:shd w:val="clear" w:color="auto" w:fill="FFFFFF"/>
        </w:rPr>
        <w:t>, которые благодаря своей пластичности и способности сохранять предоставленную форму с помощью студнеобразоватилей, широко используются в кондитерской промышлености.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13033">
        <w:rPr>
          <w:sz w:val="28"/>
          <w:szCs w:val="28"/>
          <w:lang w:val="uk-UA"/>
        </w:rPr>
        <w:t>В</w:t>
      </w:r>
      <w:r w:rsidRPr="00613033">
        <w:rPr>
          <w:sz w:val="28"/>
          <w:szCs w:val="28"/>
        </w:rPr>
        <w:t xml:space="preserve"> технологии белкового крема предусматривается использование структурообразователей – пенообразователя и студнеобразователя, в частности агара. Каждый структурообразователь характеризуется своими особыми, уникальными свойствами, которые определяют его выбор для промышленного применения</w:t>
      </w:r>
      <w:r w:rsidRPr="00613033">
        <w:rPr>
          <w:sz w:val="28"/>
          <w:szCs w:val="28"/>
          <w:lang w:val="uk-UA"/>
        </w:rPr>
        <w:t>.</w:t>
      </w:r>
    </w:p>
    <w:p w:rsidR="00C2424B" w:rsidRPr="00613033" w:rsidRDefault="00C2424B" w:rsidP="00613033">
      <w:pPr>
        <w:pStyle w:val="BodyText"/>
        <w:spacing w:line="360" w:lineRule="auto"/>
        <w:ind w:firstLine="567"/>
        <w:contextualSpacing/>
        <w:rPr>
          <w:sz w:val="28"/>
          <w:szCs w:val="28"/>
        </w:rPr>
      </w:pPr>
      <w:r w:rsidRPr="00613033">
        <w:rPr>
          <w:sz w:val="28"/>
          <w:szCs w:val="28"/>
          <w:lang w:val="uk-UA"/>
        </w:rPr>
        <w:t>В рецептуре</w:t>
      </w:r>
      <w:r>
        <w:rPr>
          <w:sz w:val="28"/>
          <w:szCs w:val="28"/>
          <w:lang w:val="uk-UA"/>
        </w:rPr>
        <w:t xml:space="preserve"> кондитерських </w:t>
      </w:r>
      <w:r w:rsidRPr="00613033">
        <w:rPr>
          <w:sz w:val="28"/>
          <w:szCs w:val="28"/>
          <w:lang w:val="uk-UA"/>
        </w:rPr>
        <w:t>изделий</w:t>
      </w:r>
      <w:r w:rsidRPr="00613033">
        <w:rPr>
          <w:sz w:val="28"/>
          <w:szCs w:val="28"/>
        </w:rPr>
        <w:t xml:space="preserve"> особое место занимают водорослевые полисахариды </w:t>
      </w:r>
      <w:r w:rsidRPr="00613033">
        <w:rPr>
          <w:sz w:val="28"/>
          <w:szCs w:val="28"/>
          <w:lang w:val="uk-UA"/>
        </w:rPr>
        <w:t xml:space="preserve">– </w:t>
      </w:r>
      <w:r w:rsidRPr="00613033">
        <w:rPr>
          <w:sz w:val="28"/>
          <w:szCs w:val="28"/>
        </w:rPr>
        <w:t>агар, альгинаты, каррагинан, которые осуществляют оздоровительное воздействие на организм человека</w:t>
      </w:r>
      <w:r w:rsidRPr="00613033">
        <w:rPr>
          <w:sz w:val="28"/>
          <w:szCs w:val="28"/>
          <w:lang w:val="uk-UA"/>
        </w:rPr>
        <w:t>.</w:t>
      </w:r>
      <w:r w:rsidRPr="00613033">
        <w:rPr>
          <w:sz w:val="28"/>
          <w:szCs w:val="28"/>
        </w:rPr>
        <w:t xml:space="preserve"> Благодаря сочетанию своих технологических свойств, </w:t>
      </w:r>
      <w:r w:rsidRPr="00613033">
        <w:rPr>
          <w:sz w:val="28"/>
          <w:szCs w:val="28"/>
          <w:lang w:val="uk-UA"/>
        </w:rPr>
        <w:t>они</w:t>
      </w:r>
      <w:r w:rsidRPr="00613033">
        <w:rPr>
          <w:sz w:val="28"/>
          <w:szCs w:val="28"/>
        </w:rPr>
        <w:t xml:space="preserve"> открывают большие возможности применения на предприятиях пищевой промышленности[2</w:t>
      </w:r>
      <w:r>
        <w:rPr>
          <w:sz w:val="28"/>
          <w:szCs w:val="28"/>
          <w:lang w:val="uk-UA"/>
        </w:rPr>
        <w:t>, с. 24 – 25</w:t>
      </w:r>
      <w:r w:rsidRPr="00613033">
        <w:rPr>
          <w:sz w:val="28"/>
          <w:szCs w:val="28"/>
        </w:rPr>
        <w:t>].</w:t>
      </w:r>
    </w:p>
    <w:p w:rsidR="00C2424B" w:rsidRPr="00613033" w:rsidRDefault="00C2424B" w:rsidP="0061303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13033">
        <w:rPr>
          <w:rFonts w:ascii="Times New Roman" w:hAnsi="Times New Roman"/>
          <w:color w:val="000000"/>
          <w:sz w:val="28"/>
          <w:szCs w:val="28"/>
        </w:rPr>
        <w:t>Кремы, используемые для изготовления тортов и пирожных, являются скоропортящейся продукцией, которая может послужить причиной пищевых отравлений. Кроме различных сапрофитных, аеробных, споровых и безспорових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3033">
        <w:rPr>
          <w:rFonts w:ascii="Times New Roman" w:hAnsi="Times New Roman"/>
          <w:color w:val="000000"/>
          <w:sz w:val="28"/>
          <w:szCs w:val="28"/>
        </w:rPr>
        <w:t>бактерий, дрожжей, спор плесени, в кремах могут присутствовать патогенные микроорганизмы. Кроме того, что крем быстро закисает в результате развития кислотообразующих бактерий, в нем может активно развиваться токсигенный золотистый стафилококк (</w:t>
      </w:r>
      <w:r w:rsidRPr="00613033">
        <w:rPr>
          <w:rFonts w:ascii="Times New Roman" w:hAnsi="Times New Roman"/>
          <w:i/>
          <w:color w:val="000000"/>
          <w:sz w:val="28"/>
          <w:szCs w:val="28"/>
        </w:rPr>
        <w:t>Staphylococcusaureus</w:t>
      </w:r>
      <w:r w:rsidRPr="00613033">
        <w:rPr>
          <w:rFonts w:ascii="Times New Roman" w:hAnsi="Times New Roman"/>
          <w:color w:val="000000"/>
          <w:sz w:val="28"/>
          <w:szCs w:val="28"/>
        </w:rPr>
        <w:t xml:space="preserve">), который выделяет токсин при температуре от 15 до 22 °С. Это происходит очень быстро (за 6-10 ч.). При этом признаков порчи не наблюдается, но это может послужить причиной серьезного пищевого отравления. </w:t>
      </w:r>
    </w:p>
    <w:p w:rsidR="00C2424B" w:rsidRPr="00613033" w:rsidRDefault="00C2424B" w:rsidP="0061303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13033">
        <w:rPr>
          <w:rFonts w:ascii="Times New Roman" w:hAnsi="Times New Roman"/>
          <w:color w:val="000000"/>
          <w:sz w:val="28"/>
          <w:szCs w:val="28"/>
        </w:rPr>
        <w:t>Причинами инфицирования крема мо</w:t>
      </w:r>
      <w:r w:rsidRPr="00613033">
        <w:rPr>
          <w:rFonts w:ascii="Times New Roman" w:hAnsi="Times New Roman"/>
          <w:color w:val="000000"/>
          <w:sz w:val="28"/>
          <w:szCs w:val="28"/>
          <w:lang w:val="uk-UA"/>
        </w:rPr>
        <w:t>гут</w:t>
      </w:r>
      <w:r w:rsidRPr="00613033">
        <w:rPr>
          <w:rFonts w:ascii="Times New Roman" w:hAnsi="Times New Roman"/>
          <w:color w:val="000000"/>
          <w:sz w:val="28"/>
          <w:szCs w:val="28"/>
        </w:rPr>
        <w:t xml:space="preserve"> быть сырье – молоко, сливки, масло, яйца, </w:t>
      </w:r>
      <w:r w:rsidRPr="00613033">
        <w:rPr>
          <w:rFonts w:ascii="Times New Roman" w:hAnsi="Times New Roman"/>
          <w:color w:val="000000"/>
          <w:sz w:val="28"/>
          <w:szCs w:val="28"/>
          <w:lang w:val="uk-UA"/>
        </w:rPr>
        <w:t>а также</w:t>
      </w:r>
      <w:r w:rsidRPr="00613033">
        <w:rPr>
          <w:rFonts w:ascii="Times New Roman" w:hAnsi="Times New Roman"/>
          <w:color w:val="000000"/>
          <w:sz w:val="28"/>
          <w:szCs w:val="28"/>
        </w:rPr>
        <w:t>нарушение технологического режима и санитарных правил при изготовлении и хранении.</w:t>
      </w:r>
    </w:p>
    <w:p w:rsidR="00C2424B" w:rsidRPr="00613033" w:rsidRDefault="00C2424B" w:rsidP="006130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3033">
        <w:rPr>
          <w:rFonts w:ascii="Times New Roman" w:hAnsi="Times New Roman"/>
          <w:b/>
          <w:sz w:val="28"/>
          <w:szCs w:val="28"/>
        </w:rPr>
        <w:t xml:space="preserve">Цель исследования. </w:t>
      </w:r>
      <w:r w:rsidRPr="00613033">
        <w:rPr>
          <w:rFonts w:ascii="Times New Roman" w:hAnsi="Times New Roman"/>
          <w:w w:val="105"/>
          <w:sz w:val="28"/>
          <w:szCs w:val="28"/>
        </w:rPr>
        <w:t>Изучение динамики изменения показателей микробиологической безопасности и стабильности кондитерских кремов в процессе хранения</w:t>
      </w:r>
      <w:r w:rsidRPr="00613033">
        <w:rPr>
          <w:rFonts w:ascii="Times New Roman" w:hAnsi="Times New Roman"/>
          <w:sz w:val="28"/>
          <w:szCs w:val="28"/>
        </w:rPr>
        <w:t xml:space="preserve">, которые </w:t>
      </w:r>
      <w:r w:rsidRPr="00613033">
        <w:rPr>
          <w:rFonts w:ascii="Times New Roman" w:hAnsi="Times New Roman"/>
          <w:sz w:val="28"/>
          <w:szCs w:val="28"/>
          <w:lang w:val="uk-UA"/>
        </w:rPr>
        <w:t xml:space="preserve">содержат в </w:t>
      </w:r>
      <w:r w:rsidRPr="00613033">
        <w:rPr>
          <w:rFonts w:ascii="Times New Roman" w:hAnsi="Times New Roman"/>
          <w:sz w:val="28"/>
          <w:szCs w:val="28"/>
        </w:rPr>
        <w:t>своем составе загуститель альгинат натрия и пектин.</w:t>
      </w:r>
    </w:p>
    <w:p w:rsidR="00C2424B" w:rsidRPr="00613033" w:rsidRDefault="00C2424B" w:rsidP="00613033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13033">
        <w:rPr>
          <w:rFonts w:ascii="Times New Roman" w:hAnsi="Times New Roman"/>
          <w:b/>
          <w:sz w:val="28"/>
          <w:szCs w:val="28"/>
        </w:rPr>
        <w:t xml:space="preserve">Материалы и методы. </w:t>
      </w:r>
      <w:r w:rsidRPr="00613033">
        <w:rPr>
          <w:rFonts w:ascii="Times New Roman" w:hAnsi="Times New Roman"/>
          <w:sz w:val="28"/>
          <w:szCs w:val="28"/>
        </w:rPr>
        <w:t xml:space="preserve">Объектом исследования были 3 образца белкового крема, в состав которых входили белок, загуститель альгинат натрия и пектин, а также сахара – сахароза, фруктоза и глюкоза. Контролировали показатель </w:t>
      </w:r>
      <w:r w:rsidRPr="00613033">
        <w:rPr>
          <w:rFonts w:ascii="Times New Roman" w:hAnsi="Times New Roman"/>
          <w:sz w:val="28"/>
          <w:szCs w:val="28"/>
          <w:lang w:val="uk-UA"/>
        </w:rPr>
        <w:t>к</w:t>
      </w:r>
      <w:r w:rsidRPr="00613033">
        <w:rPr>
          <w:rFonts w:ascii="Times New Roman" w:hAnsi="Times New Roman"/>
          <w:sz w:val="28"/>
          <w:szCs w:val="28"/>
        </w:rPr>
        <w:t>МАФАМ, наличие БГКП, золотистого стафилококка, а также количество дрожжей и плесневых грибов. Кроме того, в образцах проверяли количество спорообразующих бактерий (СОБ), представители которых (</w:t>
      </w:r>
      <w:r w:rsidRPr="00613033">
        <w:rPr>
          <w:rFonts w:ascii="Times New Roman" w:hAnsi="Times New Roman"/>
          <w:i/>
          <w:sz w:val="28"/>
          <w:szCs w:val="28"/>
        </w:rPr>
        <w:t>В. cereus</w:t>
      </w:r>
      <w:r w:rsidRPr="00613033">
        <w:rPr>
          <w:rFonts w:ascii="Times New Roman" w:hAnsi="Times New Roman"/>
          <w:sz w:val="28"/>
          <w:szCs w:val="28"/>
        </w:rPr>
        <w:t>) могут быть опасными для потребителей [3</w:t>
      </w:r>
      <w:r>
        <w:rPr>
          <w:rFonts w:ascii="Times New Roman" w:hAnsi="Times New Roman"/>
          <w:sz w:val="28"/>
          <w:szCs w:val="28"/>
          <w:lang w:val="uk-UA"/>
        </w:rPr>
        <w:t>, с. 32 – 34</w:t>
      </w:r>
      <w:r w:rsidRPr="00613033">
        <w:rPr>
          <w:rFonts w:ascii="Times New Roman" w:hAnsi="Times New Roman"/>
          <w:sz w:val="28"/>
          <w:szCs w:val="28"/>
        </w:rPr>
        <w:t>]. Белковый крем, кроме регламентируемой температуры 0 – 8 ° С, хранили при 18 ± 2 ˚С</w:t>
      </w:r>
      <w:r w:rsidRPr="00613033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613033">
        <w:rPr>
          <w:rFonts w:ascii="Times New Roman" w:hAnsi="Times New Roman"/>
          <w:sz w:val="28"/>
          <w:szCs w:val="28"/>
        </w:rPr>
        <w:t>провокационные условия хранения</w:t>
      </w:r>
      <w:r w:rsidRPr="00613033">
        <w:rPr>
          <w:rFonts w:ascii="Times New Roman" w:hAnsi="Times New Roman"/>
          <w:sz w:val="28"/>
          <w:szCs w:val="28"/>
          <w:lang w:val="uk-UA"/>
        </w:rPr>
        <w:t>)</w:t>
      </w:r>
      <w:r w:rsidRPr="00613033">
        <w:rPr>
          <w:rFonts w:ascii="Times New Roman" w:hAnsi="Times New Roman"/>
          <w:sz w:val="28"/>
          <w:szCs w:val="28"/>
        </w:rPr>
        <w:t>.</w:t>
      </w:r>
    </w:p>
    <w:p w:rsidR="00C2424B" w:rsidRPr="00613033" w:rsidRDefault="00C2424B" w:rsidP="00613033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13033">
        <w:rPr>
          <w:rFonts w:ascii="Times New Roman" w:hAnsi="Times New Roman"/>
          <w:sz w:val="28"/>
          <w:szCs w:val="28"/>
        </w:rPr>
        <w:t xml:space="preserve">Исследовали свежеприготовленные крема </w:t>
      </w:r>
      <w:r w:rsidRPr="00613033">
        <w:rPr>
          <w:rFonts w:ascii="Times New Roman" w:hAnsi="Times New Roman"/>
          <w:sz w:val="28"/>
          <w:szCs w:val="28"/>
          <w:lang w:val="uk-UA"/>
        </w:rPr>
        <w:t xml:space="preserve">проводили </w:t>
      </w:r>
      <w:r w:rsidRPr="00613033">
        <w:rPr>
          <w:rFonts w:ascii="Times New Roman" w:hAnsi="Times New Roman"/>
          <w:sz w:val="28"/>
          <w:szCs w:val="28"/>
        </w:rPr>
        <w:t>при хранении через 24, 48 и 72 ч в соответствии с методиками, утвержденными Министерством здравоохранения Украины и государственными стандартами.</w:t>
      </w:r>
    </w:p>
    <w:p w:rsidR="00C2424B" w:rsidRPr="00613033" w:rsidRDefault="00C2424B" w:rsidP="00613033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13033">
        <w:rPr>
          <w:rFonts w:ascii="Times New Roman" w:hAnsi="Times New Roman"/>
          <w:b/>
          <w:sz w:val="28"/>
          <w:szCs w:val="28"/>
        </w:rPr>
        <w:t>Результаты и обсуждения.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13033">
        <w:rPr>
          <w:rFonts w:ascii="Times New Roman" w:hAnsi="Times New Roman"/>
          <w:sz w:val="28"/>
          <w:szCs w:val="28"/>
        </w:rPr>
        <w:t>На сегодняшний день возникает проблема длительного хранения пищевых продуктов в том</w:t>
      </w:r>
      <w:r w:rsidRPr="00613033">
        <w:rPr>
          <w:rFonts w:ascii="Times New Roman" w:hAnsi="Times New Roman"/>
          <w:sz w:val="28"/>
          <w:szCs w:val="28"/>
          <w:lang w:val="uk-UA"/>
        </w:rPr>
        <w:t>,</w:t>
      </w:r>
      <w:r w:rsidRPr="00613033">
        <w:rPr>
          <w:rFonts w:ascii="Times New Roman" w:hAnsi="Times New Roman"/>
          <w:sz w:val="28"/>
          <w:szCs w:val="28"/>
        </w:rPr>
        <w:t xml:space="preserve"> числе и кондитерских изделий от порчи микробиологического характера. Стремительное развитие микрофлоры внутри изделия (особенно кондитерских, которые являются богатым источником питательных веществ) доставляет немало материальных убытков производителям. Также страдают и потребители, поскольку употребление испорченного продукта несет опасность их здоровью и жизни. </w:t>
      </w:r>
    </w:p>
    <w:p w:rsidR="00C2424B" w:rsidRPr="00613033" w:rsidRDefault="00C2424B" w:rsidP="00613033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13033">
        <w:rPr>
          <w:rFonts w:ascii="Times New Roman" w:hAnsi="Times New Roman"/>
          <w:sz w:val="28"/>
          <w:szCs w:val="28"/>
        </w:rPr>
        <w:t>Поэтому, целесообразным было исследование микробиологической безопасности кондитерских изделий новой рецептуры</w:t>
      </w:r>
      <w:r w:rsidRPr="00613033">
        <w:rPr>
          <w:rFonts w:ascii="Times New Roman" w:hAnsi="Times New Roman"/>
          <w:sz w:val="28"/>
          <w:szCs w:val="28"/>
          <w:lang w:val="uk-UA"/>
        </w:rPr>
        <w:t>.</w:t>
      </w:r>
    </w:p>
    <w:p w:rsidR="00C2424B" w:rsidRPr="00613033" w:rsidRDefault="00C2424B" w:rsidP="00613033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13033">
        <w:rPr>
          <w:rFonts w:ascii="Times New Roman" w:hAnsi="Times New Roman"/>
          <w:sz w:val="28"/>
          <w:szCs w:val="28"/>
        </w:rPr>
        <w:t xml:space="preserve">В результате проведенных исследований было отмечено, что у всех образцах белкового крема независимо от содержания сахаров, наблюдается соответствие исследуемых показателей санитарно-микробиологическим нормам в течении регламентированного срока хранения. </w:t>
      </w:r>
    </w:p>
    <w:p w:rsidR="00C2424B" w:rsidRPr="00613033" w:rsidRDefault="00C2424B" w:rsidP="00613033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13033">
        <w:rPr>
          <w:rFonts w:ascii="Times New Roman" w:hAnsi="Times New Roman"/>
          <w:sz w:val="28"/>
          <w:szCs w:val="28"/>
        </w:rPr>
        <w:t>Анализ морфотипов колоний, выделенных из белкового крема показал, что все образцы имеют несколько общих видов колоний микроорганизмов. Во время хранения их соотношение меняется. Общими для всех образцов белкового крема были: бактериальные белые колонии с неровными краями, желтые круглые колонии с отблеском и белые круглые колонии. Основная часть микроорганизмов –коковые бактерии, клетки которых размещаются одиночно или скоплениями, относят к аэробам и факультативным анаэробам.</w:t>
      </w:r>
    </w:p>
    <w:p w:rsidR="00C2424B" w:rsidRPr="00613033" w:rsidRDefault="00C2424B" w:rsidP="00613033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13033">
        <w:rPr>
          <w:rFonts w:ascii="Times New Roman" w:hAnsi="Times New Roman"/>
          <w:sz w:val="28"/>
          <w:szCs w:val="28"/>
        </w:rPr>
        <w:t>В свежеприготовленных образцах белкового крема преобладают прозрачные круглые колонии среднего размера (32%). При дальнейшем хранении в продукте возрастает количество белых круглых колоний среднего размера (45%). Это объясняется способностью микроорганизмов усваивать питательные вещества из продукта и межвидовой конкуренцией за питательные вещества.</w:t>
      </w:r>
    </w:p>
    <w:p w:rsidR="00C2424B" w:rsidRPr="00613033" w:rsidRDefault="00C2424B" w:rsidP="00613033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13033">
        <w:rPr>
          <w:rFonts w:ascii="Times New Roman" w:hAnsi="Times New Roman"/>
          <w:sz w:val="28"/>
          <w:szCs w:val="28"/>
        </w:rPr>
        <w:t>Микробиологическ</w:t>
      </w:r>
      <w:r w:rsidRPr="00613033"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анализ</w:t>
      </w:r>
      <w:r w:rsidRPr="00613033">
        <w:rPr>
          <w:rFonts w:ascii="Times New Roman" w:hAnsi="Times New Roman"/>
          <w:sz w:val="28"/>
          <w:szCs w:val="28"/>
        </w:rPr>
        <w:t xml:space="preserve"> (</w:t>
      </w:r>
      <w:r w:rsidRPr="00613033">
        <w:rPr>
          <w:rFonts w:ascii="Times New Roman" w:hAnsi="Times New Roman"/>
          <w:i/>
          <w:sz w:val="28"/>
          <w:szCs w:val="28"/>
        </w:rPr>
        <w:t>табл.1,2</w:t>
      </w:r>
      <w:r w:rsidRPr="00613033">
        <w:rPr>
          <w:rFonts w:ascii="Times New Roman" w:hAnsi="Times New Roman"/>
          <w:sz w:val="28"/>
          <w:szCs w:val="28"/>
        </w:rPr>
        <w:t>) белковых кремов в процессе хранения показал, что скорость роста микроорганизмов в креме достаточно невысока. Показатель кМАФАМ достигает максимума через 72 ч и составляет 1 × 10</w:t>
      </w:r>
      <w:r w:rsidRPr="00613033">
        <w:rPr>
          <w:rFonts w:ascii="Times New Roman" w:hAnsi="Times New Roman"/>
          <w:sz w:val="28"/>
          <w:szCs w:val="28"/>
          <w:vertAlign w:val="superscript"/>
        </w:rPr>
        <w:t>4</w:t>
      </w:r>
      <w:r w:rsidRPr="00613033">
        <w:rPr>
          <w:rFonts w:ascii="Times New Roman" w:hAnsi="Times New Roman"/>
          <w:sz w:val="28"/>
          <w:szCs w:val="28"/>
          <w:lang w:eastAsia="ru-RU"/>
        </w:rPr>
        <w:t>КОЕ/г</w:t>
      </w:r>
      <w:r w:rsidRPr="00613033">
        <w:rPr>
          <w:rFonts w:ascii="Times New Roman" w:hAnsi="Times New Roman"/>
          <w:sz w:val="28"/>
          <w:szCs w:val="28"/>
        </w:rPr>
        <w:t>.</w:t>
      </w:r>
    </w:p>
    <w:p w:rsidR="00C2424B" w:rsidRPr="00613033" w:rsidRDefault="00C2424B" w:rsidP="00613033">
      <w:pPr>
        <w:spacing w:after="0"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C2424B" w:rsidRPr="00613033" w:rsidRDefault="00C2424B" w:rsidP="0061303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424B" w:rsidRPr="00613033" w:rsidRDefault="00C2424B" w:rsidP="00613033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i/>
          <w:sz w:val="28"/>
          <w:szCs w:val="28"/>
        </w:rPr>
      </w:pPr>
    </w:p>
    <w:p w:rsidR="00C2424B" w:rsidRPr="00613033" w:rsidRDefault="00C2424B" w:rsidP="00613033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i/>
          <w:sz w:val="28"/>
          <w:szCs w:val="28"/>
        </w:rPr>
      </w:pPr>
    </w:p>
    <w:p w:rsidR="00C2424B" w:rsidRPr="00613033" w:rsidRDefault="00C2424B" w:rsidP="00613033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i/>
          <w:sz w:val="28"/>
          <w:szCs w:val="28"/>
        </w:rPr>
      </w:pPr>
      <w:r w:rsidRPr="00613033">
        <w:rPr>
          <w:rFonts w:ascii="Times New Roman" w:hAnsi="Times New Roman"/>
          <w:i/>
          <w:sz w:val="28"/>
          <w:szCs w:val="28"/>
        </w:rPr>
        <w:t>Таблица 1</w:t>
      </w:r>
    </w:p>
    <w:p w:rsidR="00C2424B" w:rsidRPr="00613033" w:rsidRDefault="00C2424B" w:rsidP="00613033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13033">
        <w:rPr>
          <w:rFonts w:ascii="Times New Roman" w:hAnsi="Times New Roman"/>
          <w:b/>
          <w:sz w:val="28"/>
          <w:szCs w:val="28"/>
        </w:rPr>
        <w:t>Микробиологический анализ свежеприготовленных образцов белкового крема</w:t>
      </w:r>
    </w:p>
    <w:tbl>
      <w:tblPr>
        <w:tblW w:w="10212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1413"/>
        <w:gridCol w:w="1417"/>
        <w:gridCol w:w="1418"/>
        <w:gridCol w:w="1134"/>
        <w:gridCol w:w="1701"/>
        <w:gridCol w:w="1428"/>
        <w:gridCol w:w="1701"/>
      </w:tblGrid>
      <w:tr w:rsidR="00C2424B" w:rsidRPr="00596AD5" w:rsidTr="00671B34">
        <w:trPr>
          <w:trHeight w:val="375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Белковий крем + альгинат натрия+ пектин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кМАФАМ, КОЕ/г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СОБ, КОЕ/г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Патогенные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Дрожжи и плесневые грибы, КОЕ/г</w:t>
            </w:r>
          </w:p>
        </w:tc>
      </w:tr>
      <w:tr w:rsidR="00C2424B" w:rsidRPr="00596AD5" w:rsidTr="00671B34">
        <w:trPr>
          <w:trHeight w:val="270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</w:t>
            </w:r>
          </w:p>
        </w:tc>
      </w:tr>
      <w:tr w:rsidR="00C2424B" w:rsidRPr="00596AD5" w:rsidTr="00671B34">
        <w:trPr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Сахароза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1×10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2×10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1×10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Не обнаружено</w:t>
            </w:r>
          </w:p>
        </w:tc>
        <w:tc>
          <w:tcPr>
            <w:tcW w:w="1428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Не обнаружено</w:t>
            </w:r>
          </w:p>
        </w:tc>
      </w:tr>
      <w:tr w:rsidR="00C2424B" w:rsidRPr="00596AD5" w:rsidTr="00671B34">
        <w:trPr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Фруктоза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1×10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1×10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4B" w:rsidRPr="00596AD5" w:rsidTr="00671B34">
        <w:trPr>
          <w:jc w:val="center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Глюкоза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3×10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1×10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2424B" w:rsidRPr="00613033" w:rsidRDefault="00C2424B" w:rsidP="00613033">
      <w:pPr>
        <w:pStyle w:val="BodyText"/>
        <w:spacing w:line="360" w:lineRule="auto"/>
        <w:ind w:firstLine="708"/>
        <w:contextualSpacing/>
        <w:rPr>
          <w:sz w:val="28"/>
          <w:szCs w:val="28"/>
        </w:rPr>
      </w:pPr>
      <w:r w:rsidRPr="00613033">
        <w:rPr>
          <w:b/>
          <w:sz w:val="28"/>
          <w:szCs w:val="28"/>
        </w:rPr>
        <w:t>*</w:t>
      </w:r>
      <w:r w:rsidRPr="00613033">
        <w:rPr>
          <w:sz w:val="28"/>
          <w:szCs w:val="28"/>
        </w:rPr>
        <w:t>стат. уровень значимости p≤0.05</w:t>
      </w:r>
    </w:p>
    <w:p w:rsidR="00C2424B" w:rsidRPr="00613033" w:rsidRDefault="00C2424B" w:rsidP="00613033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13033">
        <w:rPr>
          <w:rFonts w:ascii="Times New Roman" w:hAnsi="Times New Roman"/>
          <w:sz w:val="28"/>
          <w:szCs w:val="28"/>
        </w:rPr>
        <w:t>Следует отметить, что показатель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3033">
        <w:rPr>
          <w:rFonts w:ascii="Times New Roman" w:hAnsi="Times New Roman"/>
          <w:sz w:val="28"/>
          <w:szCs w:val="28"/>
        </w:rPr>
        <w:t>МАФАМ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3033">
        <w:rPr>
          <w:rFonts w:ascii="Times New Roman" w:hAnsi="Times New Roman"/>
          <w:sz w:val="28"/>
          <w:szCs w:val="28"/>
        </w:rPr>
        <w:t>свежеприготовлен</w:t>
      </w:r>
      <w:r w:rsidRPr="00613033">
        <w:rPr>
          <w:rFonts w:ascii="Times New Roman" w:hAnsi="Times New Roman"/>
          <w:sz w:val="28"/>
          <w:szCs w:val="28"/>
          <w:lang w:val="uk-UA"/>
        </w:rPr>
        <w:t>н</w:t>
      </w:r>
      <w:r w:rsidRPr="00613033">
        <w:rPr>
          <w:rFonts w:ascii="Times New Roman" w:hAnsi="Times New Roman"/>
          <w:sz w:val="28"/>
          <w:szCs w:val="28"/>
        </w:rPr>
        <w:t>ых образцов белкового крема ниже норматива, количество спорообразуещих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3033">
        <w:rPr>
          <w:rFonts w:ascii="Times New Roman" w:hAnsi="Times New Roman"/>
          <w:sz w:val="28"/>
          <w:szCs w:val="28"/>
        </w:rPr>
        <w:t>микроорганизмов достаточно невысок. Наблюдается разное соотношение количества микроорганизмов в образцах белкового крема с разным содержанием сахаров, самый высокий показатель в образце с глюкозой. Это объясняется тем, что глюкоза является хорошим источником углеводов, которые необходимы для роста и развития микроорганизмов.</w:t>
      </w:r>
    </w:p>
    <w:p w:rsidR="00C2424B" w:rsidRPr="00613033" w:rsidRDefault="00C2424B" w:rsidP="00613033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i/>
          <w:sz w:val="28"/>
          <w:szCs w:val="28"/>
        </w:rPr>
      </w:pPr>
      <w:r w:rsidRPr="00613033">
        <w:rPr>
          <w:rFonts w:ascii="Times New Roman" w:hAnsi="Times New Roman"/>
          <w:i/>
          <w:sz w:val="28"/>
          <w:szCs w:val="28"/>
        </w:rPr>
        <w:t>Таблица 2</w:t>
      </w:r>
    </w:p>
    <w:p w:rsidR="00C2424B" w:rsidRPr="00613033" w:rsidRDefault="00C2424B" w:rsidP="00613033">
      <w:pPr>
        <w:spacing w:after="0" w:line="360" w:lineRule="auto"/>
        <w:ind w:left="707"/>
        <w:contextualSpacing/>
        <w:rPr>
          <w:rFonts w:ascii="Times New Roman" w:hAnsi="Times New Roman"/>
          <w:b/>
          <w:sz w:val="28"/>
          <w:szCs w:val="28"/>
        </w:rPr>
      </w:pPr>
      <w:r w:rsidRPr="00613033">
        <w:rPr>
          <w:rFonts w:ascii="Times New Roman" w:hAnsi="Times New Roman"/>
          <w:b/>
          <w:sz w:val="28"/>
          <w:szCs w:val="28"/>
        </w:rPr>
        <w:t>Микробиологический анализ образцов белкового крема через 72 ч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1413"/>
        <w:gridCol w:w="1352"/>
        <w:gridCol w:w="1368"/>
        <w:gridCol w:w="1152"/>
        <w:gridCol w:w="1661"/>
        <w:gridCol w:w="1352"/>
        <w:gridCol w:w="1368"/>
      </w:tblGrid>
      <w:tr w:rsidR="00C2424B" w:rsidRPr="00596AD5" w:rsidTr="00D92473">
        <w:trPr>
          <w:trHeight w:val="375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Белковий крем + альгинат натрия+ пектин</w:t>
            </w:r>
          </w:p>
        </w:tc>
        <w:tc>
          <w:tcPr>
            <w:tcW w:w="260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кМАФАМ, КОЕ/г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СОБ, КОЕ/г</w:t>
            </w: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Патогенные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Дрожжи и плесневые грибы, КОЕ/г</w:t>
            </w:r>
          </w:p>
        </w:tc>
      </w:tr>
      <w:tr w:rsidR="00C2424B" w:rsidRPr="00596AD5" w:rsidTr="00D92473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24B" w:rsidRPr="00596AD5" w:rsidRDefault="00C2424B" w:rsidP="0061303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</w:t>
            </w:r>
          </w:p>
        </w:tc>
      </w:tr>
      <w:tr w:rsidR="00C2424B" w:rsidRPr="00596AD5" w:rsidTr="0070792A"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Сахароза</w:t>
            </w:r>
          </w:p>
        </w:tc>
        <w:tc>
          <w:tcPr>
            <w:tcW w:w="1321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1×10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3×10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4×10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Не обнаружено</w:t>
            </w:r>
          </w:p>
        </w:tc>
        <w:tc>
          <w:tcPr>
            <w:tcW w:w="1271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val="en-US" w:eastAsia="ru-RU"/>
              </w:rPr>
              <w:t>&lt;</w:t>
            </w: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C2424B" w:rsidRPr="00596AD5" w:rsidTr="0070792A"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Фруктоза</w:t>
            </w:r>
          </w:p>
        </w:tc>
        <w:tc>
          <w:tcPr>
            <w:tcW w:w="1321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3×10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3×10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val="en-US" w:eastAsia="ru-RU"/>
              </w:rPr>
              <w:t>&lt;</w:t>
            </w: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C2424B" w:rsidRPr="00596AD5" w:rsidTr="0070792A"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Глюкоза</w:t>
            </w:r>
          </w:p>
        </w:tc>
        <w:tc>
          <w:tcPr>
            <w:tcW w:w="132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5×10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4×10</w:t>
            </w:r>
            <w:r w:rsidRPr="00596AD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61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424B" w:rsidRPr="00596AD5" w:rsidRDefault="00C2424B" w:rsidP="0061303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6AD5">
              <w:rPr>
                <w:rFonts w:ascii="Times New Roman" w:hAnsi="Times New Roman"/>
                <w:sz w:val="28"/>
                <w:szCs w:val="28"/>
                <w:lang w:val="en-US" w:eastAsia="ru-RU"/>
              </w:rPr>
              <w:t>&lt;</w:t>
            </w:r>
            <w:r w:rsidRPr="00596AD5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C2424B" w:rsidRPr="00613033" w:rsidRDefault="00C2424B" w:rsidP="00613033">
      <w:pPr>
        <w:pStyle w:val="BodyText"/>
        <w:spacing w:line="360" w:lineRule="auto"/>
        <w:ind w:firstLine="708"/>
        <w:contextualSpacing/>
        <w:rPr>
          <w:sz w:val="28"/>
          <w:szCs w:val="28"/>
        </w:rPr>
      </w:pPr>
      <w:r w:rsidRPr="00613033">
        <w:rPr>
          <w:b/>
          <w:sz w:val="28"/>
          <w:szCs w:val="28"/>
        </w:rPr>
        <w:t>*</w:t>
      </w:r>
      <w:r w:rsidRPr="00613033">
        <w:rPr>
          <w:sz w:val="28"/>
          <w:szCs w:val="28"/>
        </w:rPr>
        <w:t>стат. уровень значимости p≤0.05</w:t>
      </w:r>
    </w:p>
    <w:p w:rsidR="00C2424B" w:rsidRPr="00613033" w:rsidRDefault="00C2424B" w:rsidP="00613033">
      <w:pPr>
        <w:pStyle w:val="BodyText"/>
        <w:spacing w:before="100" w:beforeAutospacing="1" w:after="240" w:line="360" w:lineRule="auto"/>
        <w:ind w:firstLine="567"/>
        <w:contextualSpacing/>
        <w:rPr>
          <w:sz w:val="28"/>
          <w:szCs w:val="28"/>
        </w:rPr>
      </w:pPr>
      <w:r w:rsidRPr="00613033">
        <w:rPr>
          <w:sz w:val="28"/>
          <w:szCs w:val="28"/>
        </w:rPr>
        <w:t>Отметили значительно меньшее развитие микроорганизмов в образцах с фруктозой, чем с глюкозой или сахарозой, что связано со снижением показателя водной активности моносахари</w:t>
      </w:r>
      <w:bookmarkStart w:id="0" w:name="_GoBack"/>
      <w:bookmarkEnd w:id="0"/>
      <w:r w:rsidRPr="00613033">
        <w:rPr>
          <w:sz w:val="28"/>
          <w:szCs w:val="28"/>
        </w:rPr>
        <w:t>дами среды [4</w:t>
      </w:r>
      <w:r>
        <w:rPr>
          <w:sz w:val="28"/>
          <w:szCs w:val="28"/>
          <w:lang w:val="uk-UA"/>
        </w:rPr>
        <w:t>, с. 543</w:t>
      </w:r>
      <w:r w:rsidRPr="00613033">
        <w:rPr>
          <w:sz w:val="28"/>
          <w:szCs w:val="28"/>
        </w:rPr>
        <w:t>]. Поэтому, целесообразно именно фруктозу использовать как составной компонент белкового крема, что значительно снизит развитие посторонней микрофлоры в нем.</w:t>
      </w:r>
    </w:p>
    <w:p w:rsidR="00C2424B" w:rsidRPr="00613033" w:rsidRDefault="00C2424B" w:rsidP="00613033">
      <w:pPr>
        <w:pStyle w:val="BodyText"/>
        <w:spacing w:before="100" w:beforeAutospacing="1" w:after="240" w:line="360" w:lineRule="auto"/>
        <w:ind w:firstLine="567"/>
        <w:contextualSpacing/>
        <w:rPr>
          <w:sz w:val="28"/>
          <w:szCs w:val="28"/>
        </w:rPr>
      </w:pPr>
      <w:r w:rsidRPr="00613033">
        <w:rPr>
          <w:sz w:val="28"/>
          <w:szCs w:val="28"/>
        </w:rPr>
        <w:t>При хранении белкового крема при температуре 18 ± 2 ˚С существенных изменений количественного и качественного состава микрофлоры не наблюдалось в течении 2 суток. В образце с глюкозой было небольшое увеличение показателя кМАФАМотносительно норматива 1 × 10</w:t>
      </w:r>
      <w:r w:rsidRPr="00613033">
        <w:rPr>
          <w:sz w:val="28"/>
          <w:szCs w:val="28"/>
          <w:vertAlign w:val="superscript"/>
        </w:rPr>
        <w:t>4</w:t>
      </w:r>
      <w:r w:rsidRPr="00613033">
        <w:rPr>
          <w:sz w:val="28"/>
          <w:szCs w:val="28"/>
          <w:lang w:eastAsia="ru-RU"/>
        </w:rPr>
        <w:t>КОЕ/г</w:t>
      </w:r>
      <w:r w:rsidRPr="00613033">
        <w:rPr>
          <w:sz w:val="28"/>
          <w:szCs w:val="28"/>
        </w:rPr>
        <w:t xml:space="preserve">. Количество спорообразующих бактерий на протяжении всего срока хранения невысокое. </w:t>
      </w:r>
    </w:p>
    <w:p w:rsidR="00C2424B" w:rsidRPr="00613033" w:rsidRDefault="00C2424B" w:rsidP="00613033">
      <w:pPr>
        <w:pStyle w:val="BodyText"/>
        <w:spacing w:line="360" w:lineRule="auto"/>
        <w:ind w:firstLine="567"/>
        <w:contextualSpacing/>
        <w:rPr>
          <w:sz w:val="28"/>
          <w:szCs w:val="28"/>
        </w:rPr>
      </w:pPr>
      <w:r w:rsidRPr="00613033">
        <w:rPr>
          <w:sz w:val="28"/>
          <w:szCs w:val="28"/>
          <w:lang w:val="uk-UA"/>
        </w:rPr>
        <w:t>Соотношение</w:t>
      </w:r>
      <w:r w:rsidRPr="00613033">
        <w:rPr>
          <w:sz w:val="28"/>
          <w:szCs w:val="28"/>
        </w:rPr>
        <w:t xml:space="preserve">грибов и дрожжей во всех образцах даже на 3 день хранения меньше нормы (100 КОЕ/г).Золотистого стафилокока и БГКП в </w:t>
      </w:r>
      <w:smartTag w:uri="urn:schemas-microsoft-com:office:smarttags" w:element="metricconverter">
        <w:smartTagPr>
          <w:attr w:name="ProductID" w:val="0,01 г"/>
        </w:smartTagPr>
        <w:r w:rsidRPr="00613033">
          <w:rPr>
            <w:sz w:val="28"/>
            <w:szCs w:val="28"/>
          </w:rPr>
          <w:t>0,01 г</w:t>
        </w:r>
      </w:smartTag>
      <w:r w:rsidRPr="00613033">
        <w:rPr>
          <w:sz w:val="28"/>
          <w:szCs w:val="28"/>
        </w:rPr>
        <w:t xml:space="preserve"> исследуемых образцах не обнаружено, что свидетельствует о соблюдении всех надлежащих санитарно-гигиенических требований при изготовлении белкового крема.</w:t>
      </w:r>
    </w:p>
    <w:p w:rsidR="00C2424B" w:rsidRPr="00613033" w:rsidRDefault="00C2424B" w:rsidP="008A6E5D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13033">
        <w:rPr>
          <w:rFonts w:ascii="Times New Roman" w:hAnsi="Times New Roman"/>
          <w:b/>
          <w:sz w:val="28"/>
          <w:szCs w:val="28"/>
        </w:rPr>
        <w:t xml:space="preserve">Вывод. </w:t>
      </w:r>
      <w:r w:rsidRPr="00613033">
        <w:rPr>
          <w:rFonts w:ascii="Times New Roman" w:hAnsi="Times New Roman"/>
          <w:sz w:val="28"/>
          <w:szCs w:val="28"/>
        </w:rPr>
        <w:t xml:space="preserve">Таким образом, белковый крем с добавлением альгината натрия и пектина с микробиологической точки зрения является безопасным в течение всего срока годности даже при изменении температуры хранения. </w:t>
      </w:r>
    </w:p>
    <w:p w:rsidR="00C2424B" w:rsidRDefault="00C2424B" w:rsidP="004018A8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C2424B" w:rsidRPr="00613033" w:rsidRDefault="00C2424B" w:rsidP="004018A8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Литература:</w:t>
      </w:r>
    </w:p>
    <w:p w:rsidR="00C2424B" w:rsidRPr="00613033" w:rsidRDefault="00C2424B" w:rsidP="00613033">
      <w:pPr>
        <w:pStyle w:val="ListParagraph"/>
        <w:numPr>
          <w:ilvl w:val="0"/>
          <w:numId w:val="3"/>
        </w:numPr>
        <w:spacing w:after="0" w:line="360" w:lineRule="auto"/>
        <w:ind w:left="28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13033">
        <w:rPr>
          <w:rFonts w:ascii="Times New Roman" w:hAnsi="Times New Roman"/>
          <w:bCs/>
          <w:sz w:val="28"/>
          <w:szCs w:val="28"/>
          <w:lang w:val="uk-UA"/>
        </w:rPr>
        <w:t>Іоргачова К.Г. Наукові основи технологій кондитерських виробів з використанням функціональних рослинних добавок</w:t>
      </w:r>
      <w:r w:rsidRPr="00613033">
        <w:rPr>
          <w:rFonts w:ascii="Times New Roman" w:hAnsi="Times New Roman"/>
          <w:color w:val="000000"/>
          <w:sz w:val="28"/>
          <w:szCs w:val="28"/>
          <w:lang w:val="uk-UA"/>
        </w:rPr>
        <w:t xml:space="preserve">: Автореф. дис. – </w:t>
      </w:r>
      <w:r w:rsidRPr="00613033">
        <w:rPr>
          <w:rFonts w:ascii="Times New Roman" w:hAnsi="Times New Roman"/>
          <w:sz w:val="28"/>
          <w:szCs w:val="28"/>
          <w:lang w:val="uk-UA"/>
        </w:rPr>
        <w:t>Одеса</w:t>
      </w:r>
      <w:r w:rsidRPr="00613033">
        <w:rPr>
          <w:rFonts w:ascii="Times New Roman" w:hAnsi="Times New Roman"/>
          <w:color w:val="000000"/>
          <w:sz w:val="28"/>
          <w:szCs w:val="28"/>
          <w:lang w:val="uk-UA"/>
        </w:rPr>
        <w:t>, 2004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613033">
        <w:rPr>
          <w:rFonts w:ascii="Times New Roman" w:hAnsi="Times New Roman"/>
          <w:color w:val="000000"/>
          <w:sz w:val="28"/>
          <w:szCs w:val="28"/>
          <w:lang w:val="uk-UA"/>
        </w:rPr>
        <w:t xml:space="preserve"> – 40 с.</w:t>
      </w:r>
    </w:p>
    <w:p w:rsidR="00C2424B" w:rsidRPr="00613033" w:rsidRDefault="00C2424B" w:rsidP="00613033">
      <w:pPr>
        <w:numPr>
          <w:ilvl w:val="0"/>
          <w:numId w:val="3"/>
        </w:numPr>
        <w:spacing w:after="0" w:line="360" w:lineRule="auto"/>
        <w:ind w:left="283"/>
        <w:jc w:val="both"/>
        <w:rPr>
          <w:rFonts w:ascii="Times New Roman" w:hAnsi="Times New Roman"/>
          <w:sz w:val="28"/>
          <w:szCs w:val="28"/>
          <w:lang w:val="kk-KZ"/>
        </w:rPr>
      </w:pPr>
      <w:r w:rsidRPr="00613033">
        <w:rPr>
          <w:rFonts w:ascii="Times New Roman" w:hAnsi="Times New Roman"/>
          <w:sz w:val="28"/>
          <w:szCs w:val="28"/>
          <w:lang w:val="kk-KZ"/>
        </w:rPr>
        <w:t>Кобилінська О.В, Соколовська І.О, Звягінцева-Семенець Ю.П. Дослідження процесу набухання полісахаридів для використання в технол</w:t>
      </w:r>
      <w:r>
        <w:rPr>
          <w:rFonts w:ascii="Times New Roman" w:hAnsi="Times New Roman"/>
          <w:sz w:val="28"/>
          <w:szCs w:val="28"/>
          <w:lang w:val="kk-KZ"/>
        </w:rPr>
        <w:t xml:space="preserve">огії вершкових кремів // Харчова наука </w:t>
      </w:r>
      <w:r>
        <w:rPr>
          <w:rFonts w:ascii="Times New Roman" w:hAnsi="Times New Roman"/>
          <w:sz w:val="28"/>
          <w:szCs w:val="28"/>
          <w:lang w:val="uk-UA"/>
        </w:rPr>
        <w:t xml:space="preserve">і технологія. </w:t>
      </w:r>
      <w:r w:rsidRPr="00613033">
        <w:rPr>
          <w:rFonts w:ascii="Times New Roman" w:hAnsi="Times New Roman"/>
          <w:sz w:val="28"/>
          <w:szCs w:val="28"/>
          <w:lang w:val="kk-KZ"/>
        </w:rPr>
        <w:t xml:space="preserve"> – Київ. – 2016.– С. 24–31.</w:t>
      </w:r>
    </w:p>
    <w:p w:rsidR="00C2424B" w:rsidRPr="00613033" w:rsidRDefault="00C2424B" w:rsidP="00613033">
      <w:pPr>
        <w:pStyle w:val="ListParagraph"/>
        <w:numPr>
          <w:ilvl w:val="0"/>
          <w:numId w:val="3"/>
        </w:numPr>
        <w:spacing w:line="360" w:lineRule="auto"/>
        <w:ind w:left="283"/>
        <w:jc w:val="both"/>
        <w:rPr>
          <w:rFonts w:ascii="Times New Roman" w:hAnsi="Times New Roman"/>
          <w:sz w:val="28"/>
          <w:szCs w:val="28"/>
          <w:lang w:val="kk-KZ"/>
        </w:rPr>
      </w:pPr>
      <w:r w:rsidRPr="00613033">
        <w:rPr>
          <w:rFonts w:ascii="Times New Roman" w:hAnsi="Times New Roman"/>
          <w:sz w:val="28"/>
          <w:szCs w:val="28"/>
          <w:lang w:val="kk-KZ"/>
        </w:rPr>
        <w:t>Кручинин Г. Пищевые токсикоинфекции // Кондитерское и хлебопекарское производство. – 2008. – №2. – С. 32–34.</w:t>
      </w:r>
    </w:p>
    <w:p w:rsidR="00C2424B" w:rsidRPr="00613033" w:rsidRDefault="00C2424B" w:rsidP="00613033">
      <w:pPr>
        <w:pStyle w:val="ListParagraph"/>
        <w:numPr>
          <w:ilvl w:val="0"/>
          <w:numId w:val="3"/>
        </w:numPr>
        <w:spacing w:line="360" w:lineRule="auto"/>
        <w:ind w:left="283" w:hanging="357"/>
        <w:jc w:val="both"/>
        <w:rPr>
          <w:rFonts w:ascii="Times New Roman" w:hAnsi="Times New Roman"/>
          <w:sz w:val="28"/>
          <w:szCs w:val="28"/>
          <w:lang w:val="kk-KZ"/>
        </w:rPr>
      </w:pPr>
      <w:r w:rsidRPr="00613033">
        <w:rPr>
          <w:rFonts w:ascii="Times New Roman" w:hAnsi="Times New Roman"/>
          <w:sz w:val="28"/>
          <w:szCs w:val="28"/>
          <w:lang w:val="kk-KZ"/>
        </w:rPr>
        <w:t xml:space="preserve">Животовська А., Грегірчак Н.М. Мікробіологічна безпека пастильних виробів нової рецептури // Ukrainian Food Journal. – 2013. Vol. 2. № 4. –  </w:t>
      </w:r>
      <w:r w:rsidRPr="00613033">
        <w:rPr>
          <w:rFonts w:ascii="Times New Roman" w:hAnsi="Times New Roman"/>
          <w:sz w:val="28"/>
          <w:szCs w:val="28"/>
          <w:lang w:val="en-US"/>
        </w:rPr>
        <w:t>P</w:t>
      </w:r>
      <w:r w:rsidRPr="00613033">
        <w:rPr>
          <w:rFonts w:ascii="Times New Roman" w:hAnsi="Times New Roman"/>
          <w:sz w:val="28"/>
          <w:szCs w:val="28"/>
          <w:lang w:val="kk-KZ"/>
        </w:rPr>
        <w:t>. 543.</w:t>
      </w:r>
    </w:p>
    <w:p w:rsidR="00C2424B" w:rsidRDefault="00C2424B" w:rsidP="004018A8">
      <w:pPr>
        <w:spacing w:after="0" w:line="360" w:lineRule="auto"/>
        <w:ind w:left="1416" w:firstLine="708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613033">
        <w:rPr>
          <w:rFonts w:ascii="Times New Roman" w:hAnsi="Times New Roman"/>
          <w:b/>
          <w:sz w:val="28"/>
          <w:szCs w:val="28"/>
          <w:lang w:val="uk-UA"/>
        </w:rPr>
        <w:t>Нау</w:t>
      </w:r>
      <w:r w:rsidRPr="00613033">
        <w:rPr>
          <w:rFonts w:ascii="Times New Roman" w:hAnsi="Times New Roman"/>
          <w:b/>
          <w:sz w:val="28"/>
          <w:szCs w:val="28"/>
        </w:rPr>
        <w:t>чный руководитель</w:t>
      </w:r>
      <w:r w:rsidRPr="0061303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C2424B" w:rsidRPr="00613033" w:rsidRDefault="00C2424B" w:rsidP="004018A8">
      <w:pPr>
        <w:spacing w:after="0" w:line="360" w:lineRule="auto"/>
        <w:ind w:left="1416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канд</w:t>
      </w:r>
      <w:r>
        <w:rPr>
          <w:rFonts w:ascii="Times New Roman" w:hAnsi="Times New Roman"/>
          <w:sz w:val="28"/>
          <w:szCs w:val="28"/>
        </w:rPr>
        <w:t>идат</w:t>
      </w:r>
      <w:r w:rsidRPr="00613033">
        <w:rPr>
          <w:rFonts w:ascii="Times New Roman" w:hAnsi="Times New Roman"/>
          <w:sz w:val="28"/>
          <w:szCs w:val="28"/>
          <w:lang w:val="uk-UA"/>
        </w:rPr>
        <w:t xml:space="preserve"> технических наук, доцент Грегирчак</w:t>
      </w:r>
      <w:r w:rsidRPr="004018A8">
        <w:rPr>
          <w:rFonts w:ascii="Times New Roman" w:hAnsi="Times New Roman"/>
          <w:sz w:val="28"/>
          <w:szCs w:val="28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Наталья</w:t>
      </w:r>
      <w:r w:rsidRPr="004018A8">
        <w:rPr>
          <w:rFonts w:ascii="Times New Roman" w:hAnsi="Times New Roman"/>
          <w:sz w:val="28"/>
          <w:szCs w:val="28"/>
        </w:rPr>
        <w:t xml:space="preserve"> </w:t>
      </w:r>
      <w:r w:rsidRPr="00613033">
        <w:rPr>
          <w:rFonts w:ascii="Times New Roman" w:hAnsi="Times New Roman"/>
          <w:sz w:val="28"/>
          <w:szCs w:val="28"/>
          <w:lang w:val="uk-UA"/>
        </w:rPr>
        <w:t>Николаевна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2424B" w:rsidRPr="00613033" w:rsidRDefault="00C2424B" w:rsidP="004018A8">
      <w:pPr>
        <w:pStyle w:val="ListParagraph"/>
        <w:spacing w:line="360" w:lineRule="auto"/>
        <w:ind w:left="283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C2424B" w:rsidRPr="00613033" w:rsidSect="006F4F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3333A"/>
    <w:multiLevelType w:val="hybridMultilevel"/>
    <w:tmpl w:val="11183102"/>
    <w:lvl w:ilvl="0" w:tplc="7380752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1B4270F6"/>
    <w:multiLevelType w:val="hybridMultilevel"/>
    <w:tmpl w:val="22C0906C"/>
    <w:lvl w:ilvl="0" w:tplc="661CA6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3040A17"/>
    <w:multiLevelType w:val="hybridMultilevel"/>
    <w:tmpl w:val="2A16FB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299468E"/>
    <w:multiLevelType w:val="hybridMultilevel"/>
    <w:tmpl w:val="39B8C4BC"/>
    <w:lvl w:ilvl="0" w:tplc="17F8E7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335"/>
    <w:rsid w:val="000274FE"/>
    <w:rsid w:val="00027EF8"/>
    <w:rsid w:val="0004210C"/>
    <w:rsid w:val="0009300F"/>
    <w:rsid w:val="001D37E5"/>
    <w:rsid w:val="00241C6A"/>
    <w:rsid w:val="0025121D"/>
    <w:rsid w:val="00283955"/>
    <w:rsid w:val="002F3087"/>
    <w:rsid w:val="00320E0F"/>
    <w:rsid w:val="003727C4"/>
    <w:rsid w:val="003C6560"/>
    <w:rsid w:val="004018A8"/>
    <w:rsid w:val="00413F64"/>
    <w:rsid w:val="005217B9"/>
    <w:rsid w:val="00555517"/>
    <w:rsid w:val="0057515B"/>
    <w:rsid w:val="00596AD5"/>
    <w:rsid w:val="005E3475"/>
    <w:rsid w:val="00604326"/>
    <w:rsid w:val="00613033"/>
    <w:rsid w:val="00626A0D"/>
    <w:rsid w:val="00671B34"/>
    <w:rsid w:val="006D60D3"/>
    <w:rsid w:val="006F4F75"/>
    <w:rsid w:val="007066E4"/>
    <w:rsid w:val="0070792A"/>
    <w:rsid w:val="007366F7"/>
    <w:rsid w:val="007C6D4A"/>
    <w:rsid w:val="00841D22"/>
    <w:rsid w:val="00856BD8"/>
    <w:rsid w:val="008A6E5D"/>
    <w:rsid w:val="009003BA"/>
    <w:rsid w:val="0090316D"/>
    <w:rsid w:val="009133E5"/>
    <w:rsid w:val="00970708"/>
    <w:rsid w:val="00973A9D"/>
    <w:rsid w:val="009F2E8A"/>
    <w:rsid w:val="00A02023"/>
    <w:rsid w:val="00AD20FA"/>
    <w:rsid w:val="00B60AB8"/>
    <w:rsid w:val="00B64DCF"/>
    <w:rsid w:val="00B963AD"/>
    <w:rsid w:val="00BA4186"/>
    <w:rsid w:val="00BC62E5"/>
    <w:rsid w:val="00BE1CA9"/>
    <w:rsid w:val="00C06C49"/>
    <w:rsid w:val="00C2424B"/>
    <w:rsid w:val="00C26644"/>
    <w:rsid w:val="00D411B8"/>
    <w:rsid w:val="00D92473"/>
    <w:rsid w:val="00E717AB"/>
    <w:rsid w:val="00EF4F02"/>
    <w:rsid w:val="00EF6EA0"/>
    <w:rsid w:val="00F06AFF"/>
    <w:rsid w:val="00F20E52"/>
    <w:rsid w:val="00F64BDC"/>
    <w:rsid w:val="00F8603A"/>
    <w:rsid w:val="00F91335"/>
    <w:rsid w:val="00F973AB"/>
    <w:rsid w:val="00FB55B8"/>
    <w:rsid w:val="00FE2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16D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3475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26A0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26A0D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283955"/>
    <w:pPr>
      <w:ind w:left="720"/>
      <w:contextualSpacing/>
    </w:pPr>
  </w:style>
  <w:style w:type="paragraph" w:customStyle="1" w:styleId="Default">
    <w:name w:val="Default"/>
    <w:uiPriority w:val="99"/>
    <w:rsid w:val="002839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paragraph" w:styleId="NormalWeb">
    <w:name w:val="Normal (Web)"/>
    <w:basedOn w:val="Normal"/>
    <w:uiPriority w:val="99"/>
    <w:semiHidden/>
    <w:rsid w:val="000274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93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657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93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36584">
                      <w:marLeft w:val="0"/>
                      <w:marRight w:val="0"/>
                      <w:marTop w:val="0"/>
                      <w:marBottom w:val="75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21793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936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79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658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936571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2179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793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656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93657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2179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9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657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9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36581">
                      <w:marLeft w:val="0"/>
                      <w:marRight w:val="0"/>
                      <w:marTop w:val="0"/>
                      <w:marBottom w:val="75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21793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936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93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6</Pages>
  <Words>5228</Words>
  <Characters>2980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Admin</cp:lastModifiedBy>
  <cp:revision>6</cp:revision>
  <dcterms:created xsi:type="dcterms:W3CDTF">2017-02-16T12:37:00Z</dcterms:created>
  <dcterms:modified xsi:type="dcterms:W3CDTF">2017-03-27T20:01:00Z</dcterms:modified>
</cp:coreProperties>
</file>