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0CB" w:rsidRPr="00B96379" w:rsidRDefault="006100CB" w:rsidP="00B96379">
      <w:pPr>
        <w:tabs>
          <w:tab w:val="left" w:pos="8820"/>
        </w:tabs>
        <w:spacing w:after="0" w:line="36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  <w:lang w:val="uk-UA" w:eastAsia="ru-RU"/>
        </w:rPr>
      </w:pPr>
      <w:r w:rsidRPr="00B96379">
        <w:rPr>
          <w:rFonts w:ascii="Times New Roman" w:hAnsi="Times New Roman" w:cs="Times New Roman"/>
          <w:bCs/>
          <w:i/>
          <w:sz w:val="28"/>
          <w:szCs w:val="28"/>
          <w:lang w:val="uk-UA" w:eastAsia="ru-RU"/>
        </w:rPr>
        <w:t>Шпак Анжела Сергіївна</w:t>
      </w:r>
    </w:p>
    <w:p w:rsidR="006100CB" w:rsidRPr="00B96379" w:rsidRDefault="006100CB" w:rsidP="00B96379">
      <w:pPr>
        <w:tabs>
          <w:tab w:val="left" w:pos="8820"/>
        </w:tabs>
        <w:spacing w:after="0" w:line="36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  <w:lang w:val="uk-UA" w:eastAsia="ru-RU"/>
        </w:rPr>
      </w:pPr>
      <w:r w:rsidRPr="00B96379">
        <w:rPr>
          <w:rFonts w:ascii="Times New Roman" w:hAnsi="Times New Roman" w:cs="Times New Roman"/>
          <w:bCs/>
          <w:i/>
          <w:sz w:val="28"/>
          <w:szCs w:val="28"/>
          <w:lang w:val="uk-UA" w:eastAsia="ru-RU"/>
        </w:rPr>
        <w:t>(Одеса, Україна)</w:t>
      </w:r>
    </w:p>
    <w:p w:rsidR="006100CB" w:rsidRPr="001B3C45" w:rsidRDefault="006100CB" w:rsidP="00B96379">
      <w:pPr>
        <w:tabs>
          <w:tab w:val="left" w:pos="8820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B9637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БІОЛОГІЧНІ НАУКИ</w:t>
      </w:r>
    </w:p>
    <w:p w:rsidR="006100CB" w:rsidRPr="001B3C45" w:rsidRDefault="006100CB" w:rsidP="00B96379">
      <w:pPr>
        <w:tabs>
          <w:tab w:val="left" w:pos="8820"/>
        </w:tabs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B96379">
        <w:rPr>
          <w:rFonts w:ascii="Times New Roman" w:hAnsi="Times New Roman" w:cs="Times New Roman"/>
          <w:bCs/>
          <w:sz w:val="28"/>
          <w:szCs w:val="28"/>
          <w:lang w:val="uk-UA" w:eastAsia="ru-RU"/>
        </w:rPr>
        <w:t>(Молекулярна біологія мікробіологія</w:t>
      </w:r>
      <w:r w:rsidRPr="001B3C45">
        <w:rPr>
          <w:rFonts w:ascii="Times New Roman" w:hAnsi="Times New Roman" w:cs="Times New Roman"/>
          <w:bCs/>
          <w:sz w:val="28"/>
          <w:szCs w:val="28"/>
          <w:lang w:val="uk-UA" w:eastAsia="ru-RU"/>
        </w:rPr>
        <w:t>)</w:t>
      </w:r>
    </w:p>
    <w:p w:rsidR="006100CB" w:rsidRPr="0095417D" w:rsidRDefault="006100CB" w:rsidP="00B96379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B9637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СТІЙКІСТЬ КЛІТИН</w:t>
      </w:r>
      <w:r w:rsidRPr="00B96379">
        <w:rPr>
          <w:rFonts w:ascii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>CANDIDAALBICANS</w:t>
      </w:r>
      <w:r w:rsidRPr="00B9637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ПРИ ФОРМУВАННІ БІОПЛІВКИ</w:t>
      </w:r>
    </w:p>
    <w:p w:rsidR="006100CB" w:rsidRPr="0095417D" w:rsidRDefault="006100CB" w:rsidP="00B96379">
      <w:pPr>
        <w:tabs>
          <w:tab w:val="left" w:pos="8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Сучасні засоби терапії протигрибкових захворювань діляться на п'ять класів: (1) полієни, які пов'язують стероли в мембрані грибкової клітини і приводять до витоку електроліту через сформуванні трансмембранні канали; (2) піримідинові аналоги, що включаються в зростаючі ланцюги РНК / ДНК і, таким чином, інгібують синтез грибкових нуклеїнових кислот; (3) азоли, дію яких спрямовано на біосинтез ергостерол, зокрема блокування ферменту ланостерол-14</w:t>
      </w:r>
      <w:r w:rsidRPr="0095417D">
        <w:rPr>
          <w:rFonts w:ascii="Times New Roman" w:hAnsi="Times New Roman" w:cs="Times New Roman"/>
          <w:sz w:val="28"/>
          <w:szCs w:val="28"/>
          <w:lang w:val="en-US" w:eastAsia="ru-RU"/>
        </w:rPr>
        <w:t>a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-деметилази; (4) алліламіни, мішенню яких є біосинтез ергостеролу через вимкнення ферменту сквален-оксидази і (5) ехінокандіни, які блокують фермент </w:t>
      </w:r>
      <w:r w:rsidRPr="0095417D">
        <w:rPr>
          <w:rFonts w:ascii="Times New Roman" w:hAnsi="Times New Roman" w:cs="Times New Roman"/>
          <w:sz w:val="28"/>
          <w:szCs w:val="28"/>
          <w:lang w:val="en-US" w:eastAsia="ru-RU"/>
        </w:rPr>
        <w:t>b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-1,3-глюкан-синтазу і, таким чином, пригнічують включення ді-1,3-глюкана в клітинну стінку та порушують її цілісність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[5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].</w:t>
      </w:r>
    </w:p>
    <w:p w:rsidR="006100CB" w:rsidRPr="0095417D" w:rsidRDefault="006100CB" w:rsidP="00B96379">
      <w:pPr>
        <w:tabs>
          <w:tab w:val="left" w:pos="8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Однак останніми роками з’являються висловлювання про кінець ери протимікробних препаратів, зокрема антимікотичних засобів. Сумні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вупідлягає не стільки сам принцип можливостілікування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, наприклад, кандидозу,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шляхом впливу на збудника, скількиможливістьподоланнярезистентності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6100CB" w:rsidRPr="0095417D" w:rsidRDefault="006100CB" w:rsidP="00B96379">
      <w:pPr>
        <w:tabs>
          <w:tab w:val="left" w:pos="8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Форма існування мікроорганізмів у складі біоплівок – еволюційно вигідний спосіб надклітинної організації патогенних, умовно-патогенних прокаріотів у макроорганізмі. Біоплівкоутворення шпитальними штамами бактеріями набуває особливого значення у відділеннях інтенсивної терап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ії, хірургічних стаціонарах [2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].</w:t>
      </w:r>
    </w:p>
    <w:p w:rsidR="006100CB" w:rsidRPr="0095417D" w:rsidRDefault="006100CB" w:rsidP="00B96379">
      <w:pPr>
        <w:tabs>
          <w:tab w:val="left" w:pos="8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Загалом, клітини, якіповільн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о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зроста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ють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є 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більшстійк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ими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95417D">
        <w:rPr>
          <w:rFonts w:ascii="Times New Roman" w:hAnsi="Times New Roman" w:cs="Times New Roman"/>
          <w:sz w:val="28"/>
          <w:szCs w:val="28"/>
          <w:lang w:eastAsia="ru-RU"/>
        </w:rPr>
        <w:t>Тому булозапропоновано, щоклітинибіоплівки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є </w:t>
      </w:r>
      <w:r w:rsidRPr="0095417D">
        <w:rPr>
          <w:rFonts w:ascii="Times New Roman" w:hAnsi="Times New Roman" w:cs="Times New Roman"/>
          <w:sz w:val="28"/>
          <w:szCs w:val="28"/>
          <w:lang w:eastAsia="ru-RU"/>
        </w:rPr>
        <w:t>стійкіш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ими</w:t>
      </w:r>
      <w:r w:rsidRPr="0095417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так як</w:t>
      </w:r>
      <w:r w:rsidRPr="0095417D">
        <w:rPr>
          <w:rFonts w:ascii="Times New Roman" w:hAnsi="Times New Roman" w:cs="Times New Roman"/>
          <w:sz w:val="28"/>
          <w:szCs w:val="28"/>
          <w:lang w:eastAsia="ru-RU"/>
        </w:rPr>
        <w:t xml:space="preserve"> вони ростутьповільніше. 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Але</w:t>
      </w:r>
      <w:r w:rsidRPr="0095417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деякі дослідники відхіляють значення впливу </w:t>
      </w:r>
      <w:r w:rsidRPr="0095417D">
        <w:rPr>
          <w:rFonts w:ascii="Times New Roman" w:hAnsi="Times New Roman" w:cs="Times New Roman"/>
          <w:sz w:val="28"/>
          <w:szCs w:val="28"/>
          <w:lang w:eastAsia="ru-RU"/>
        </w:rPr>
        <w:t>знижен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ої</w:t>
      </w:r>
      <w:r w:rsidRPr="0095417D">
        <w:rPr>
          <w:rFonts w:ascii="Times New Roman" w:hAnsi="Times New Roman" w:cs="Times New Roman"/>
          <w:sz w:val="28"/>
          <w:szCs w:val="28"/>
          <w:lang w:eastAsia="ru-RU"/>
        </w:rPr>
        <w:t xml:space="preserve">швидкості росту клітинбіоплівки на стійкість до 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протигрибкових препаратів. Так, при порівнянні чутливості до амфотерицина В біоплівки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. 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albicans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планктонною формою існування клітин було виявлено, що біоплівко-асоційовані клітини стійкіші при всіх темпах зростання, в той час як планктонні клітини резистентні тільки при дуже повільному зростанню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[3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]. </w:t>
      </w:r>
    </w:p>
    <w:p w:rsidR="006100CB" w:rsidRPr="0095417D" w:rsidRDefault="006100CB" w:rsidP="00B96379">
      <w:pPr>
        <w:tabs>
          <w:tab w:val="left" w:pos="8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Виходячи з того, що стійкість біоплівкизміюється в залежності від розміру вихідного інокулята, у деяких дослідах було запропоновано, що щільності клітин впливає на її резистентність до антибіотиків. Щільність клітин, схоже, впливає на стійкість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C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. 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albicans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 декількох препаратів, але це, ймовірно, не є механізмом специфічної нечутливості угруповань, оскільки аналогічна тенденція спостерігалася в планктонних клітинах.</w:t>
      </w:r>
    </w:p>
    <w:p w:rsidR="006100CB" w:rsidRPr="001B3C45" w:rsidRDefault="006100CB" w:rsidP="00B963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деяких дослідженнях було показано, що позитивна регуляція специфічних генів, бере участь у розвитку стійкості планктонних клітин до протигрибкових препаратів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[12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].При цьому ц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гениможутьвідрізнятисявідгенів, 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які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кодуютьеффлюкс насоси, такі як </w:t>
      </w:r>
      <w:r w:rsidRPr="0095417D">
        <w:rPr>
          <w:rFonts w:ascii="Times New Roman" w:hAnsi="Times New Roman" w:cs="Times New Roman"/>
          <w:sz w:val="28"/>
          <w:szCs w:val="28"/>
          <w:lang w:val="en-US" w:eastAsia="ru-RU"/>
        </w:rPr>
        <w:t>CDR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 і </w:t>
      </w:r>
      <w:r w:rsidRPr="0095417D">
        <w:rPr>
          <w:rFonts w:ascii="Times New Roman" w:hAnsi="Times New Roman" w:cs="Times New Roman"/>
          <w:sz w:val="28"/>
          <w:szCs w:val="28"/>
          <w:lang w:val="en-US" w:eastAsia="ru-RU"/>
        </w:rPr>
        <w:t>MDR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: наприклад,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гени, щокодуютьбілк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и-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мішені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для дії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імідазолу, 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що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залучені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до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біосинтез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ергостеролу. Останн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буд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уть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викликатинездатн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ст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ь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препарату ефективнознищу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вати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патоген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[13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]. 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Тому ймовірно, щозміниекспресіїгенівтакожвідповідальні за стійк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ість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асоційованих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біоплівк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и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клітин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C</w:t>
      </w:r>
      <w:r w:rsidRPr="001B3C45"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. 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albicans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6100CB" w:rsidRPr="0095417D" w:rsidRDefault="006100CB" w:rsidP="00B963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Позитивну регуляцію ефлюкс-насосів антибіотиків у клітин, що входять до складу біоплівок різних мікроорганізмів, було описано як фактор стійкості до дії відповідних препаратів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[11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]. У 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. 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albicans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було показано дві групи еффлюксних насосів, що сприяють розвитку резистентності до лікарських препаратів: АТФ-зв'язуючого транспортеру, що кодується </w:t>
      </w:r>
      <w:r w:rsidRPr="0095417D">
        <w:rPr>
          <w:rFonts w:ascii="Times New Roman" w:hAnsi="Times New Roman" w:cs="Times New Roman"/>
          <w:sz w:val="28"/>
          <w:szCs w:val="28"/>
          <w:lang w:val="en-US" w:eastAsia="ru-RU"/>
        </w:rPr>
        <w:t>CDR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-генами, і головного посередника </w:t>
      </w:r>
      <w:r w:rsidRPr="0095417D">
        <w:rPr>
          <w:rFonts w:ascii="Times New Roman" w:hAnsi="Times New Roman" w:cs="Times New Roman"/>
          <w:sz w:val="28"/>
          <w:szCs w:val="28"/>
          <w:lang w:val="en-US" w:eastAsia="ru-RU"/>
        </w:rPr>
        <w:t>MF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-надсімейства, яке кодується генами </w:t>
      </w:r>
      <w:r w:rsidRPr="0095417D">
        <w:rPr>
          <w:rFonts w:ascii="Times New Roman" w:hAnsi="Times New Roman" w:cs="Times New Roman"/>
          <w:sz w:val="28"/>
          <w:szCs w:val="28"/>
          <w:lang w:val="en-US" w:eastAsia="ru-RU"/>
        </w:rPr>
        <w:t>MDR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[4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]. </w:t>
      </w:r>
    </w:p>
    <w:p w:rsidR="006100CB" w:rsidRPr="0095417D" w:rsidRDefault="006100CB" w:rsidP="00B96379">
      <w:pPr>
        <w:tabs>
          <w:tab w:val="left" w:pos="8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Підвищена експресія </w:t>
      </w:r>
      <w:r w:rsidRPr="0095417D">
        <w:rPr>
          <w:rFonts w:ascii="Times New Roman" w:hAnsi="Times New Roman" w:cs="Times New Roman"/>
          <w:sz w:val="28"/>
          <w:szCs w:val="28"/>
          <w:lang w:val="en-US" w:eastAsia="ru-RU"/>
        </w:rPr>
        <w:t>CDR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1- та </w:t>
      </w:r>
      <w:r w:rsidRPr="0095417D">
        <w:rPr>
          <w:rFonts w:ascii="Times New Roman" w:hAnsi="Times New Roman" w:cs="Times New Roman"/>
          <w:sz w:val="28"/>
          <w:szCs w:val="28"/>
          <w:lang w:val="en-US" w:eastAsia="ru-RU"/>
        </w:rPr>
        <w:t>MDR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1-генів вперше була зафіксована у клінічних ізолятів 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C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. 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albicans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високою стійкістю до азолів впродовж тривалого лікування ними. Крім того, було показано, що мутанти, позбавлені </w:t>
      </w:r>
      <w:r w:rsidRPr="0095417D">
        <w:rPr>
          <w:rFonts w:ascii="Times New Roman" w:hAnsi="Times New Roman" w:cs="Times New Roman"/>
          <w:sz w:val="28"/>
          <w:szCs w:val="28"/>
          <w:lang w:eastAsia="ru-RU"/>
        </w:rPr>
        <w:t>CDR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1- і </w:t>
      </w:r>
      <w:r w:rsidRPr="0095417D">
        <w:rPr>
          <w:rFonts w:ascii="Times New Roman" w:hAnsi="Times New Roman" w:cs="Times New Roman"/>
          <w:sz w:val="28"/>
          <w:szCs w:val="28"/>
          <w:lang w:eastAsia="ru-RU"/>
        </w:rPr>
        <w:t>MDR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1-генів, втрачають свою стійкість до азолів разом зі стійкістю до інших антіфунгальних і метаболічних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інгібіторів [6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]. </w:t>
      </w:r>
    </w:p>
    <w:p w:rsidR="006100CB" w:rsidRPr="0095417D" w:rsidRDefault="006100CB" w:rsidP="00B963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Клітини-персістери є фенотиповим, а не мутантним, варіантом, які здатні виживати при значно вищій концентрації антибіотиків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[9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]. Вважається, що нездатність антибіотика знищити клітини-персістери є наслідком неактивного стану, в якому вони перебувають, так як антибіотикам потрібна активна мішень для виконання відповідних функцій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[10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].  </w:t>
      </w:r>
    </w:p>
    <w:p w:rsidR="006100CB" w:rsidRPr="0095417D" w:rsidRDefault="006100CB" w:rsidP="00B96379">
      <w:pPr>
        <w:tabs>
          <w:tab w:val="left" w:pos="8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Здатність до формування персістерів у 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. 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albicans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було вперше показано під час дослідження пригнічення більшості клітин біоплівки відносно низькими концентраціями амфотерицину</w:t>
      </w:r>
      <w:r w:rsidRPr="0095417D">
        <w:rPr>
          <w:rFonts w:ascii="Times New Roman" w:hAnsi="Times New Roman" w:cs="Times New Roman"/>
          <w:sz w:val="28"/>
          <w:szCs w:val="28"/>
          <w:lang w:eastAsia="ru-RU"/>
        </w:rPr>
        <w:t>B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. Але при цьому 1 % угрупування залишався повністю неушкодженим, навіть при дуже високих концентраціях препарату [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8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]. </w:t>
      </w:r>
    </w:p>
    <w:p w:rsidR="006100CB" w:rsidRPr="0095417D" w:rsidRDefault="006100CB" w:rsidP="00B96379">
      <w:pPr>
        <w:tabs>
          <w:tab w:val="left" w:pos="8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5417D">
        <w:rPr>
          <w:rFonts w:ascii="Times New Roman" w:hAnsi="Times New Roman" w:cs="Times New Roman"/>
          <w:sz w:val="28"/>
          <w:szCs w:val="28"/>
          <w:lang w:eastAsia="ru-RU"/>
        </w:rPr>
        <w:t>Персистери не ростуть та не поділяються, щозумовлюєперебування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їх </w:t>
      </w:r>
      <w:r w:rsidRPr="0095417D">
        <w:rPr>
          <w:rFonts w:ascii="Times New Roman" w:hAnsi="Times New Roman" w:cs="Times New Roman"/>
          <w:sz w:val="28"/>
          <w:szCs w:val="28"/>
          <w:lang w:eastAsia="ru-RU"/>
        </w:rPr>
        <w:t>хромосоми та білкових систем реплікації, репарації та транскрипції в інтактномустані. Білкиперсистеріввимикають роботу всіхмішенейантибіотиків, чимопосередковуютьмультитолерантність (MDT, multi-drugtolerance)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, тобто здатність клітини виживати за присутності декількох антибіотиків за рахунок уповільнення метаболізму та «вимкнення» основних біологічних процесів клітини[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7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]. 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Антибіотикиефективнопроявляють свою діювідносноклітин, якіінтенсивноподіляються, з високимрівнемсинтетичнихпроцесів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, але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коли клітинаперебуває у стадіїфізіологічногоспокою («клітинногоанабіозу»), антибактеріальнийзасіб не здатнийвиявитиповноюмірою свою біохімічнуфункцію [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].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Саме пригнічення персисторів є одним із варіантів терапії, метою якої є збільшення чутливості 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C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. 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albicans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 антимікотиків. Отже, бактерицидні антибіотики відносно персистерів здійснюють т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ільки бактеріостатичний ефект [3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].</w:t>
      </w:r>
    </w:p>
    <w:p w:rsidR="006100CB" w:rsidRPr="0095417D" w:rsidRDefault="006100CB" w:rsidP="00B96379">
      <w:pPr>
        <w:tabs>
          <w:tab w:val="left" w:pos="8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 основі підвищеного виживання клітин у складі біоплівки лежать також властивості позаклітинного матриксу. Перш за все, це обумовлено наявністю у його складі екзополімерів, які затримують та уповільнюють проникнення антибіотиків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[1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]. </w:t>
      </w:r>
    </w:p>
    <w:p w:rsidR="006100CB" w:rsidRPr="001B3C45" w:rsidRDefault="006100CB" w:rsidP="00B96379">
      <w:pPr>
        <w:tabs>
          <w:tab w:val="left" w:pos="8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Дію всіх механізмів стійкості бактерій, по суті, можна звести до одного явища – запобігання взаємодії антибіотика з його мішенню 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(за рахунокзмін самих мішенейабо за допомогою синтезу ферментів, щонейтралізуютьантибіотики). </w:t>
      </w:r>
    </w:p>
    <w:p w:rsidR="006100CB" w:rsidRPr="001372B8" w:rsidRDefault="006100CB" w:rsidP="001372B8">
      <w:pPr>
        <w:keepNext/>
        <w:tabs>
          <w:tab w:val="left" w:pos="1134"/>
        </w:tabs>
        <w:spacing w:after="0" w:line="360" w:lineRule="auto"/>
        <w:ind w:left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/>
        </w:rPr>
      </w:pP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Відкриття феномену соціальногоповодженнябактерій, що одержав назву «відчуття кворуму» (</w:t>
      </w:r>
      <w:r w:rsidRPr="0095417D">
        <w:rPr>
          <w:rFonts w:ascii="Times New Roman" w:hAnsi="Times New Roman" w:cs="Times New Roman"/>
          <w:sz w:val="28"/>
          <w:szCs w:val="28"/>
          <w:lang w:eastAsia="ru-RU"/>
        </w:rPr>
        <w:t>quorumsensing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), і розшифруванняструктурихімічнихагентівміжклітинноїкомунікаціїстимулювалипошук і розробкупринциповоновихантибактеріальнихпрепаратів [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>]. У зв’язку з цимрозробляютьсяновіпідходи до ідентифікації та вивченнябіоплівок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зокрема 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C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. </w:t>
      </w:r>
      <w:r w:rsidRPr="0095417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albicans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Це, перш за все, генотипування, засноване на детекціїспецифічнихгенів. Ведетьсярозробкановихантибіотиків, зміна тактики антибіотикотерапії, а такожпошукінгібіторів кворуму </w:t>
      </w:r>
      <w:r w:rsidRPr="0095417D">
        <w:rPr>
          <w:rFonts w:ascii="Times New Roman" w:hAnsi="Times New Roman" w:cs="Times New Roman"/>
          <w:sz w:val="28"/>
          <w:szCs w:val="28"/>
          <w:lang w:val="uk-UA" w:eastAsia="ru-RU"/>
        </w:rPr>
        <w:t>мікроорганізмів</w:t>
      </w:r>
      <w:r w:rsidRPr="001B3C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 біоплівці [3].</w:t>
      </w:r>
    </w:p>
    <w:p w:rsidR="006100CB" w:rsidRPr="001372B8" w:rsidRDefault="006100CB" w:rsidP="001372B8">
      <w:pPr>
        <w:keepNext/>
        <w:tabs>
          <w:tab w:val="left" w:pos="1134"/>
        </w:tabs>
        <w:spacing w:after="0" w:line="360" w:lineRule="auto"/>
        <w:ind w:left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1372B8">
        <w:rPr>
          <w:rFonts w:ascii="Times New Roman" w:hAnsi="Times New Roman" w:cs="Times New Roman"/>
          <w:b/>
          <w:bCs/>
          <w:kern w:val="32"/>
          <w:sz w:val="28"/>
          <w:szCs w:val="28"/>
          <w:lang w:val="uk-UA"/>
        </w:rPr>
        <w:t>Література:</w:t>
      </w:r>
    </w:p>
    <w:p w:rsidR="006100CB" w:rsidRPr="001372B8" w:rsidRDefault="006100CB" w:rsidP="001372B8">
      <w:pPr>
        <w:keepNext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/>
        </w:rPr>
      </w:pPr>
      <w:r w:rsidRPr="001372B8">
        <w:rPr>
          <w:rFonts w:ascii="Times New Roman" w:hAnsi="Times New Roman" w:cs="Times New Roman"/>
          <w:bCs/>
          <w:kern w:val="32"/>
          <w:sz w:val="28"/>
          <w:szCs w:val="28"/>
          <w:lang/>
        </w:rPr>
        <w:t>Грузина В. Д. Коммуникативные сигналы бактерий // Антибиотики и химиотерапия. – 2003. – № 48. – С. 32–39.</w:t>
      </w:r>
    </w:p>
    <w:p w:rsidR="006100CB" w:rsidRPr="001372B8" w:rsidRDefault="006100CB" w:rsidP="001372B8">
      <w:pPr>
        <w:keepNext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Cs/>
          <w:color w:val="000000"/>
          <w:kern w:val="32"/>
          <w:sz w:val="28"/>
          <w:szCs w:val="28"/>
          <w:lang/>
        </w:rPr>
      </w:pPr>
      <w:r w:rsidRPr="001372B8">
        <w:rPr>
          <w:rFonts w:ascii="Times New Roman" w:hAnsi="Times New Roman" w:cs="Times New Roman"/>
          <w:bCs/>
          <w:kern w:val="32"/>
          <w:sz w:val="28"/>
          <w:szCs w:val="28"/>
          <w:lang/>
        </w:rPr>
        <w:t>Смирнова Т. А., Диденко Л. В., Азизбекян Р. Р. Структурно-функциональная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uk-UA"/>
        </w:rPr>
        <w:t xml:space="preserve"> х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/>
        </w:rPr>
        <w:t>арактеристика бактериальных биопленок /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uk-UA"/>
        </w:rPr>
        <w:t>/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/>
        </w:rPr>
        <w:t xml:space="preserve"> Микробиология. – 2010. –Т. 79, № 4. – С. 435 – 446.</w:t>
      </w:r>
    </w:p>
    <w:p w:rsidR="006100CB" w:rsidRPr="001372B8" w:rsidRDefault="006100CB" w:rsidP="001372B8">
      <w:pPr>
        <w:keepNext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</w:pP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Baillie G., Douglas L.J. Effect of growth rate on resistance of Candida albicans biofilms to antifungal agents // Antimicrob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uk-UA"/>
        </w:rPr>
        <w:t>.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 xml:space="preserve"> Agents Chemother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 xml:space="preserve">. – 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1998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>. – Vol.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42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 xml:space="preserve">. – 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/>
        </w:rPr>
        <w:t>Р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>.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1900–1905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uk-UA"/>
        </w:rPr>
        <w:t>.</w:t>
      </w:r>
    </w:p>
    <w:p w:rsidR="006100CB" w:rsidRPr="001372B8" w:rsidRDefault="006100CB" w:rsidP="001372B8">
      <w:pPr>
        <w:keepNext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</w:pP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Ben-Yaacov R., Knoller S., Caldwell G.A.Candida albicans gene encoding resistance to benomyl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uk-UA"/>
        </w:rPr>
        <w:t xml:space="preserve">// 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Chemother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>. –1994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 xml:space="preserve">. 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 xml:space="preserve">– Vol. 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38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 xml:space="preserve">. – 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/>
        </w:rPr>
        <w:t>Р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>.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648–652.</w:t>
      </w:r>
    </w:p>
    <w:p w:rsidR="006100CB" w:rsidRPr="001372B8" w:rsidRDefault="006100CB" w:rsidP="001372B8">
      <w:pPr>
        <w:keepNext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</w:pP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Cowen L.E., Steinbach W.J. Stress, drugs, and evolution: the role of cellular signaling in fungal drug resistance// Eukaryot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uk-UA"/>
        </w:rPr>
        <w:t>.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 xml:space="preserve"> Cell.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 xml:space="preserve"> –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2008.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uk-UA"/>
        </w:rPr>
        <w:t>–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 xml:space="preserve"> Vol. 20. – 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/>
        </w:rPr>
        <w:t>Р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>.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747 – 764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uk-UA"/>
        </w:rPr>
        <w:t>.</w:t>
      </w:r>
    </w:p>
    <w:p w:rsidR="006100CB" w:rsidRPr="001372B8" w:rsidRDefault="006100CB" w:rsidP="001372B8">
      <w:pPr>
        <w:keepNext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</w:pP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Hoiby N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val="en-US"/>
        </w:rPr>
        <w:t>.T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val="uk-UA"/>
        </w:rPr>
        <w:t>.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val="en-US"/>
        </w:rPr>
        <w:t>Antibiotic resistance of bacterial biofilms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// Int. J. Antimicrob. Agents.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 w:eastAsia="ru-RU"/>
        </w:rPr>
        <w:t xml:space="preserve"> – 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2010.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 w:eastAsia="ru-RU"/>
        </w:rPr>
        <w:t xml:space="preserve"> – 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Vol. 35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 w:eastAsia="ru-RU"/>
        </w:rPr>
        <w:t xml:space="preserve">, 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№ 4.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 w:eastAsia="ru-RU"/>
        </w:rPr>
        <w:t xml:space="preserve"> – 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P. 322.</w:t>
      </w:r>
    </w:p>
    <w:p w:rsidR="006100CB" w:rsidRPr="001372B8" w:rsidRDefault="006100CB" w:rsidP="001372B8">
      <w:pPr>
        <w:keepNext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</w:pPr>
      <w:smartTag w:uri="urn:schemas-microsoft-com:office:smarttags" w:element="place">
        <w:smartTag w:uri="urn:schemas:contacts" w:element="Sn">
          <w:r w:rsidRPr="001372B8">
            <w:rPr>
              <w:rFonts w:ascii="Times New Roman" w:hAnsi="Times New Roman" w:cs="Times New Roman"/>
              <w:bCs/>
              <w:kern w:val="32"/>
              <w:sz w:val="28"/>
              <w:szCs w:val="28"/>
              <w:lang w:val="en-US"/>
            </w:rPr>
            <w:t>Keren</w:t>
          </w:r>
        </w:smartTag>
        <w:r w:rsidRPr="001372B8">
          <w:rPr>
            <w:rFonts w:ascii="Times New Roman" w:hAnsi="Times New Roman" w:cs="Times New Roman"/>
            <w:bCs/>
            <w:kern w:val="32"/>
            <w:sz w:val="28"/>
            <w:szCs w:val="28"/>
            <w:lang w:val="en-US"/>
          </w:rPr>
          <w:t xml:space="preserve"> </w:t>
        </w:r>
        <w:smartTag w:uri="urn:schemas:contacts" w:element="Sn">
          <w:r w:rsidRPr="001372B8">
            <w:rPr>
              <w:rFonts w:ascii="Times New Roman" w:hAnsi="Times New Roman" w:cs="Times New Roman"/>
              <w:bCs/>
              <w:kern w:val="32"/>
              <w:sz w:val="28"/>
              <w:szCs w:val="28"/>
              <w:lang w:val="en-US"/>
            </w:rPr>
            <w:t>I.</w:t>
          </w:r>
        </w:smartTag>
      </w:smartTag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 xml:space="preserve">, Shah D., Spoering A. Specialized persister cells and the mechanism of multidrug tolerance in Escherichia coli// Bacteriol. 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>– 2004. – Vol.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186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 xml:space="preserve">. – 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/>
        </w:rPr>
        <w:t>Р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>.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8172–8180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uk-UA"/>
        </w:rPr>
        <w:t>.</w:t>
      </w:r>
    </w:p>
    <w:p w:rsidR="006100CB" w:rsidRPr="001372B8" w:rsidRDefault="006100CB" w:rsidP="001372B8">
      <w:pPr>
        <w:keepNext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</w:pP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 xml:space="preserve">Keren </w:t>
      </w:r>
      <w:smartTag w:uri="urn:schemas-microsoft-com:office:smarttags" w:element="place">
        <w:r w:rsidRPr="001372B8">
          <w:rPr>
            <w:rFonts w:ascii="Times New Roman" w:hAnsi="Times New Roman" w:cs="Times New Roman"/>
            <w:bCs/>
            <w:kern w:val="32"/>
            <w:sz w:val="28"/>
            <w:szCs w:val="28"/>
            <w:lang w:val="en-US"/>
          </w:rPr>
          <w:t>I.</w:t>
        </w:r>
      </w:smartTag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, Kaldalu N.B., Spoering A.K.</w:t>
      </w:r>
      <w:hyperlink r:id="rId5" w:tgtFrame="_blank" w:history="1">
        <w:r w:rsidRPr="001372B8">
          <w:rPr>
            <w:rFonts w:ascii="Times New Roman" w:hAnsi="Times New Roman" w:cs="Times New Roman"/>
            <w:bCs/>
            <w:kern w:val="32"/>
            <w:sz w:val="28"/>
            <w:szCs w:val="28"/>
            <w:lang w:val="en-US"/>
          </w:rPr>
          <w:t>Persister cells andtolerance to antimicrobials //</w:t>
        </w:r>
      </w:hyperlink>
      <w:r w:rsidRPr="001372B8">
        <w:rPr>
          <w:rFonts w:ascii="Times New Roman" w:hAnsi="Times New Roman" w:cs="Times New Roman"/>
          <w:bCs/>
          <w:iCs/>
          <w:kern w:val="32"/>
          <w:sz w:val="28"/>
          <w:szCs w:val="28"/>
          <w:lang w:val="en-US"/>
        </w:rPr>
        <w:t>Microbiolog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. –2004. –Vol. 186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 w:eastAsia="ru-RU"/>
        </w:rPr>
        <w:t>,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 xml:space="preserve"> № 24. – P. 8172 – 8180.</w:t>
      </w:r>
    </w:p>
    <w:p w:rsidR="006100CB" w:rsidRPr="001372B8" w:rsidRDefault="006100CB" w:rsidP="001372B8">
      <w:pPr>
        <w:keepNext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</w:pP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 xml:space="preserve">LaFleur M.D., </w:t>
      </w:r>
      <w:smartTag w:uri="urn:schemas-microsoft-com:office:smarttags" w:element="City">
        <w:r w:rsidRPr="001372B8">
          <w:rPr>
            <w:rFonts w:ascii="Times New Roman" w:hAnsi="Times New Roman" w:cs="Times New Roman"/>
            <w:bCs/>
            <w:kern w:val="32"/>
            <w:sz w:val="28"/>
            <w:szCs w:val="28"/>
            <w:lang w:val="en-US"/>
          </w:rPr>
          <w:t>Kumamoto</w:t>
        </w:r>
      </w:smartTag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1372B8">
            <w:rPr>
              <w:rFonts w:ascii="Times New Roman" w:hAnsi="Times New Roman" w:cs="Times New Roman"/>
              <w:bCs/>
              <w:kern w:val="32"/>
              <w:sz w:val="28"/>
              <w:szCs w:val="28"/>
              <w:lang w:val="en-US"/>
            </w:rPr>
            <w:t>C.A.</w:t>
          </w:r>
        </w:smartTag>
      </w:smartTag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, Lewis K. Candida albicans biofilms produce antifungal-tolerant persister cells// Antimicrob Agents Chemother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>. – 2006. – Vol.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 xml:space="preserve"> 50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 xml:space="preserve">. – 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/>
        </w:rPr>
        <w:t>Р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>.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3839–3846.</w:t>
      </w:r>
    </w:p>
    <w:p w:rsidR="006100CB" w:rsidRPr="001372B8" w:rsidRDefault="006100CB" w:rsidP="001372B8">
      <w:pPr>
        <w:keepNext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</w:pP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Lewis K. Persister cells: molecular mechanisms related to antibiotic tolerance// Exp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uk-UA"/>
        </w:rPr>
        <w:t>.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Pharmacol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>. – 2012. – Vol.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211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 xml:space="preserve">. – 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/>
        </w:rPr>
        <w:t>Р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>.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121–133.</w:t>
      </w:r>
    </w:p>
    <w:p w:rsidR="006100CB" w:rsidRPr="001372B8" w:rsidRDefault="006100CB" w:rsidP="001372B8">
      <w:pPr>
        <w:keepNext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</w:pP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Soto S.M. Role of efflux pumps in the antibiotic resistance of bacteria embedded in a biofilm // Virulence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>. – 2013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.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>– Vol.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4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 xml:space="preserve">. – 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/>
        </w:rPr>
        <w:t>Р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 xml:space="preserve">. 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223–229.</w:t>
      </w:r>
    </w:p>
    <w:p w:rsidR="006100CB" w:rsidRPr="001372B8" w:rsidRDefault="006100CB" w:rsidP="001372B8">
      <w:pPr>
        <w:keepNext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</w:pP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Sutherland I.W. Polysaccharide lyases// Microbiology.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 w:eastAsia="ru-RU"/>
        </w:rPr>
        <w:t xml:space="preserve">– 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 xml:space="preserve">2001. 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 w:eastAsia="ru-RU"/>
        </w:rPr>
        <w:t>–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Vol.147.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 w:eastAsia="ru-RU"/>
        </w:rPr>
        <w:t>–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 xml:space="preserve"> P. 3.</w:t>
      </w:r>
    </w:p>
    <w:p w:rsidR="006100CB" w:rsidRPr="001372B8" w:rsidRDefault="006100CB" w:rsidP="001372B8">
      <w:pPr>
        <w:keepNext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</w:pP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White T.C., Marr K.A., Bowden R.A. Clinical, cellular, and molecular factors that contribute to antifungal drug resistance // Clin. Microbiol. Rev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 xml:space="preserve">. – 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2008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 xml:space="preserve">. – Vol. 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11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 xml:space="preserve">. – 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/>
        </w:rPr>
        <w:t>Р</w:t>
      </w:r>
      <w:r w:rsidRPr="001372B8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val="en-US"/>
        </w:rPr>
        <w:t>.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382–402</w:t>
      </w:r>
      <w:r w:rsidRPr="001372B8">
        <w:rPr>
          <w:rFonts w:ascii="Times New Roman" w:hAnsi="Times New Roman" w:cs="Times New Roman"/>
          <w:bCs/>
          <w:kern w:val="32"/>
          <w:sz w:val="28"/>
          <w:szCs w:val="28"/>
          <w:lang w:val="uk-UA"/>
        </w:rPr>
        <w:t>.</w:t>
      </w:r>
    </w:p>
    <w:p w:rsidR="006100CB" w:rsidRDefault="006100CB" w:rsidP="00B96379">
      <w:pPr>
        <w:tabs>
          <w:tab w:val="left" w:pos="8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100CB" w:rsidRDefault="006100CB" w:rsidP="001372B8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04C3">
        <w:rPr>
          <w:rFonts w:ascii="Times New Roman" w:hAnsi="Times New Roman" w:cs="Times New Roman"/>
          <w:b/>
          <w:sz w:val="28"/>
          <w:szCs w:val="28"/>
          <w:lang w:val="uk-UA"/>
        </w:rPr>
        <w:t>Науковий керівник:</w:t>
      </w:r>
    </w:p>
    <w:p w:rsidR="006100CB" w:rsidRPr="002B04C3" w:rsidRDefault="006100CB" w:rsidP="001372B8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к.б.н., доц.Русакова М.Ю.</w:t>
      </w:r>
    </w:p>
    <w:p w:rsidR="006100CB" w:rsidRPr="001372B8" w:rsidRDefault="006100CB" w:rsidP="00B96379">
      <w:pPr>
        <w:tabs>
          <w:tab w:val="left" w:pos="8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100CB" w:rsidRPr="001372B8" w:rsidRDefault="006100CB" w:rsidP="001372B8">
      <w:pPr>
        <w:tabs>
          <w:tab w:val="left" w:pos="8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6100CB" w:rsidRPr="001372B8" w:rsidRDefault="006100CB" w:rsidP="001372B8">
      <w:pPr>
        <w:tabs>
          <w:tab w:val="left" w:pos="88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noProof/>
          <w:lang w:val="uk-UA" w:eastAsia="uk-UA"/>
        </w:rPr>
      </w:r>
      <w:r w:rsidRPr="00A217A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AutoShape 24" o:spid="_x0000_s1026" alt="image 1" style="width:24.3pt;height:24.3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" filled="f" stroked="f">
            <o:lock v:ext="edit" aspectratio="t"/>
            <w10:anchorlock/>
          </v:rect>
        </w:pict>
      </w:r>
    </w:p>
    <w:p w:rsidR="006100CB" w:rsidRPr="001372B8" w:rsidRDefault="006100CB" w:rsidP="001372B8">
      <w:pPr>
        <w:tabs>
          <w:tab w:val="left" w:pos="88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6100CB" w:rsidRPr="001372B8" w:rsidRDefault="006100CB" w:rsidP="001372B8">
      <w:pPr>
        <w:tabs>
          <w:tab w:val="left" w:pos="88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100CB" w:rsidRPr="001372B8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Default="006100CB" w:rsidP="001372B8">
      <w:pPr>
        <w:tabs>
          <w:tab w:val="left" w:pos="882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100CB" w:rsidRPr="00840D0D" w:rsidRDefault="006100CB" w:rsidP="00840D0D"/>
    <w:p w:rsidR="006100CB" w:rsidRPr="00840D0D" w:rsidRDefault="006100CB" w:rsidP="00840D0D"/>
    <w:p w:rsidR="006100CB" w:rsidRPr="00840D0D" w:rsidRDefault="006100CB" w:rsidP="00840D0D"/>
    <w:p w:rsidR="006100CB" w:rsidRPr="00840D0D" w:rsidRDefault="006100CB" w:rsidP="00840D0D"/>
    <w:p w:rsidR="006100CB" w:rsidRPr="00840D0D" w:rsidRDefault="006100CB" w:rsidP="00840D0D"/>
    <w:p w:rsidR="006100CB" w:rsidRPr="00840D0D" w:rsidRDefault="006100CB" w:rsidP="00840D0D"/>
    <w:p w:rsidR="006100CB" w:rsidRPr="00840D0D" w:rsidRDefault="006100CB" w:rsidP="00840D0D"/>
    <w:sectPr w:rsidR="006100CB" w:rsidRPr="00840D0D" w:rsidSect="00B9637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828"/>
    <w:multiLevelType w:val="hybridMultilevel"/>
    <w:tmpl w:val="AF3E603A"/>
    <w:lvl w:ilvl="0" w:tplc="35BE0F92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648"/>
    <w:rsid w:val="001372B8"/>
    <w:rsid w:val="001B3C45"/>
    <w:rsid w:val="001D1DFA"/>
    <w:rsid w:val="002B04C3"/>
    <w:rsid w:val="002E75EE"/>
    <w:rsid w:val="00396560"/>
    <w:rsid w:val="003D6648"/>
    <w:rsid w:val="00453B34"/>
    <w:rsid w:val="006100CB"/>
    <w:rsid w:val="00840D0D"/>
    <w:rsid w:val="0095417D"/>
    <w:rsid w:val="009C3ADD"/>
    <w:rsid w:val="009D1655"/>
    <w:rsid w:val="00A217A4"/>
    <w:rsid w:val="00A81540"/>
    <w:rsid w:val="00AA16AC"/>
    <w:rsid w:val="00B3612A"/>
    <w:rsid w:val="00B81F4A"/>
    <w:rsid w:val="00B96379"/>
    <w:rsid w:val="00C423F2"/>
    <w:rsid w:val="00C94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:contacts" w:name="Sn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7A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94E8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39656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61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cbi.nlm.nih.gov/pubmed/147341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5334</Words>
  <Characters>3041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3</cp:revision>
  <dcterms:created xsi:type="dcterms:W3CDTF">2017-04-28T19:26:00Z</dcterms:created>
  <dcterms:modified xsi:type="dcterms:W3CDTF">2017-04-29T12:53:00Z</dcterms:modified>
</cp:coreProperties>
</file>