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BCE" w:rsidRPr="008B6454" w:rsidRDefault="00C20BCE" w:rsidP="003F6365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8B6454">
        <w:rPr>
          <w:rFonts w:ascii="Times New Roman" w:hAnsi="Times New Roman"/>
          <w:b/>
          <w:sz w:val="28"/>
          <w:szCs w:val="28"/>
          <w:lang w:val="uk-UA"/>
        </w:rPr>
        <w:t>Беата Барчі</w:t>
      </w:r>
    </w:p>
    <w:p w:rsidR="00C20BCE" w:rsidRPr="008B6454" w:rsidRDefault="00C20BCE" w:rsidP="003F6365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8B6454">
        <w:rPr>
          <w:rFonts w:ascii="Times New Roman" w:hAnsi="Times New Roman"/>
          <w:b/>
          <w:sz w:val="28"/>
          <w:szCs w:val="28"/>
          <w:lang w:val="uk-UA"/>
        </w:rPr>
        <w:t>(Мукачево, Україна)</w:t>
      </w:r>
    </w:p>
    <w:p w:rsidR="00C20BCE" w:rsidRDefault="00C20BCE" w:rsidP="003F6365">
      <w:pPr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C20BCE" w:rsidRDefault="00C20BCE" w:rsidP="003F6365">
      <w:pPr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sz w:val="28"/>
          <w:szCs w:val="28"/>
          <w:lang w:val="uk-UA"/>
        </w:rPr>
        <w:t xml:space="preserve">креативність як </w:t>
      </w:r>
      <w:r>
        <w:rPr>
          <w:rFonts w:ascii="Times New Roman" w:hAnsi="Times New Roman"/>
          <w:b/>
          <w:caps/>
          <w:sz w:val="28"/>
          <w:szCs w:val="28"/>
        </w:rPr>
        <w:t>Психологічн</w:t>
      </w:r>
      <w:r>
        <w:rPr>
          <w:rFonts w:ascii="Times New Roman" w:hAnsi="Times New Roman"/>
          <w:b/>
          <w:caps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caps/>
          <w:sz w:val="28"/>
          <w:szCs w:val="28"/>
        </w:rPr>
        <w:t xml:space="preserve"> особлив</w:t>
      </w:r>
      <w:r>
        <w:rPr>
          <w:rFonts w:ascii="Times New Roman" w:hAnsi="Times New Roman"/>
          <w:b/>
          <w:caps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caps/>
          <w:sz w:val="28"/>
          <w:szCs w:val="28"/>
        </w:rPr>
        <w:t>ст</w:t>
      </w:r>
      <w:r>
        <w:rPr>
          <w:rFonts w:ascii="Times New Roman" w:hAnsi="Times New Roman"/>
          <w:b/>
          <w:caps/>
          <w:sz w:val="28"/>
          <w:szCs w:val="28"/>
          <w:lang w:val="uk-UA"/>
        </w:rPr>
        <w:t xml:space="preserve">ь становлення </w:t>
      </w:r>
      <w:r w:rsidRPr="003F6365">
        <w:rPr>
          <w:rFonts w:ascii="Times New Roman" w:hAnsi="Times New Roman"/>
          <w:b/>
          <w:caps/>
          <w:sz w:val="28"/>
          <w:szCs w:val="28"/>
        </w:rPr>
        <w:t>майбутн</w:t>
      </w:r>
      <w:r>
        <w:rPr>
          <w:rFonts w:ascii="Times New Roman" w:hAnsi="Times New Roman"/>
          <w:b/>
          <w:caps/>
          <w:sz w:val="28"/>
          <w:szCs w:val="28"/>
          <w:lang w:val="uk-UA"/>
        </w:rPr>
        <w:t>ього фахівця в галузі психології</w:t>
      </w:r>
    </w:p>
    <w:p w:rsidR="00C20BCE" w:rsidRPr="00213265" w:rsidRDefault="00C20BCE" w:rsidP="003F6365">
      <w:pPr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C20BCE" w:rsidRDefault="00C20BCE" w:rsidP="003F63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F6365">
        <w:rPr>
          <w:rFonts w:ascii="Times New Roman" w:hAnsi="Times New Roman"/>
          <w:sz w:val="28"/>
          <w:szCs w:val="28"/>
          <w:lang w:val="uk-UA"/>
        </w:rPr>
        <w:t xml:space="preserve">Сучасне суспільство </w:t>
      </w:r>
      <w:r>
        <w:rPr>
          <w:rFonts w:ascii="Times New Roman" w:hAnsi="Times New Roman"/>
          <w:sz w:val="28"/>
          <w:szCs w:val="28"/>
          <w:lang w:val="uk-UA"/>
        </w:rPr>
        <w:t xml:space="preserve">ставить нові </w:t>
      </w:r>
      <w:r w:rsidRPr="003F6365">
        <w:rPr>
          <w:rFonts w:ascii="Times New Roman" w:hAnsi="Times New Roman"/>
          <w:sz w:val="28"/>
          <w:szCs w:val="28"/>
          <w:lang w:val="uk-UA"/>
        </w:rPr>
        <w:t>вимоги до рівня підготовки здібностей кваліфікованого фахівця, до його вміння самостійно вирішувати різноманітні завдання, що виникають в процесі подальшої професійної діяльності, до активізації та поповнення його креативного потенціалу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FB48A1">
        <w:rPr>
          <w:rFonts w:ascii="Times New Roman" w:hAnsi="Times New Roman"/>
          <w:sz w:val="28"/>
          <w:szCs w:val="28"/>
          <w:lang w:val="uk-UA"/>
        </w:rPr>
        <w:t>Ринок праці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F6365">
        <w:rPr>
          <w:rFonts w:ascii="Times New Roman" w:hAnsi="Times New Roman"/>
          <w:sz w:val="28"/>
          <w:szCs w:val="28"/>
          <w:lang w:val="uk-UA"/>
        </w:rPr>
        <w:t xml:space="preserve">потребує людей  з нестандартним мисленням, які здатні орієнтуватися в інформації, що швидко накопичується, в соціально-економічних умовах, що змінюються, готові проявляти творчий підхід при оцінці ситуацій і пошуку оптимальних рішень.  </w:t>
      </w:r>
    </w:p>
    <w:p w:rsidR="00C20BCE" w:rsidRPr="008E31A9" w:rsidRDefault="00C20BCE" w:rsidP="008E31A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E31A9">
        <w:rPr>
          <w:rFonts w:ascii="Times New Roman" w:hAnsi="Times New Roman"/>
          <w:sz w:val="28"/>
          <w:szCs w:val="28"/>
          <w:lang w:val="uk-UA"/>
        </w:rPr>
        <w:t>Продуктивн</w:t>
      </w:r>
      <w:r>
        <w:rPr>
          <w:rFonts w:ascii="Times New Roman" w:hAnsi="Times New Roman"/>
          <w:sz w:val="28"/>
          <w:szCs w:val="28"/>
          <w:lang w:val="uk-UA"/>
        </w:rPr>
        <w:t xml:space="preserve">ість </w:t>
      </w:r>
      <w:r w:rsidRPr="008E31A9">
        <w:rPr>
          <w:rFonts w:ascii="Times New Roman" w:hAnsi="Times New Roman"/>
          <w:sz w:val="28"/>
          <w:szCs w:val="28"/>
          <w:lang w:val="uk-UA"/>
        </w:rPr>
        <w:t>професійної діяльності</w:t>
      </w:r>
      <w:r>
        <w:rPr>
          <w:rFonts w:ascii="Times New Roman" w:hAnsi="Times New Roman"/>
          <w:sz w:val="28"/>
          <w:szCs w:val="28"/>
          <w:lang w:val="uk-UA"/>
        </w:rPr>
        <w:t xml:space="preserve"> залежить, на сам перед, від </w:t>
      </w:r>
      <w:r w:rsidRPr="008E31A9">
        <w:rPr>
          <w:rFonts w:ascii="Times New Roman" w:hAnsi="Times New Roman"/>
          <w:sz w:val="28"/>
          <w:szCs w:val="28"/>
          <w:lang w:val="uk-UA"/>
        </w:rPr>
        <w:t>творчого потенціалу студентів</w:t>
      </w:r>
      <w:r>
        <w:rPr>
          <w:rFonts w:ascii="Times New Roman" w:hAnsi="Times New Roman"/>
          <w:sz w:val="28"/>
          <w:szCs w:val="28"/>
          <w:lang w:val="uk-UA"/>
        </w:rPr>
        <w:t xml:space="preserve">-випускників. </w:t>
      </w:r>
      <w:r w:rsidRPr="008E31A9">
        <w:rPr>
          <w:rFonts w:ascii="Times New Roman" w:hAnsi="Times New Roman"/>
          <w:sz w:val="28"/>
          <w:szCs w:val="28"/>
          <w:lang w:val="uk-UA"/>
        </w:rPr>
        <w:t>Особливо актуальним це твердження є у формуванні особистості майбутнього психолога, оскільки його професійна діяльність, в першу чергу, зорієнтована на відповідальну роботу з усіма категоріями дітей і дорослих, із родинами. Окрім того,  психологи покликані створити систему психологічної допомоги у розвитку особистості, умови всебічного сприяння та внутрішнього комфорту.</w:t>
      </w:r>
    </w:p>
    <w:p w:rsidR="00C20BCE" w:rsidRPr="00213265" w:rsidRDefault="00C20BCE" w:rsidP="00213265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3F6365">
        <w:rPr>
          <w:rFonts w:ascii="Times New Roman" w:hAnsi="Times New Roman"/>
          <w:sz w:val="28"/>
          <w:szCs w:val="28"/>
          <w:lang w:val="uk-UA"/>
        </w:rPr>
        <w:t xml:space="preserve">Креативність як загальна здібність людини до творчості є  предметом дискусій представників найрізноманітніших напрямків: психологів та педагогів, економістів і нейрофізіологів. Кожний науковий напрям, вирішуючи свої завдання і використовуючи свої методи, пропонує особливий погляд на сутність креативності, ставить свої специфічні проблеми. </w:t>
      </w:r>
      <w:r>
        <w:rPr>
          <w:rFonts w:ascii="Times New Roman" w:hAnsi="Times New Roman"/>
          <w:sz w:val="28"/>
          <w:szCs w:val="28"/>
          <w:lang w:val="uk-UA"/>
        </w:rPr>
        <w:t xml:space="preserve">З точки зору сучасної психології поняття «креативність» особистості розглядається як сукупність особливостей її психіки, що забезпечують продуктивні перетворення в діяльності. </w:t>
      </w:r>
      <w:r w:rsidRPr="003F6365">
        <w:rPr>
          <w:rFonts w:ascii="Times New Roman" w:hAnsi="Times New Roman"/>
          <w:sz w:val="28"/>
          <w:szCs w:val="28"/>
          <w:lang w:val="uk-UA"/>
        </w:rPr>
        <w:t>Дослідженням креативності особистості, зокрема психологічними  особливостями творчого потенціалу займалася  М. А. Холодна [</w:t>
      </w:r>
      <w:r w:rsidRPr="001227AC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, с.</w:t>
      </w:r>
      <w:r w:rsidRPr="003F6365">
        <w:rPr>
          <w:rFonts w:ascii="Times New Roman" w:hAnsi="Times New Roman"/>
          <w:sz w:val="28"/>
          <w:szCs w:val="28"/>
          <w:lang w:val="uk-UA"/>
        </w:rPr>
        <w:t xml:space="preserve">75]. </w:t>
      </w:r>
      <w:r>
        <w:rPr>
          <w:rFonts w:ascii="Times New Roman" w:hAnsi="Times New Roman"/>
          <w:sz w:val="28"/>
          <w:szCs w:val="28"/>
          <w:lang w:val="uk-UA"/>
        </w:rPr>
        <w:t xml:space="preserve">Креативність виявляється в творчій активності, результат якої полягає у створенні чогось нового. </w:t>
      </w:r>
      <w:r w:rsidRPr="00213265">
        <w:rPr>
          <w:rFonts w:ascii="Times New Roman" w:hAnsi="Times New Roman"/>
          <w:iCs/>
          <w:sz w:val="28"/>
          <w:szCs w:val="28"/>
          <w:lang w:val="uk-UA"/>
        </w:rPr>
        <w:t>На думку Д.Б.Богоявленської, креативність є вищим рівнем інтелектуальної обдарованості й активності – здатністю “бачити у предметах щось нове, таке чого не бачать інші</w:t>
      </w:r>
      <w:r w:rsidRPr="001227AC">
        <w:rPr>
          <w:rFonts w:ascii="Times New Roman" w:hAnsi="Times New Roman"/>
          <w:iCs/>
          <w:sz w:val="28"/>
          <w:szCs w:val="28"/>
          <w:lang w:val="uk-UA"/>
        </w:rPr>
        <w:t xml:space="preserve">” </w:t>
      </w:r>
      <w:r w:rsidRPr="001227AC">
        <w:rPr>
          <w:rFonts w:ascii="Times New Roman" w:hAnsi="Times New Roman"/>
          <w:iCs/>
          <w:sz w:val="28"/>
          <w:szCs w:val="28"/>
        </w:rPr>
        <w:t>[2]</w:t>
      </w:r>
      <w:r w:rsidRPr="001227AC">
        <w:rPr>
          <w:rFonts w:ascii="Times New Roman" w:hAnsi="Times New Roman"/>
          <w:iCs/>
          <w:sz w:val="28"/>
          <w:szCs w:val="28"/>
          <w:lang w:val="uk-UA"/>
        </w:rPr>
        <w:t>.</w:t>
      </w:r>
    </w:p>
    <w:p w:rsidR="00C20BCE" w:rsidRDefault="00C20BCE" w:rsidP="003F63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Креативна особистість створює внутрішні передумови творчої діяльності спираючись на природні задатки, і цим саме забезпечує продуктивні перетворення. Загалом,</w:t>
      </w:r>
      <w:r w:rsidRPr="00096693">
        <w:rPr>
          <w:rFonts w:ascii="Times New Roman" w:hAnsi="Times New Roman"/>
          <w:sz w:val="28"/>
          <w:szCs w:val="28"/>
          <w:lang w:val="uk-UA"/>
        </w:rPr>
        <w:t xml:space="preserve"> креативність в працях вітчизняних психологів розглядається з одного боку, як загальна здатність особистості до творчості, а з іншого </w:t>
      </w:r>
      <w:r w:rsidRPr="00096693">
        <w:rPr>
          <w:rFonts w:ascii="Times New Roman" w:hAnsi="Times New Roman"/>
          <w:sz w:val="28"/>
          <w:szCs w:val="28"/>
        </w:rPr>
        <w:t>–</w:t>
      </w:r>
      <w:r w:rsidRPr="00096693">
        <w:rPr>
          <w:rFonts w:ascii="Times New Roman" w:hAnsi="Times New Roman"/>
          <w:sz w:val="28"/>
          <w:szCs w:val="28"/>
          <w:lang w:val="uk-UA"/>
        </w:rPr>
        <w:t xml:space="preserve"> як характеристика обдарованої особистості. Погляд зарубіжних фахівців є  ширшим, вони розглядають креативність як процес, продукт, особистість та середовище [</w:t>
      </w:r>
      <w:r w:rsidRPr="001227AC">
        <w:rPr>
          <w:rFonts w:ascii="Times New Roman" w:hAnsi="Times New Roman"/>
          <w:sz w:val="28"/>
          <w:szCs w:val="28"/>
        </w:rPr>
        <w:t>3</w:t>
      </w:r>
      <w:r w:rsidRPr="001227AC">
        <w:rPr>
          <w:rFonts w:ascii="Times New Roman" w:hAnsi="Times New Roman"/>
          <w:sz w:val="28"/>
          <w:szCs w:val="28"/>
          <w:lang w:val="uk-UA"/>
        </w:rPr>
        <w:t>, с. 46-49</w:t>
      </w:r>
      <w:r w:rsidRPr="00096693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C20BCE" w:rsidRPr="00CD5FC6" w:rsidRDefault="00C20BCE" w:rsidP="005637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13265">
        <w:rPr>
          <w:rFonts w:ascii="Times New Roman" w:hAnsi="Times New Roman"/>
          <w:sz w:val="28"/>
          <w:szCs w:val="28"/>
          <w:lang w:val="uk-UA"/>
        </w:rPr>
        <w:t>К. Роджерс, один із засновників так званої гуманістичної психології, переконаний, що кожна людина має величезний нерозкритий потенціал творчих можливостей . Через це основне призначення педагога він вбачає в тому, щоб сприяти справжньому засвоєнню нового, допомогти  « ... реалізувати потенціал своїх індивідуальних можливостей».</w:t>
      </w:r>
      <w:r w:rsidRPr="0056379A">
        <w:rPr>
          <w:rFonts w:ascii="Times New Roman" w:hAnsi="Times New Roman"/>
          <w:sz w:val="28"/>
          <w:szCs w:val="28"/>
          <w:lang w:val="uk-UA"/>
        </w:rPr>
        <w:t xml:space="preserve">Креативність – це творчі здібності, які можуть проявлятися в мисленні, почуттях, спілкуванні і характеризувати як особистість в цілому, так і продукт діяльності цієї особистості </w:t>
      </w:r>
      <w:r w:rsidRPr="001227AC">
        <w:rPr>
          <w:rFonts w:ascii="Times New Roman" w:hAnsi="Times New Roman"/>
          <w:sz w:val="28"/>
          <w:szCs w:val="28"/>
          <w:lang w:val="uk-UA"/>
        </w:rPr>
        <w:t>[6, с. 15</w:t>
      </w:r>
      <w:r w:rsidRPr="0056379A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20BCE" w:rsidRPr="0056379A" w:rsidRDefault="00C20BCE" w:rsidP="005637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6379A">
        <w:rPr>
          <w:rFonts w:ascii="Times New Roman" w:hAnsi="Times New Roman"/>
          <w:sz w:val="28"/>
          <w:szCs w:val="28"/>
          <w:lang w:val="uk-UA"/>
        </w:rPr>
        <w:t xml:space="preserve">Одним з великих досягнень XX століття стала можливість досить об'єктивної оцінки розумових здібностей за допомогою формалізованих методів. Видатний А. Біне підкреслював, що людський розум </w:t>
      </w:r>
      <w:r w:rsidRPr="0056379A">
        <w:rPr>
          <w:rFonts w:ascii="Times New Roman" w:hAnsi="Times New Roman"/>
          <w:sz w:val="28"/>
          <w:szCs w:val="28"/>
        </w:rPr>
        <w:t xml:space="preserve">– </w:t>
      </w:r>
      <w:r w:rsidRPr="0056379A">
        <w:rPr>
          <w:rFonts w:ascii="Times New Roman" w:hAnsi="Times New Roman"/>
          <w:sz w:val="28"/>
          <w:szCs w:val="28"/>
          <w:lang w:val="uk-UA"/>
        </w:rPr>
        <w:t>явище дуже різнобічне, тому неприпустимо зводити його оцінку до єдиного показника. З психологічної точки зору будь-яка діяльність людини є творчим актом. Проте, в інтересах психологічного аналізу поділ розумової діяльності на творчу та репродуктивну цілком виправдано, і проводиться воно на основі як об'єктивних, так і суб'єктивних (психологічних) критеріїв.</w:t>
      </w:r>
    </w:p>
    <w:p w:rsidR="00C20BCE" w:rsidRDefault="00C20BCE" w:rsidP="005637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6379A">
        <w:rPr>
          <w:rFonts w:ascii="Times New Roman" w:hAnsi="Times New Roman"/>
          <w:sz w:val="28"/>
          <w:szCs w:val="28"/>
          <w:lang w:val="uk-UA"/>
        </w:rPr>
        <w:t>Л. С. Виготський про творчість писав так: «Творчою діяльністю ми називаємо таку діяльність людини, яка створює щось нове, все одно, чи буде це створене творчою діяльністю якою-небудь річчю зовнішнього світу, або відомою побудовою розуму або почуття, чи то виявиться тільки в самій людині. Будь-яка така діяльність людини, результатом якої не є відтворення колишніх у його досвіді вражень або дій, а створення нових образів або дій, і буде належати до цього другого роду творчої поведінки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56379A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1227AC">
        <w:rPr>
          <w:rFonts w:ascii="Times New Roman" w:hAnsi="Times New Roman"/>
          <w:sz w:val="28"/>
          <w:szCs w:val="28"/>
          <w:lang w:val="uk-UA"/>
        </w:rPr>
        <w:t>[</w:t>
      </w:r>
      <w:r w:rsidRPr="00CD5FC6">
        <w:rPr>
          <w:rFonts w:ascii="Times New Roman" w:hAnsi="Times New Roman"/>
          <w:sz w:val="28"/>
          <w:szCs w:val="28"/>
        </w:rPr>
        <w:t>5</w:t>
      </w:r>
      <w:r w:rsidRPr="001227AC">
        <w:rPr>
          <w:rFonts w:ascii="Times New Roman" w:hAnsi="Times New Roman"/>
          <w:sz w:val="28"/>
          <w:szCs w:val="28"/>
          <w:lang w:val="uk-UA"/>
        </w:rPr>
        <w:t>].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379A">
        <w:rPr>
          <w:rFonts w:ascii="Times New Roman" w:hAnsi="Times New Roman"/>
          <w:sz w:val="28"/>
          <w:szCs w:val="28"/>
          <w:lang w:val="uk-UA"/>
        </w:rPr>
        <w:t>Аналіз літератури що</w:t>
      </w:r>
      <w:r>
        <w:rPr>
          <w:rFonts w:ascii="Times New Roman" w:hAnsi="Times New Roman"/>
          <w:sz w:val="28"/>
          <w:szCs w:val="28"/>
          <w:lang w:val="uk-UA"/>
        </w:rPr>
        <w:t>до проблеми креативності показує</w:t>
      </w:r>
      <w:r w:rsidRPr="0056379A">
        <w:rPr>
          <w:rFonts w:ascii="Times New Roman" w:hAnsi="Times New Roman"/>
          <w:sz w:val="28"/>
          <w:szCs w:val="28"/>
          <w:lang w:val="uk-UA"/>
        </w:rPr>
        <w:t xml:space="preserve">, що поняття «креативність» можна розглядати у двох напрямках: креативність як психічний процес та креативність як творче відношення до життя. </w:t>
      </w:r>
    </w:p>
    <w:p w:rsidR="00C20BCE" w:rsidRDefault="00C20BCE" w:rsidP="005637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Успішність здійснення людиною креативної діяльності в різних проблемних ситуаціях визначається особистісними креативними рисами, які являють собою стійкі, психологічні структури особистості, що мають тенденцію до змін. </w:t>
      </w:r>
    </w:p>
    <w:p w:rsidR="00C20BCE" w:rsidRPr="0056379A" w:rsidRDefault="00C20BCE" w:rsidP="005637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Креативність особистості виявляється у відкритості досвіду, чутливості до нових проблем, широті категоризації, віддаленості асоціацій, швидкості мислення, здатності швидко переходити від однієї категорії до іншої, від одного способу рішення до іншого; оригінальності мислення, самостійності, незвичайності.</w:t>
      </w:r>
    </w:p>
    <w:p w:rsidR="00C20BCE" w:rsidRPr="00592553" w:rsidRDefault="00C20BCE" w:rsidP="005925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2553">
        <w:rPr>
          <w:rFonts w:ascii="Times New Roman" w:hAnsi="Times New Roman"/>
          <w:sz w:val="28"/>
          <w:szCs w:val="28"/>
          <w:lang w:val="uk-UA"/>
        </w:rPr>
        <w:t>Досить часто у професійній діяльності випускників вищих навчальних закладів спостерігаються суперечності між рівнем набутих теоретичних знань, методичних умінь та можливістю їх продуктивного використання у своїй роботі. Такий стан справ значною мірою пояснюється недостатньою розробленістю креативних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592553">
        <w:rPr>
          <w:rFonts w:ascii="Times New Roman" w:hAnsi="Times New Roman"/>
          <w:sz w:val="28"/>
          <w:szCs w:val="28"/>
          <w:lang w:val="uk-UA"/>
        </w:rPr>
        <w:t xml:space="preserve"> особистісно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592553">
        <w:rPr>
          <w:rFonts w:ascii="Times New Roman" w:hAnsi="Times New Roman"/>
          <w:sz w:val="28"/>
          <w:szCs w:val="28"/>
          <w:lang w:val="uk-UA"/>
        </w:rPr>
        <w:t xml:space="preserve">орієнтованих підходів до професійної підготовки студентів,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592553">
        <w:rPr>
          <w:rFonts w:ascii="Times New Roman" w:hAnsi="Times New Roman"/>
          <w:sz w:val="28"/>
          <w:szCs w:val="28"/>
          <w:lang w:val="uk-UA"/>
        </w:rPr>
        <w:t>аме такі підходи спроможні забезпечити гармонійний розвиток та розкриття особистісного, творчого потенціалу студентів як основи подальшої прод</w:t>
      </w:r>
      <w:r>
        <w:rPr>
          <w:rFonts w:ascii="Times New Roman" w:hAnsi="Times New Roman"/>
          <w:sz w:val="28"/>
          <w:szCs w:val="28"/>
          <w:lang w:val="uk-UA"/>
        </w:rPr>
        <w:t xml:space="preserve">уктивної професійної діяльності оскільки суспільством, державою, різними соціальними інститутами сьогодні затребувані фахівці, котрі володіють фундаментальними методологічними, професійними знаннями, здатні до інтеграції комплексних соціально-психологічних знань. </w:t>
      </w:r>
    </w:p>
    <w:p w:rsidR="00C20BCE" w:rsidRPr="00370905" w:rsidRDefault="00C20BCE" w:rsidP="003709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70905">
        <w:rPr>
          <w:rFonts w:ascii="Times New Roman" w:hAnsi="Times New Roman"/>
          <w:sz w:val="28"/>
          <w:szCs w:val="28"/>
          <w:lang w:val="uk-UA"/>
        </w:rPr>
        <w:t>Формування особистості майбутнього психолога з необхідністю передбачає створення оптимальних умов для розвитку професійно</w:t>
      </w:r>
      <w:r w:rsidRPr="00074EA3">
        <w:rPr>
          <w:rFonts w:ascii="Times New Roman" w:hAnsi="Times New Roman"/>
          <w:sz w:val="28"/>
          <w:szCs w:val="28"/>
          <w:lang w:val="uk-UA"/>
        </w:rPr>
        <w:t>-</w:t>
      </w:r>
      <w:r w:rsidRPr="00370905">
        <w:rPr>
          <w:rFonts w:ascii="Times New Roman" w:hAnsi="Times New Roman"/>
          <w:sz w:val="28"/>
          <w:szCs w:val="28"/>
          <w:lang w:val="uk-UA"/>
        </w:rPr>
        <w:t>комунікативних здібностей за допомогою креативних психотехнологій, особливо в системі вузівської підготовки фахівців.</w:t>
      </w:r>
    </w:p>
    <w:p w:rsidR="00C20BCE" w:rsidRPr="00370905" w:rsidRDefault="00C20BCE" w:rsidP="003709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70905">
        <w:rPr>
          <w:rFonts w:ascii="Times New Roman" w:hAnsi="Times New Roman"/>
          <w:sz w:val="28"/>
          <w:szCs w:val="28"/>
          <w:lang w:val="uk-UA"/>
        </w:rPr>
        <w:t>У професійній діяльності психолога перш за все виступає його особистість, внутрішній світ та рівень дій професіоналізму. Забезпечує даний аспект здатн</w:t>
      </w:r>
      <w:r>
        <w:rPr>
          <w:rFonts w:ascii="Times New Roman" w:hAnsi="Times New Roman"/>
          <w:sz w:val="28"/>
          <w:szCs w:val="28"/>
          <w:lang w:val="uk-UA"/>
        </w:rPr>
        <w:t>ість</w:t>
      </w:r>
      <w:r w:rsidRPr="00370905">
        <w:rPr>
          <w:rFonts w:ascii="Times New Roman" w:hAnsi="Times New Roman"/>
          <w:sz w:val="28"/>
          <w:szCs w:val="28"/>
          <w:lang w:val="uk-UA"/>
        </w:rPr>
        <w:t xml:space="preserve"> до професійної адаптації (адаптивність) у професійній діяльності психолога, а саме розвинена здатність до рефлексії у роботі з клієнтами</w:t>
      </w:r>
      <w:r>
        <w:rPr>
          <w:rFonts w:ascii="Times New Roman" w:hAnsi="Times New Roman"/>
          <w:sz w:val="28"/>
          <w:szCs w:val="28"/>
          <w:lang w:val="uk-UA"/>
        </w:rPr>
        <w:t>. Це</w:t>
      </w:r>
      <w:r w:rsidRPr="00370905">
        <w:rPr>
          <w:rFonts w:ascii="Times New Roman" w:hAnsi="Times New Roman"/>
          <w:sz w:val="28"/>
          <w:szCs w:val="28"/>
          <w:lang w:val="uk-UA"/>
        </w:rPr>
        <w:t xml:space="preserve"> дозволяє адекватно </w:t>
      </w:r>
      <w:r>
        <w:rPr>
          <w:rFonts w:ascii="Times New Roman" w:hAnsi="Times New Roman"/>
          <w:sz w:val="28"/>
          <w:szCs w:val="28"/>
          <w:lang w:val="uk-UA"/>
        </w:rPr>
        <w:t xml:space="preserve">оцінювати </w:t>
      </w:r>
      <w:r w:rsidRPr="00370905">
        <w:rPr>
          <w:rFonts w:ascii="Times New Roman" w:hAnsi="Times New Roman"/>
          <w:sz w:val="28"/>
          <w:szCs w:val="28"/>
          <w:lang w:val="uk-UA"/>
        </w:rPr>
        <w:t>ситуації, змінювати свою поведінку, здатність витримувати емоційну напругу, яка виникає під впливом входження у складну ситуацію клієнта, здатність витримувати, без перешкод для практичної професійної діяльності, високий рівень активації.</w:t>
      </w:r>
    </w:p>
    <w:p w:rsidR="00C20BCE" w:rsidRPr="00370905" w:rsidRDefault="00C20BCE" w:rsidP="003709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70905">
        <w:rPr>
          <w:rFonts w:ascii="Times New Roman" w:hAnsi="Times New Roman"/>
          <w:sz w:val="28"/>
          <w:szCs w:val="28"/>
          <w:lang w:val="uk-UA"/>
        </w:rPr>
        <w:t>Ефективний психолог –  це перш за все  зрілий фахівець, успішно та професійно виконуючий свою професійну діяльність і стійкий до дезадаптуючих факторів професійного середовища.</w:t>
      </w:r>
    </w:p>
    <w:p w:rsidR="00C20BCE" w:rsidRDefault="00C20BCE" w:rsidP="003709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70905">
        <w:rPr>
          <w:rFonts w:ascii="Times New Roman" w:hAnsi="Times New Roman"/>
          <w:sz w:val="28"/>
          <w:szCs w:val="28"/>
          <w:lang w:val="uk-UA"/>
        </w:rPr>
        <w:t>Професійно-комунікативні здібності є комплексом індивідуально-психологічних особливостей, що забезпечують професійно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370905">
        <w:rPr>
          <w:rFonts w:ascii="Times New Roman" w:hAnsi="Times New Roman"/>
          <w:sz w:val="28"/>
          <w:szCs w:val="28"/>
          <w:lang w:val="uk-UA"/>
        </w:rPr>
        <w:t>спрямовану здатність особистості до активного та ефективного (оптимального) спілкування, передавання та адекватного сприйняття інформації, організації взаємодії з іншими людьми, адекватного розуміння себе та своєї поведінки, розуміння партнерів по спілкуванню та їх поведінки, що виступає необхідною умовою подальшої успішної професійної діяльності.</w:t>
      </w:r>
    </w:p>
    <w:p w:rsidR="00C20BCE" w:rsidRDefault="00C20BCE" w:rsidP="00ED57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D57FA">
        <w:rPr>
          <w:rFonts w:ascii="Times New Roman" w:hAnsi="Times New Roman"/>
          <w:sz w:val="28"/>
          <w:szCs w:val="28"/>
          <w:lang w:val="uk-UA"/>
        </w:rPr>
        <w:t>Розвиток креативності як чинника професійно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ED57FA">
        <w:rPr>
          <w:rFonts w:ascii="Times New Roman" w:hAnsi="Times New Roman"/>
          <w:sz w:val="28"/>
          <w:szCs w:val="28"/>
          <w:lang w:val="uk-UA"/>
        </w:rPr>
        <w:t>комунікативних здібностей майбутніх психологів у вищих навчальних закладах відбувається на ґрунті психологічних передумов, серед яких виокремлено такі: вроджені, загально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ED57FA">
        <w:rPr>
          <w:rFonts w:ascii="Times New Roman" w:hAnsi="Times New Roman"/>
          <w:sz w:val="28"/>
          <w:szCs w:val="28"/>
          <w:lang w:val="uk-UA"/>
        </w:rPr>
        <w:t>психологічні, соціально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ED57FA">
        <w:rPr>
          <w:rFonts w:ascii="Times New Roman" w:hAnsi="Times New Roman"/>
          <w:sz w:val="28"/>
          <w:szCs w:val="28"/>
          <w:lang w:val="uk-UA"/>
        </w:rPr>
        <w:t>психологічні, психолого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ED57FA">
        <w:rPr>
          <w:rFonts w:ascii="Times New Roman" w:hAnsi="Times New Roman"/>
          <w:sz w:val="28"/>
          <w:szCs w:val="28"/>
          <w:lang w:val="uk-UA"/>
        </w:rPr>
        <w:t xml:space="preserve">педагогічні, котрі розглядаються нами в єдності та взаємозумовленості. </w:t>
      </w:r>
    </w:p>
    <w:p w:rsidR="00C20BCE" w:rsidRPr="00ED57FA" w:rsidRDefault="00C20BCE" w:rsidP="00ED57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D57FA">
        <w:rPr>
          <w:rFonts w:ascii="Times New Roman" w:hAnsi="Times New Roman"/>
          <w:sz w:val="28"/>
          <w:szCs w:val="28"/>
          <w:lang w:val="uk-UA"/>
        </w:rPr>
        <w:t>Психологічні особливості професії психолога визначаються не тільки сферою професійної діяльності та взаємодії, а саме “людина–людина”, але першочергово сконцентровані на самій особистості психолога.</w:t>
      </w:r>
      <w:r>
        <w:rPr>
          <w:rFonts w:ascii="Times New Roman" w:hAnsi="Times New Roman"/>
          <w:sz w:val="28"/>
          <w:szCs w:val="28"/>
          <w:lang w:val="uk-UA"/>
        </w:rPr>
        <w:t xml:space="preserve"> В</w:t>
      </w:r>
      <w:r w:rsidRPr="00ED57FA">
        <w:rPr>
          <w:rFonts w:ascii="Times New Roman" w:hAnsi="Times New Roman"/>
          <w:sz w:val="28"/>
          <w:szCs w:val="28"/>
          <w:lang w:val="uk-UA"/>
        </w:rPr>
        <w:t>иділено показники креа</w:t>
      </w:r>
      <w:r>
        <w:rPr>
          <w:rFonts w:ascii="Times New Roman" w:hAnsi="Times New Roman"/>
          <w:sz w:val="28"/>
          <w:szCs w:val="28"/>
          <w:lang w:val="uk-UA"/>
        </w:rPr>
        <w:t xml:space="preserve">тивності: </w:t>
      </w:r>
      <w:r w:rsidRPr="00ED57FA">
        <w:rPr>
          <w:rFonts w:ascii="Times New Roman" w:hAnsi="Times New Roman"/>
          <w:sz w:val="28"/>
          <w:szCs w:val="28"/>
          <w:lang w:val="uk-UA"/>
        </w:rPr>
        <w:t>креативний потенціал, оригінальність, гнучкість, швидкість мислення, розвинена уява, надання переваг труднощам, схильність до ризику, допитливість, соціальна, особистісна, вербальна, невербал</w:t>
      </w:r>
      <w:r>
        <w:rPr>
          <w:rFonts w:ascii="Times New Roman" w:hAnsi="Times New Roman"/>
          <w:sz w:val="28"/>
          <w:szCs w:val="28"/>
          <w:lang w:val="uk-UA"/>
        </w:rPr>
        <w:t>ьна, комунікативна креативність</w:t>
      </w:r>
      <w:r w:rsidRPr="00ED57FA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C20BCE" w:rsidRPr="00ED57FA" w:rsidRDefault="00C20BCE" w:rsidP="00ED57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D57FA">
        <w:rPr>
          <w:rFonts w:ascii="Times New Roman" w:hAnsi="Times New Roman"/>
          <w:sz w:val="28"/>
          <w:szCs w:val="28"/>
          <w:lang w:val="uk-UA"/>
        </w:rPr>
        <w:t>Існує тісний взаємозв’</w:t>
      </w:r>
      <w:r>
        <w:rPr>
          <w:rFonts w:ascii="Times New Roman" w:hAnsi="Times New Roman"/>
          <w:sz w:val="28"/>
          <w:szCs w:val="28"/>
          <w:lang w:val="uk-UA"/>
        </w:rPr>
        <w:t>язок креативності та професійно-</w:t>
      </w:r>
      <w:r w:rsidRPr="00ED57FA">
        <w:rPr>
          <w:rFonts w:ascii="Times New Roman" w:hAnsi="Times New Roman"/>
          <w:sz w:val="28"/>
          <w:szCs w:val="28"/>
          <w:lang w:val="uk-UA"/>
        </w:rPr>
        <w:t xml:space="preserve">комунікативних здібностей студентів, результативності вирішення професійно–комунікативних завдань у майбутніх психологів та ряду психологічних чинників: якісні та кількісні характеристики креативності особистості, типологічні властивості сили(слабкості) нервової системи, рівнем контактності (зумовлюється мотивацією психологічної діяльності, бажанням контактувати з професійним середовищем, усвідомленням професійно важливих комунікативних характеристик психолога), рівнем креативного потенціалу, спрямованістю особистості та взаємозв’язком типу особистості і сфери професійної діяльності. </w:t>
      </w:r>
    </w:p>
    <w:p w:rsidR="00C20BCE" w:rsidRDefault="00C20BCE" w:rsidP="00ED57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D57FA">
        <w:rPr>
          <w:rFonts w:ascii="Times New Roman" w:hAnsi="Times New Roman"/>
          <w:sz w:val="28"/>
          <w:szCs w:val="28"/>
          <w:lang w:val="uk-UA"/>
        </w:rPr>
        <w:t xml:space="preserve">Важливою психолого–педагогічною умовою розвитку </w:t>
      </w:r>
      <w:r>
        <w:rPr>
          <w:rFonts w:ascii="Times New Roman" w:hAnsi="Times New Roman"/>
          <w:sz w:val="28"/>
          <w:szCs w:val="28"/>
          <w:lang w:val="uk-UA"/>
        </w:rPr>
        <w:t xml:space="preserve">креативності </w:t>
      </w:r>
      <w:r w:rsidRPr="00ED57FA">
        <w:rPr>
          <w:rFonts w:ascii="Times New Roman" w:hAnsi="Times New Roman"/>
          <w:sz w:val="28"/>
          <w:szCs w:val="28"/>
          <w:lang w:val="uk-UA"/>
        </w:rPr>
        <w:t>у майбутніх спеціалістів є спеціальна організація у вищому навчальному закладі професійно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ED57FA">
        <w:rPr>
          <w:rFonts w:ascii="Times New Roman" w:hAnsi="Times New Roman"/>
          <w:sz w:val="28"/>
          <w:szCs w:val="28"/>
          <w:lang w:val="uk-UA"/>
        </w:rPr>
        <w:t>спрямованої комунікативної підготовки студентів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ED57FA">
        <w:rPr>
          <w:rFonts w:ascii="Times New Roman" w:hAnsi="Times New Roman"/>
          <w:sz w:val="28"/>
          <w:szCs w:val="28"/>
          <w:lang w:val="uk-UA"/>
        </w:rPr>
        <w:t>психологів, орієнтована на активізаці</w:t>
      </w:r>
      <w:r>
        <w:rPr>
          <w:rFonts w:ascii="Times New Roman" w:hAnsi="Times New Roman"/>
          <w:sz w:val="28"/>
          <w:szCs w:val="28"/>
          <w:lang w:val="uk-UA"/>
        </w:rPr>
        <w:t>ю творчих ресурсів особистості, с</w:t>
      </w:r>
      <w:r w:rsidRPr="00ED57FA">
        <w:rPr>
          <w:rFonts w:ascii="Times New Roman" w:hAnsi="Times New Roman"/>
          <w:sz w:val="28"/>
          <w:szCs w:val="28"/>
          <w:lang w:val="uk-UA"/>
        </w:rPr>
        <w:t>пеціально розроблені тренінгові психотехнології</w:t>
      </w:r>
      <w:r>
        <w:rPr>
          <w:rFonts w:ascii="Times New Roman" w:hAnsi="Times New Roman"/>
          <w:sz w:val="28"/>
          <w:szCs w:val="28"/>
          <w:lang w:val="uk-UA"/>
        </w:rPr>
        <w:t>, які</w:t>
      </w:r>
      <w:r w:rsidRPr="00ED57FA">
        <w:rPr>
          <w:rFonts w:ascii="Times New Roman" w:hAnsi="Times New Roman"/>
          <w:sz w:val="28"/>
          <w:szCs w:val="28"/>
          <w:lang w:val="uk-UA"/>
        </w:rPr>
        <w:t xml:space="preserve"> виступають умовою інтегрованого розвитку творчих ресурсів особистості, що активізує, в свою чергу, розвиток професійно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ED57FA">
        <w:rPr>
          <w:rFonts w:ascii="Times New Roman" w:hAnsi="Times New Roman"/>
          <w:sz w:val="28"/>
          <w:szCs w:val="28"/>
          <w:lang w:val="uk-UA"/>
        </w:rPr>
        <w:t>комунікативних здібностей.</w:t>
      </w:r>
    </w:p>
    <w:p w:rsidR="00C20BCE" w:rsidRPr="00ED57FA" w:rsidRDefault="00C20BCE" w:rsidP="00ED57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D57FA">
        <w:rPr>
          <w:rFonts w:ascii="Times New Roman" w:hAnsi="Times New Roman"/>
          <w:sz w:val="28"/>
          <w:szCs w:val="28"/>
          <w:lang w:val="uk-UA"/>
        </w:rPr>
        <w:t xml:space="preserve">Розвиток </w:t>
      </w:r>
      <w:r>
        <w:rPr>
          <w:rFonts w:ascii="Times New Roman" w:hAnsi="Times New Roman"/>
          <w:sz w:val="28"/>
          <w:szCs w:val="28"/>
          <w:lang w:val="uk-UA"/>
        </w:rPr>
        <w:t>креативності</w:t>
      </w:r>
      <w:r w:rsidRPr="00ED57FA">
        <w:rPr>
          <w:rFonts w:ascii="Times New Roman" w:hAnsi="Times New Roman"/>
          <w:sz w:val="28"/>
          <w:szCs w:val="28"/>
          <w:lang w:val="uk-UA"/>
        </w:rPr>
        <w:t xml:space="preserve"> майбутніх спеціалістів передбачає не просто засвоєння певного матеріалу, отримання нових знань, набуття вмінь та навичок, але насамперед розвиток людини, інтеграцію особистісної і професійної структури на більш високому рівні, розширення меж її самоусвідомлення, переосмислення уявлень про себе та свої комунікативні властивості та можливості.</w:t>
      </w:r>
    </w:p>
    <w:p w:rsidR="00C20BCE" w:rsidRPr="00592553" w:rsidRDefault="00C20BCE" w:rsidP="0059255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592553">
        <w:rPr>
          <w:rFonts w:ascii="Times New Roman" w:hAnsi="Times New Roman"/>
          <w:sz w:val="28"/>
          <w:szCs w:val="28"/>
          <w:lang w:val="uk-UA"/>
        </w:rPr>
        <w:t>На сучасному етапі розвитку та реформування вищих навчальних закладів важливим є гармонізація навчально-виховного процесу, гуманізація та оптимізація навчання, виховання гармонійної особистості, здатно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592553">
        <w:rPr>
          <w:rFonts w:ascii="Times New Roman" w:hAnsi="Times New Roman"/>
          <w:sz w:val="28"/>
          <w:szCs w:val="28"/>
          <w:lang w:val="uk-UA"/>
        </w:rPr>
        <w:t xml:space="preserve"> до професійної реалізації з високим духовним креативним потенціалом, яка компетентно реагує на всі ситуації. Навчання студентів психологічних факультетів потребує удосконалення на основі впровадження в навчально-виховний процес системи особистісно-креативного підходу. </w:t>
      </w:r>
      <w:r>
        <w:rPr>
          <w:rFonts w:ascii="Times New Roman" w:hAnsi="Times New Roman"/>
          <w:sz w:val="28"/>
          <w:szCs w:val="28"/>
          <w:lang w:val="uk-UA"/>
        </w:rPr>
        <w:t xml:space="preserve">Отже, </w:t>
      </w:r>
      <w:r w:rsidRPr="00592553">
        <w:rPr>
          <w:rFonts w:ascii="Times New Roman" w:hAnsi="Times New Roman"/>
          <w:sz w:val="28"/>
          <w:szCs w:val="28"/>
          <w:lang w:val="uk-UA"/>
        </w:rPr>
        <w:t>аналізу</w:t>
      </w:r>
      <w:r>
        <w:rPr>
          <w:rFonts w:ascii="Times New Roman" w:hAnsi="Times New Roman"/>
          <w:sz w:val="28"/>
          <w:szCs w:val="28"/>
          <w:lang w:val="uk-UA"/>
        </w:rPr>
        <w:t>ючи</w:t>
      </w:r>
      <w:r w:rsidRPr="00592553">
        <w:rPr>
          <w:rFonts w:ascii="Times New Roman" w:hAnsi="Times New Roman"/>
          <w:sz w:val="28"/>
          <w:szCs w:val="28"/>
          <w:lang w:val="uk-UA"/>
        </w:rPr>
        <w:t xml:space="preserve"> особливіст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Pr="00592553">
        <w:rPr>
          <w:rFonts w:ascii="Times New Roman" w:hAnsi="Times New Roman"/>
          <w:sz w:val="28"/>
          <w:szCs w:val="28"/>
          <w:lang w:val="uk-UA"/>
        </w:rPr>
        <w:t xml:space="preserve"> творчого розвитку креативн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592553">
        <w:rPr>
          <w:rFonts w:ascii="Times New Roman" w:hAnsi="Times New Roman"/>
          <w:sz w:val="28"/>
          <w:szCs w:val="28"/>
          <w:lang w:val="uk-UA"/>
        </w:rPr>
        <w:t xml:space="preserve"> потенціал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592553">
        <w:rPr>
          <w:rFonts w:ascii="Times New Roman" w:hAnsi="Times New Roman"/>
          <w:sz w:val="28"/>
          <w:szCs w:val="28"/>
          <w:lang w:val="uk-UA"/>
        </w:rPr>
        <w:t xml:space="preserve"> майбутнього психолога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592553">
        <w:rPr>
          <w:rFonts w:ascii="Times New Roman" w:hAnsi="Times New Roman"/>
          <w:sz w:val="28"/>
          <w:szCs w:val="28"/>
          <w:lang w:val="uk-UA"/>
        </w:rPr>
        <w:t>особистісна властивість майбутнього фахівця розглядається як цілісна динамічна</w:t>
      </w:r>
      <w:r>
        <w:rPr>
          <w:rFonts w:ascii="Times New Roman" w:hAnsi="Times New Roman"/>
          <w:sz w:val="28"/>
          <w:szCs w:val="28"/>
          <w:lang w:val="uk-UA"/>
        </w:rPr>
        <w:t xml:space="preserve"> особливість</w:t>
      </w:r>
      <w:r w:rsidRPr="00592553">
        <w:rPr>
          <w:rFonts w:ascii="Times New Roman" w:hAnsi="Times New Roman"/>
          <w:sz w:val="28"/>
          <w:szCs w:val="28"/>
          <w:lang w:val="uk-UA"/>
        </w:rPr>
        <w:t>, яка являє собою невичерпний ресурс творчих психологічних здібностей, здатність до інтелектуально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592553">
        <w:rPr>
          <w:rFonts w:ascii="Times New Roman" w:hAnsi="Times New Roman"/>
          <w:sz w:val="28"/>
          <w:szCs w:val="28"/>
          <w:lang w:val="uk-UA"/>
        </w:rPr>
        <w:t>творчої ініціативної соціально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592553">
        <w:rPr>
          <w:rFonts w:ascii="Times New Roman" w:hAnsi="Times New Roman"/>
          <w:sz w:val="28"/>
          <w:szCs w:val="28"/>
          <w:lang w:val="uk-UA"/>
        </w:rPr>
        <w:t>комунікативної активності та цілеспрямованої творчої діяльності, що актуалізують самореалізацію, професійний саморозвиток та формування професійно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592553">
        <w:rPr>
          <w:rFonts w:ascii="Times New Roman" w:hAnsi="Times New Roman"/>
          <w:sz w:val="28"/>
          <w:szCs w:val="28"/>
          <w:lang w:val="uk-UA"/>
        </w:rPr>
        <w:t>значущих якостей особистості психолога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20BCE" w:rsidRPr="00370905" w:rsidRDefault="00C20BCE" w:rsidP="00370905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370905">
        <w:rPr>
          <w:rFonts w:ascii="Times New Roman" w:hAnsi="Times New Roman"/>
          <w:sz w:val="28"/>
          <w:szCs w:val="28"/>
          <w:lang w:val="uk-UA"/>
        </w:rPr>
        <w:t>Проблема особливостей креативн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370905">
        <w:rPr>
          <w:rFonts w:ascii="Times New Roman" w:hAnsi="Times New Roman"/>
          <w:sz w:val="28"/>
          <w:szCs w:val="28"/>
          <w:lang w:val="uk-UA"/>
        </w:rPr>
        <w:t>розвитку професійно</w:t>
      </w:r>
      <w:r>
        <w:rPr>
          <w:rFonts w:ascii="Times New Roman" w:hAnsi="Times New Roman"/>
          <w:sz w:val="28"/>
          <w:szCs w:val="28"/>
          <w:lang w:val="uk-UA"/>
        </w:rPr>
        <w:t xml:space="preserve">го становлення </w:t>
      </w:r>
      <w:r w:rsidRPr="00370905">
        <w:rPr>
          <w:rFonts w:ascii="Times New Roman" w:hAnsi="Times New Roman"/>
          <w:sz w:val="28"/>
          <w:szCs w:val="28"/>
          <w:lang w:val="uk-UA"/>
        </w:rPr>
        <w:t>майбутн</w:t>
      </w:r>
      <w:r>
        <w:rPr>
          <w:rFonts w:ascii="Times New Roman" w:hAnsi="Times New Roman"/>
          <w:sz w:val="28"/>
          <w:szCs w:val="28"/>
          <w:lang w:val="uk-UA"/>
        </w:rPr>
        <w:t>ього фахівця</w:t>
      </w:r>
      <w:r w:rsidRPr="00370905">
        <w:rPr>
          <w:rFonts w:ascii="Times New Roman" w:hAnsi="Times New Roman"/>
          <w:sz w:val="28"/>
          <w:szCs w:val="28"/>
          <w:lang w:val="uk-UA"/>
        </w:rPr>
        <w:t xml:space="preserve"> в наш час є проблемою зберігання професіоналізму в сучасному суспільстві та активізація особистісного і творчого потенціалу майбутніх психологів.</w:t>
      </w:r>
    </w:p>
    <w:p w:rsidR="00C20BCE" w:rsidRPr="00ED57FA" w:rsidRDefault="00C20BCE" w:rsidP="00ED57F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ED57FA">
        <w:rPr>
          <w:rFonts w:ascii="Times New Roman" w:hAnsi="Times New Roman"/>
          <w:sz w:val="28"/>
          <w:szCs w:val="28"/>
          <w:lang w:val="uk-UA"/>
        </w:rPr>
        <w:t>рофесійне становлення особистості майбутнього психолога здійснюється у взаємовідношенні:</w:t>
      </w:r>
      <w:r>
        <w:rPr>
          <w:rFonts w:ascii="Times New Roman" w:hAnsi="Times New Roman"/>
          <w:sz w:val="28"/>
          <w:szCs w:val="28"/>
          <w:lang w:val="uk-UA"/>
        </w:rPr>
        <w:t xml:space="preserve"> 1) з</w:t>
      </w:r>
      <w:r w:rsidRPr="00ED57FA">
        <w:rPr>
          <w:rFonts w:ascii="Times New Roman" w:hAnsi="Times New Roman"/>
          <w:sz w:val="28"/>
          <w:szCs w:val="28"/>
          <w:lang w:val="uk-UA"/>
        </w:rPr>
        <w:t>добутих ним фундаментальних наукових знань;</w:t>
      </w:r>
      <w:r>
        <w:rPr>
          <w:rFonts w:ascii="Times New Roman" w:hAnsi="Times New Roman"/>
          <w:sz w:val="28"/>
          <w:szCs w:val="28"/>
          <w:lang w:val="uk-UA"/>
        </w:rPr>
        <w:t xml:space="preserve"> 2) с</w:t>
      </w:r>
      <w:r w:rsidRPr="00ED57FA">
        <w:rPr>
          <w:rFonts w:ascii="Times New Roman" w:hAnsi="Times New Roman"/>
          <w:sz w:val="28"/>
          <w:szCs w:val="28"/>
          <w:lang w:val="uk-UA"/>
        </w:rPr>
        <w:t>формованих базових професійних компетенцій;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D57FA">
        <w:rPr>
          <w:rFonts w:ascii="Times New Roman" w:hAnsi="Times New Roman"/>
          <w:sz w:val="28"/>
          <w:szCs w:val="28"/>
          <w:lang w:val="uk-UA"/>
        </w:rPr>
        <w:t>3)</w:t>
      </w:r>
      <w:r>
        <w:rPr>
          <w:rFonts w:ascii="Times New Roman" w:hAnsi="Times New Roman"/>
          <w:sz w:val="28"/>
          <w:szCs w:val="28"/>
          <w:lang w:val="uk-UA"/>
        </w:rPr>
        <w:t xml:space="preserve"> у</w:t>
      </w:r>
      <w:r w:rsidRPr="00ED57FA">
        <w:rPr>
          <w:rFonts w:ascii="Times New Roman" w:hAnsi="Times New Roman"/>
          <w:sz w:val="28"/>
          <w:szCs w:val="28"/>
          <w:lang w:val="uk-UA"/>
        </w:rPr>
        <w:t>чинкові актуалізовані творчі здібності;4)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Pr="00ED57FA">
        <w:rPr>
          <w:rFonts w:ascii="Times New Roman" w:hAnsi="Times New Roman"/>
          <w:sz w:val="28"/>
          <w:szCs w:val="28"/>
          <w:lang w:val="uk-UA"/>
        </w:rPr>
        <w:t>озвинення особистісної креативності;5)</w:t>
      </w:r>
      <w:r>
        <w:rPr>
          <w:rFonts w:ascii="Times New Roman" w:hAnsi="Times New Roman"/>
          <w:sz w:val="28"/>
          <w:szCs w:val="28"/>
          <w:lang w:val="uk-UA"/>
        </w:rPr>
        <w:t xml:space="preserve"> н</w:t>
      </w:r>
      <w:r w:rsidRPr="00ED57FA">
        <w:rPr>
          <w:rFonts w:ascii="Times New Roman" w:hAnsi="Times New Roman"/>
          <w:sz w:val="28"/>
          <w:szCs w:val="28"/>
          <w:lang w:val="uk-UA"/>
        </w:rPr>
        <w:t>абору освоєних методів та інструментів майбутньої психологічної діяльності.</w:t>
      </w:r>
    </w:p>
    <w:p w:rsidR="00C20BCE" w:rsidRPr="00ED57FA" w:rsidRDefault="00C20BCE" w:rsidP="00ED57F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ED57FA">
        <w:rPr>
          <w:rFonts w:ascii="Times New Roman" w:hAnsi="Times New Roman"/>
          <w:sz w:val="28"/>
          <w:szCs w:val="28"/>
          <w:lang w:val="uk-UA"/>
        </w:rPr>
        <w:t>З цією метою у підготовці психологів потрібно реалізовувати систему психо</w:t>
      </w:r>
      <w:r>
        <w:rPr>
          <w:rFonts w:ascii="Times New Roman" w:hAnsi="Times New Roman"/>
          <w:sz w:val="28"/>
          <w:szCs w:val="28"/>
          <w:lang w:val="uk-UA"/>
        </w:rPr>
        <w:t>ди</w:t>
      </w:r>
      <w:r w:rsidRPr="00ED57FA">
        <w:rPr>
          <w:rFonts w:ascii="Times New Roman" w:hAnsi="Times New Roman"/>
          <w:sz w:val="28"/>
          <w:szCs w:val="28"/>
          <w:lang w:val="uk-UA"/>
        </w:rPr>
        <w:t>дактичних умов для розвитку професійних творчих здібностей та креативності студентів психологічного профілю.</w:t>
      </w:r>
    </w:p>
    <w:p w:rsidR="00C20BCE" w:rsidRDefault="00C20BCE" w:rsidP="00ED57F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ED57FA">
        <w:rPr>
          <w:rFonts w:ascii="Times New Roman" w:hAnsi="Times New Roman"/>
          <w:sz w:val="28"/>
          <w:szCs w:val="28"/>
          <w:lang w:val="uk-UA"/>
        </w:rPr>
        <w:t>Підготовка майбутніх фахівців має спрямовуватися на розвиток кожного із визначених критеріїв, що сприятиме формуванню здатності працівників до творчої діяльності.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D57FA">
        <w:rPr>
          <w:rFonts w:ascii="Times New Roman" w:hAnsi="Times New Roman"/>
          <w:sz w:val="28"/>
          <w:szCs w:val="28"/>
          <w:lang w:val="uk-UA"/>
        </w:rPr>
        <w:t>Серед існуючих технологій та форм підготовки найбільш продуктивними у розвитку професійної креативності студентів є проблемно-пошукові, дослідницькі т</w:t>
      </w:r>
      <w:r>
        <w:rPr>
          <w:rFonts w:ascii="Times New Roman" w:hAnsi="Times New Roman"/>
          <w:sz w:val="28"/>
          <w:szCs w:val="28"/>
          <w:lang w:val="uk-UA"/>
        </w:rPr>
        <w:t xml:space="preserve">а колективно-групові технології </w:t>
      </w:r>
      <w:r w:rsidRPr="00ED57FA">
        <w:rPr>
          <w:rFonts w:ascii="Times New Roman" w:hAnsi="Times New Roman"/>
          <w:sz w:val="28"/>
          <w:szCs w:val="28"/>
          <w:lang w:val="uk-UA"/>
        </w:rPr>
        <w:t>розвитку творчого потенціалу студентів, саморозвитку та самовиховання.</w:t>
      </w:r>
    </w:p>
    <w:p w:rsidR="00C20BCE" w:rsidRDefault="00C20BCE" w:rsidP="008B6454">
      <w:pPr>
        <w:spacing w:after="0" w:line="360" w:lineRule="auto"/>
        <w:ind w:firstLine="851"/>
        <w:rPr>
          <w:rFonts w:ascii="Times New Roman" w:hAnsi="Times New Roman"/>
          <w:b/>
          <w:sz w:val="28"/>
          <w:szCs w:val="28"/>
          <w:lang w:val="uk-UA"/>
        </w:rPr>
      </w:pPr>
    </w:p>
    <w:p w:rsidR="00C20BCE" w:rsidRDefault="00C20BCE" w:rsidP="008B6454">
      <w:pPr>
        <w:spacing w:after="0" w:line="360" w:lineRule="auto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B44BF4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C20BCE" w:rsidRPr="001227AC" w:rsidRDefault="00C20BCE" w:rsidP="001227AC">
      <w:pPr>
        <w:pStyle w:val="ListParagraph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27AC">
        <w:rPr>
          <w:rFonts w:ascii="Times New Roman" w:hAnsi="Times New Roman"/>
          <w:sz w:val="28"/>
          <w:szCs w:val="28"/>
        </w:rPr>
        <w:t>Архипкіна Н.  Креативність (обдарованість, творчіздібності) та їїдіагностика / Н. Архипкіна // Психолог. – 2003. – № 44. – С.15</w:t>
      </w:r>
      <w:r w:rsidRPr="001227AC">
        <w:rPr>
          <w:rFonts w:ascii="Times New Roman" w:hAnsi="Times New Roman"/>
          <w:sz w:val="28"/>
          <w:szCs w:val="28"/>
          <w:lang w:val="uk-UA"/>
        </w:rPr>
        <w:t>–</w:t>
      </w:r>
      <w:r w:rsidRPr="001227AC">
        <w:rPr>
          <w:rFonts w:ascii="Times New Roman" w:hAnsi="Times New Roman"/>
          <w:sz w:val="28"/>
          <w:szCs w:val="28"/>
        </w:rPr>
        <w:t>17.</w:t>
      </w:r>
    </w:p>
    <w:p w:rsidR="00C20BCE" w:rsidRPr="001227AC" w:rsidRDefault="00C20BCE" w:rsidP="001227AC">
      <w:pPr>
        <w:pStyle w:val="ListParagraph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227AC">
        <w:rPr>
          <w:rFonts w:ascii="Times New Roman" w:hAnsi="Times New Roman"/>
          <w:sz w:val="28"/>
          <w:szCs w:val="28"/>
          <w:lang w:val="uk-UA"/>
        </w:rPr>
        <w:t>Богоявленская Д.Б. Психология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227AC">
        <w:rPr>
          <w:rFonts w:ascii="Times New Roman" w:hAnsi="Times New Roman"/>
          <w:sz w:val="28"/>
          <w:szCs w:val="28"/>
          <w:lang w:val="uk-UA"/>
        </w:rPr>
        <w:t>творческих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227AC">
        <w:rPr>
          <w:rFonts w:ascii="Times New Roman" w:hAnsi="Times New Roman"/>
          <w:sz w:val="28"/>
          <w:szCs w:val="28"/>
          <w:lang w:val="uk-UA"/>
        </w:rPr>
        <w:t>способностей: Учеб. Пособие для студ. высш. учеб, заведений. – М.: «Академия», 2002. - 320 с.</w:t>
      </w:r>
    </w:p>
    <w:p w:rsidR="00C20BCE" w:rsidRPr="001227AC" w:rsidRDefault="00C20BCE" w:rsidP="001227AC">
      <w:pPr>
        <w:pStyle w:val="ListParagraph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227AC">
        <w:rPr>
          <w:rFonts w:ascii="Times New Roman" w:hAnsi="Times New Roman"/>
          <w:sz w:val="28"/>
          <w:szCs w:val="28"/>
        </w:rPr>
        <w:t>Булка Н. І.  Креативність і соціальна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227AC">
        <w:rPr>
          <w:rFonts w:ascii="Times New Roman" w:hAnsi="Times New Roman"/>
          <w:sz w:val="28"/>
          <w:szCs w:val="28"/>
        </w:rPr>
        <w:t>компетентність / Н. І. Булка // Практична психологія та соціальна робота. – 2001. – № 10. – С. 46</w:t>
      </w:r>
      <w:r w:rsidRPr="001227AC">
        <w:rPr>
          <w:rFonts w:ascii="Times New Roman" w:hAnsi="Times New Roman"/>
          <w:sz w:val="28"/>
          <w:szCs w:val="28"/>
          <w:lang w:val="uk-UA"/>
        </w:rPr>
        <w:t>–</w:t>
      </w:r>
      <w:r w:rsidRPr="001227AC">
        <w:rPr>
          <w:rFonts w:ascii="Times New Roman" w:hAnsi="Times New Roman"/>
          <w:sz w:val="28"/>
          <w:szCs w:val="28"/>
        </w:rPr>
        <w:t>49.</w:t>
      </w:r>
    </w:p>
    <w:p w:rsidR="00C20BCE" w:rsidRPr="001227AC" w:rsidRDefault="00C20BCE" w:rsidP="001227AC">
      <w:pPr>
        <w:pStyle w:val="ListParagraph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227AC">
        <w:rPr>
          <w:rFonts w:ascii="Times New Roman" w:hAnsi="Times New Roman"/>
          <w:sz w:val="28"/>
          <w:szCs w:val="28"/>
          <w:lang w:val="uk-UA"/>
        </w:rPr>
        <w:t>Холодная М. А. Психология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227AC">
        <w:rPr>
          <w:rFonts w:ascii="Times New Roman" w:hAnsi="Times New Roman"/>
          <w:sz w:val="28"/>
          <w:szCs w:val="28"/>
          <w:lang w:val="uk-UA"/>
        </w:rPr>
        <w:t>интеллекта: парадоксы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227AC">
        <w:rPr>
          <w:rFonts w:ascii="Times New Roman" w:hAnsi="Times New Roman"/>
          <w:sz w:val="28"/>
          <w:szCs w:val="28"/>
          <w:lang w:val="uk-UA"/>
        </w:rPr>
        <w:t>исследования</w:t>
      </w:r>
      <w:r w:rsidRPr="001227AC">
        <w:rPr>
          <w:rFonts w:ascii="Times New Roman" w:hAnsi="Times New Roman"/>
          <w:sz w:val="28"/>
          <w:szCs w:val="28"/>
        </w:rPr>
        <w:t xml:space="preserve">/ </w:t>
      </w:r>
      <w:r w:rsidRPr="001227AC">
        <w:rPr>
          <w:rFonts w:ascii="Times New Roman" w:hAnsi="Times New Roman"/>
          <w:sz w:val="28"/>
          <w:szCs w:val="28"/>
          <w:lang w:val="uk-UA"/>
        </w:rPr>
        <w:t>М. А. Холодная. – М.: Томск, 2008. – 208 с.</w:t>
      </w:r>
    </w:p>
    <w:p w:rsidR="00C20BCE" w:rsidRPr="001227AC" w:rsidRDefault="00C20BCE" w:rsidP="001227AC">
      <w:pPr>
        <w:pStyle w:val="ListParagraph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227AC">
        <w:rPr>
          <w:rFonts w:ascii="Times New Roman" w:hAnsi="Times New Roman"/>
          <w:sz w:val="28"/>
          <w:szCs w:val="28"/>
          <w:lang w:val="uk-UA"/>
        </w:rPr>
        <w:t>Яренменко Л.  Креативність як творчість: спільне та відмінне / Л. Яренменко // Вища освіта України. – 2010. – № 4. – С.117–123.</w:t>
      </w:r>
    </w:p>
    <w:p w:rsidR="00C20BCE" w:rsidRPr="001227AC" w:rsidRDefault="00C20BCE" w:rsidP="001227AC">
      <w:pPr>
        <w:pStyle w:val="ListParagraph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27AC">
        <w:rPr>
          <w:rFonts w:ascii="Times New Roman" w:hAnsi="Times New Roman"/>
          <w:sz w:val="28"/>
          <w:szCs w:val="28"/>
          <w:lang w:val="en-US"/>
        </w:rPr>
        <w:t xml:space="preserve">C.Rogers. On Becoming a Person: A Therapists View of Psychotherapy. </w:t>
      </w:r>
      <w:r w:rsidRPr="001227AC">
        <w:rPr>
          <w:rFonts w:ascii="Times New Roman" w:hAnsi="Times New Roman"/>
          <w:sz w:val="28"/>
          <w:szCs w:val="28"/>
        </w:rPr>
        <w:t xml:space="preserve">Boston, 1961 </w:t>
      </w:r>
    </w:p>
    <w:p w:rsidR="00C20BCE" w:rsidRDefault="00C20BCE" w:rsidP="001227AC">
      <w:pPr>
        <w:pStyle w:val="ListParagraph"/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C20BCE" w:rsidSect="003F6365">
      <w:pgSz w:w="11906" w:h="16838"/>
      <w:pgMar w:top="1134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D4A53"/>
    <w:multiLevelType w:val="hybridMultilevel"/>
    <w:tmpl w:val="482E6640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">
    <w:nsid w:val="1CA0656F"/>
    <w:multiLevelType w:val="hybridMultilevel"/>
    <w:tmpl w:val="45BCBB5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53CD"/>
    <w:rsid w:val="00074EA3"/>
    <w:rsid w:val="00096693"/>
    <w:rsid w:val="00114398"/>
    <w:rsid w:val="001227AC"/>
    <w:rsid w:val="001953CD"/>
    <w:rsid w:val="001C07DE"/>
    <w:rsid w:val="00213265"/>
    <w:rsid w:val="00370905"/>
    <w:rsid w:val="003F6365"/>
    <w:rsid w:val="0056379A"/>
    <w:rsid w:val="00592553"/>
    <w:rsid w:val="006C01DD"/>
    <w:rsid w:val="006C45B8"/>
    <w:rsid w:val="008B6454"/>
    <w:rsid w:val="008E31A9"/>
    <w:rsid w:val="009D20B9"/>
    <w:rsid w:val="00B44BF4"/>
    <w:rsid w:val="00B540AF"/>
    <w:rsid w:val="00BA4745"/>
    <w:rsid w:val="00C20BCE"/>
    <w:rsid w:val="00CD5FC6"/>
    <w:rsid w:val="00ED57FA"/>
    <w:rsid w:val="00F7303A"/>
    <w:rsid w:val="00FB48A1"/>
    <w:rsid w:val="00FC39BE"/>
    <w:rsid w:val="00FE7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0AF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227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61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138</TotalTime>
  <Pages>7</Pages>
  <Words>7767</Words>
  <Characters>4428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14</cp:revision>
  <dcterms:created xsi:type="dcterms:W3CDTF">2017-09-26T07:28:00Z</dcterms:created>
  <dcterms:modified xsi:type="dcterms:W3CDTF">2017-10-01T17:46:00Z</dcterms:modified>
</cp:coreProperties>
</file>