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0DBC" w:rsidRDefault="00BE0DBC" w:rsidP="00E3028A">
      <w:pPr>
        <w:spacing w:line="360" w:lineRule="auto"/>
        <w:ind w:firstLine="709"/>
        <w:jc w:val="right"/>
        <w:rPr>
          <w:rFonts w:ascii="Times New Roman" w:hAnsi="Times New Roman" w:cs="Times New Roman"/>
          <w:b/>
          <w:sz w:val="28"/>
          <w:szCs w:val="28"/>
          <w:lang w:val="en-US"/>
        </w:rPr>
      </w:pPr>
      <w:r>
        <w:rPr>
          <w:rFonts w:ascii="Times New Roman" w:hAnsi="Times New Roman" w:cs="Times New Roman"/>
          <w:b/>
          <w:sz w:val="28"/>
          <w:szCs w:val="28"/>
          <w:lang w:val="kk-KZ"/>
        </w:rPr>
        <w:t>Ұлбосын</w:t>
      </w:r>
      <w:r w:rsidRPr="00F15AF4">
        <w:rPr>
          <w:rFonts w:ascii="Times New Roman" w:hAnsi="Times New Roman" w:cs="Times New Roman"/>
          <w:b/>
          <w:sz w:val="28"/>
          <w:szCs w:val="28"/>
          <w:lang w:val="kk-KZ"/>
        </w:rPr>
        <w:t xml:space="preserve"> </w:t>
      </w:r>
      <w:r>
        <w:rPr>
          <w:rFonts w:ascii="Times New Roman" w:hAnsi="Times New Roman" w:cs="Times New Roman"/>
          <w:b/>
          <w:sz w:val="28"/>
          <w:szCs w:val="28"/>
          <w:lang w:val="kk-KZ"/>
        </w:rPr>
        <w:t>Тулақова</w:t>
      </w:r>
    </w:p>
    <w:p w:rsidR="00BE0DBC" w:rsidRDefault="00BE0DBC" w:rsidP="00E3028A">
      <w:pPr>
        <w:spacing w:line="360" w:lineRule="auto"/>
        <w:ind w:firstLine="709"/>
        <w:jc w:val="right"/>
        <w:rPr>
          <w:rFonts w:ascii="Times New Roman" w:hAnsi="Times New Roman" w:cs="Times New Roman"/>
          <w:b/>
          <w:sz w:val="28"/>
          <w:szCs w:val="28"/>
          <w:lang w:val="kk-KZ"/>
        </w:rPr>
      </w:pPr>
      <w:r>
        <w:rPr>
          <w:rFonts w:ascii="Times New Roman" w:hAnsi="Times New Roman" w:cs="Times New Roman"/>
          <w:b/>
          <w:sz w:val="28"/>
          <w:szCs w:val="28"/>
          <w:lang w:val="kk-KZ"/>
        </w:rPr>
        <w:t>(Алматы, Қазақстан)</w:t>
      </w:r>
    </w:p>
    <w:p w:rsidR="00BE0DBC" w:rsidRPr="00F15AF4" w:rsidRDefault="00BE0DBC" w:rsidP="00E3028A">
      <w:pPr>
        <w:spacing w:line="360" w:lineRule="auto"/>
        <w:ind w:firstLine="709"/>
        <w:jc w:val="right"/>
        <w:rPr>
          <w:rFonts w:ascii="Times New Roman" w:hAnsi="Times New Roman" w:cs="Times New Roman"/>
          <w:b/>
          <w:sz w:val="28"/>
          <w:szCs w:val="28"/>
          <w:lang w:val="uk-UA"/>
        </w:rPr>
      </w:pPr>
    </w:p>
    <w:p w:rsidR="00BE0DBC" w:rsidRPr="004B3CD4" w:rsidRDefault="00BE0DBC" w:rsidP="004B3CD4">
      <w:pPr>
        <w:spacing w:line="360" w:lineRule="auto"/>
        <w:ind w:firstLine="709"/>
        <w:jc w:val="center"/>
        <w:rPr>
          <w:rFonts w:ascii="Times New Roman" w:hAnsi="Times New Roman" w:cs="Times New Roman"/>
          <w:b/>
          <w:sz w:val="28"/>
          <w:szCs w:val="28"/>
          <w:lang w:val="kk-KZ"/>
        </w:rPr>
      </w:pPr>
      <w:r w:rsidRPr="004B3CD4">
        <w:rPr>
          <w:rFonts w:ascii="Times New Roman" w:hAnsi="Times New Roman" w:cs="Times New Roman"/>
          <w:b/>
          <w:sz w:val="28"/>
          <w:szCs w:val="28"/>
          <w:lang w:val="kk-KZ"/>
        </w:rPr>
        <w:t>СҰМ СОҒЫСТЫҢ ЗАРДАБЫ</w:t>
      </w:r>
    </w:p>
    <w:p w:rsidR="00BE0DBC" w:rsidRPr="004B3CD4" w:rsidRDefault="00BE0DBC" w:rsidP="004B3CD4">
      <w:pPr>
        <w:spacing w:line="360" w:lineRule="auto"/>
        <w:ind w:firstLine="709"/>
        <w:jc w:val="both"/>
        <w:rPr>
          <w:rFonts w:ascii="Times New Roman" w:hAnsi="Times New Roman" w:cs="Times New Roman"/>
          <w:sz w:val="28"/>
          <w:szCs w:val="28"/>
          <w:lang w:val="kk-KZ"/>
        </w:rPr>
      </w:pPr>
      <w:r w:rsidRPr="004B3CD4">
        <w:rPr>
          <w:rFonts w:ascii="Times New Roman" w:hAnsi="Times New Roman" w:cs="Times New Roman"/>
          <w:sz w:val="28"/>
          <w:szCs w:val="28"/>
          <w:lang w:val="kk-KZ"/>
        </w:rPr>
        <w:t xml:space="preserve">Драматургия – театр өнерінің алтын діңгегі. Ал әдебиетте күрделі жанырлардың бірі болып табылады. Себебі, оқиғаның мән-мағынасын, мазмұнын сахнаға лайықтап, әрекетке құру оңай дүние емес. Сондықтан болар, көптеген жазушылар драматургия әлеміне ат басын бұра бермейді. Дей тұрғанмен, бойына батылдық алып, қазақ драматургиясының қалыптасуына зор үлес қосқан қазақ халқының рухани-әлеуметтік болмысын қалыптастырған ұлы жазушы, драматург, қазақ театр өнерінің негізін қалаушылардың бірі, аса дарынды талант иесі Мұхтар Әуезовтың бізге қалдырған мұрасы баға жетпес қазына. </w:t>
      </w:r>
    </w:p>
    <w:p w:rsidR="00BE0DBC" w:rsidRPr="004B3CD4" w:rsidRDefault="00BE0DBC" w:rsidP="004B3CD4">
      <w:pPr>
        <w:spacing w:line="360" w:lineRule="auto"/>
        <w:ind w:firstLine="709"/>
        <w:jc w:val="both"/>
        <w:rPr>
          <w:rFonts w:ascii="Times New Roman" w:hAnsi="Times New Roman" w:cs="Times New Roman"/>
          <w:sz w:val="28"/>
          <w:szCs w:val="28"/>
          <w:lang w:val="kk-KZ"/>
        </w:rPr>
      </w:pPr>
      <w:r w:rsidRPr="004B3CD4">
        <w:rPr>
          <w:rFonts w:ascii="Times New Roman" w:hAnsi="Times New Roman" w:cs="Times New Roman"/>
          <w:sz w:val="28"/>
          <w:szCs w:val="28"/>
          <w:lang w:val="kk-KZ"/>
        </w:rPr>
        <w:t>М.Әуезовкөптеген әңгіме,</w:t>
      </w:r>
      <w:r>
        <w:rPr>
          <w:rFonts w:ascii="Times New Roman" w:hAnsi="Times New Roman" w:cs="Times New Roman"/>
          <w:sz w:val="28"/>
          <w:szCs w:val="28"/>
          <w:lang w:val="kk-KZ"/>
        </w:rPr>
        <w:t xml:space="preserve">  роман-</w:t>
      </w:r>
      <w:r w:rsidRPr="004B3CD4">
        <w:rPr>
          <w:rFonts w:ascii="Times New Roman" w:hAnsi="Times New Roman" w:cs="Times New Roman"/>
          <w:sz w:val="28"/>
          <w:szCs w:val="28"/>
          <w:lang w:val="kk-KZ"/>
        </w:rPr>
        <w:t>эпопея, пьесалардың авторы. Ол қазақ елін дүние жүзі</w:t>
      </w:r>
      <w:r>
        <w:rPr>
          <w:rFonts w:ascii="Times New Roman" w:hAnsi="Times New Roman" w:cs="Times New Roman"/>
          <w:sz w:val="28"/>
          <w:szCs w:val="28"/>
          <w:lang w:val="kk-KZ"/>
        </w:rPr>
        <w:t xml:space="preserve">не танытқан көрнекті де, </w:t>
      </w:r>
      <w:r w:rsidRPr="004B3CD4">
        <w:rPr>
          <w:rFonts w:ascii="Times New Roman" w:hAnsi="Times New Roman" w:cs="Times New Roman"/>
          <w:sz w:val="28"/>
          <w:szCs w:val="28"/>
          <w:lang w:val="kk-KZ"/>
        </w:rPr>
        <w:t xml:space="preserve">ғұлама жазушы.Оның “Абай жолының” өзі қазақ жұртының салт-дәстүрін, тұрмыс-тіршілігін бар әлемге маңсұқ етті. </w:t>
      </w:r>
      <w:r>
        <w:rPr>
          <w:rFonts w:ascii="Times New Roman" w:hAnsi="Times New Roman" w:cs="Times New Roman"/>
          <w:sz w:val="28"/>
          <w:szCs w:val="28"/>
          <w:lang w:val="kk-KZ"/>
        </w:rPr>
        <w:t>«Қазақ халқының ой-өрісі биігін көрсететін Абайдан кейінгі үлкен тұлға – Мұхтар Әуезов. Ол өзінің қайталанбас шығармашылық қызметімен қазақ ұлтының мәдени шырқау биікке көтеріліп, рухани қайта түлеуіне мол үлес қосты» [1. 8] – деп өнертану докторы, профессор Б.Құндақбайұлы айтып кеткендей</w:t>
      </w:r>
      <w:r w:rsidRPr="004B3CD4">
        <w:rPr>
          <w:rFonts w:ascii="Times New Roman" w:hAnsi="Times New Roman" w:cs="Times New Roman"/>
          <w:sz w:val="28"/>
          <w:szCs w:val="28"/>
          <w:lang w:val="kk-KZ"/>
        </w:rPr>
        <w:t>, осындай дара да, дана тұлғамыздың театр өнеріне қосқан үлесі</w:t>
      </w:r>
      <w:r>
        <w:rPr>
          <w:rFonts w:ascii="Times New Roman" w:hAnsi="Times New Roman" w:cs="Times New Roman"/>
          <w:sz w:val="28"/>
          <w:szCs w:val="28"/>
          <w:lang w:val="kk-KZ"/>
        </w:rPr>
        <w:t xml:space="preserve"> зор. Драматургтың құрыш қаламынан</w:t>
      </w:r>
      <w:r w:rsidRPr="004B3CD4">
        <w:rPr>
          <w:rFonts w:ascii="Times New Roman" w:hAnsi="Times New Roman" w:cs="Times New Roman"/>
          <w:sz w:val="28"/>
          <w:szCs w:val="28"/>
          <w:lang w:val="kk-KZ"/>
        </w:rPr>
        <w:t xml:space="preserve"> көптеген сахналық шығармалар туған. Айтар  болсақ:</w:t>
      </w:r>
      <w:r>
        <w:rPr>
          <w:rFonts w:ascii="Times New Roman" w:hAnsi="Times New Roman" w:cs="Times New Roman"/>
          <w:sz w:val="28"/>
          <w:szCs w:val="28"/>
          <w:lang w:val="kk-KZ"/>
        </w:rPr>
        <w:t>«Еңлік – Кебек» , «Айман –</w:t>
      </w:r>
      <w:r w:rsidRPr="004B3CD4">
        <w:rPr>
          <w:rFonts w:ascii="Times New Roman" w:hAnsi="Times New Roman" w:cs="Times New Roman"/>
          <w:sz w:val="28"/>
          <w:szCs w:val="28"/>
          <w:lang w:val="kk-KZ"/>
        </w:rPr>
        <w:t xml:space="preserve"> Шолпан</w:t>
      </w:r>
      <w:r>
        <w:rPr>
          <w:rFonts w:ascii="Times New Roman" w:hAnsi="Times New Roman" w:cs="Times New Roman"/>
          <w:sz w:val="28"/>
          <w:szCs w:val="28"/>
          <w:lang w:val="kk-KZ"/>
        </w:rPr>
        <w:t>»</w:t>
      </w:r>
      <w:r w:rsidRPr="004B3CD4">
        <w:rPr>
          <w:rFonts w:ascii="Times New Roman" w:hAnsi="Times New Roman" w:cs="Times New Roman"/>
          <w:sz w:val="28"/>
          <w:szCs w:val="28"/>
          <w:lang w:val="kk-KZ"/>
        </w:rPr>
        <w:t xml:space="preserve">, </w:t>
      </w:r>
      <w:r>
        <w:rPr>
          <w:rFonts w:ascii="Times New Roman" w:hAnsi="Times New Roman" w:cs="Times New Roman"/>
          <w:sz w:val="28"/>
          <w:szCs w:val="28"/>
          <w:lang w:val="kk-KZ"/>
        </w:rPr>
        <w:t>«</w:t>
      </w:r>
      <w:r w:rsidRPr="004B3CD4">
        <w:rPr>
          <w:rFonts w:ascii="Times New Roman" w:hAnsi="Times New Roman" w:cs="Times New Roman"/>
          <w:sz w:val="28"/>
          <w:szCs w:val="28"/>
          <w:lang w:val="kk-KZ"/>
        </w:rPr>
        <w:t>Шекарада</w:t>
      </w:r>
      <w:r>
        <w:rPr>
          <w:rFonts w:ascii="Times New Roman" w:hAnsi="Times New Roman" w:cs="Times New Roman"/>
          <w:sz w:val="28"/>
          <w:szCs w:val="28"/>
          <w:lang w:val="kk-KZ"/>
        </w:rPr>
        <w:t>»</w:t>
      </w:r>
      <w:r w:rsidRPr="004B3CD4">
        <w:rPr>
          <w:rFonts w:ascii="Times New Roman" w:hAnsi="Times New Roman" w:cs="Times New Roman"/>
          <w:sz w:val="28"/>
          <w:szCs w:val="28"/>
          <w:lang w:val="kk-KZ"/>
        </w:rPr>
        <w:t xml:space="preserve">, </w:t>
      </w:r>
      <w:r>
        <w:rPr>
          <w:rFonts w:ascii="Times New Roman" w:hAnsi="Times New Roman" w:cs="Times New Roman"/>
          <w:sz w:val="28"/>
          <w:szCs w:val="28"/>
          <w:lang w:val="kk-KZ"/>
        </w:rPr>
        <w:t>«</w:t>
      </w:r>
      <w:r w:rsidRPr="004B3CD4">
        <w:rPr>
          <w:rFonts w:ascii="Times New Roman" w:hAnsi="Times New Roman" w:cs="Times New Roman"/>
          <w:sz w:val="28"/>
          <w:szCs w:val="28"/>
          <w:lang w:val="kk-KZ"/>
        </w:rPr>
        <w:t>Түнгі сарын</w:t>
      </w:r>
      <w:r>
        <w:rPr>
          <w:rFonts w:ascii="Times New Roman" w:hAnsi="Times New Roman" w:cs="Times New Roman"/>
          <w:sz w:val="28"/>
          <w:szCs w:val="28"/>
          <w:lang w:val="kk-KZ"/>
        </w:rPr>
        <w:t>», «</w:t>
      </w:r>
      <w:r w:rsidRPr="004B3CD4">
        <w:rPr>
          <w:rFonts w:ascii="Times New Roman" w:hAnsi="Times New Roman" w:cs="Times New Roman"/>
          <w:sz w:val="28"/>
          <w:szCs w:val="28"/>
          <w:lang w:val="kk-KZ"/>
        </w:rPr>
        <w:t xml:space="preserve">Қара қыпшақ </w:t>
      </w:r>
      <w:r>
        <w:rPr>
          <w:rFonts w:ascii="Times New Roman" w:hAnsi="Times New Roman" w:cs="Times New Roman"/>
          <w:sz w:val="28"/>
          <w:szCs w:val="28"/>
          <w:lang w:val="kk-KZ"/>
        </w:rPr>
        <w:t>–</w:t>
      </w:r>
      <w:r w:rsidRPr="004B3CD4">
        <w:rPr>
          <w:rFonts w:ascii="Times New Roman" w:hAnsi="Times New Roman" w:cs="Times New Roman"/>
          <w:sz w:val="28"/>
          <w:szCs w:val="28"/>
          <w:lang w:val="kk-KZ"/>
        </w:rPr>
        <w:t xml:space="preserve"> Қобыланды</w:t>
      </w:r>
      <w:r>
        <w:rPr>
          <w:rFonts w:ascii="Times New Roman" w:hAnsi="Times New Roman" w:cs="Times New Roman"/>
          <w:sz w:val="28"/>
          <w:szCs w:val="28"/>
          <w:lang w:val="kk-KZ"/>
        </w:rPr>
        <w:t>»</w:t>
      </w:r>
      <w:r w:rsidRPr="004B3CD4">
        <w:rPr>
          <w:rFonts w:ascii="Times New Roman" w:hAnsi="Times New Roman" w:cs="Times New Roman"/>
          <w:sz w:val="28"/>
          <w:szCs w:val="28"/>
          <w:lang w:val="kk-KZ"/>
        </w:rPr>
        <w:t xml:space="preserve">, </w:t>
      </w:r>
      <w:r>
        <w:rPr>
          <w:rFonts w:ascii="Times New Roman" w:hAnsi="Times New Roman" w:cs="Times New Roman"/>
          <w:sz w:val="28"/>
          <w:szCs w:val="28"/>
          <w:lang w:val="kk-KZ"/>
        </w:rPr>
        <w:t>«</w:t>
      </w:r>
      <w:r w:rsidRPr="004B3CD4">
        <w:rPr>
          <w:rFonts w:ascii="Times New Roman" w:hAnsi="Times New Roman" w:cs="Times New Roman"/>
          <w:sz w:val="28"/>
          <w:szCs w:val="28"/>
          <w:lang w:val="kk-KZ"/>
        </w:rPr>
        <w:t>Қаракөз</w:t>
      </w:r>
      <w:r>
        <w:rPr>
          <w:rFonts w:ascii="Times New Roman" w:hAnsi="Times New Roman" w:cs="Times New Roman"/>
          <w:sz w:val="28"/>
          <w:szCs w:val="28"/>
          <w:lang w:val="kk-KZ"/>
        </w:rPr>
        <w:t>»</w:t>
      </w:r>
      <w:r w:rsidRPr="004B3CD4">
        <w:rPr>
          <w:rFonts w:ascii="Times New Roman" w:hAnsi="Times New Roman" w:cs="Times New Roman"/>
          <w:sz w:val="28"/>
          <w:szCs w:val="28"/>
          <w:lang w:val="kk-KZ"/>
        </w:rPr>
        <w:t xml:space="preserve"> және тағыда басқалары</w:t>
      </w:r>
      <w:r>
        <w:rPr>
          <w:rFonts w:ascii="Times New Roman" w:hAnsi="Times New Roman" w:cs="Times New Roman"/>
          <w:sz w:val="28"/>
          <w:szCs w:val="28"/>
          <w:lang w:val="kk-KZ"/>
        </w:rPr>
        <w:t>. Оның әр пьесасында</w:t>
      </w:r>
      <w:r w:rsidRPr="004B3CD4">
        <w:rPr>
          <w:rFonts w:ascii="Times New Roman" w:hAnsi="Times New Roman" w:cs="Times New Roman"/>
          <w:sz w:val="28"/>
          <w:szCs w:val="28"/>
          <w:lang w:val="kk-KZ"/>
        </w:rPr>
        <w:t xml:space="preserve"> заман талабына сай әлеуметтік жағдайлар кеңінен қозғалып отырған.Міне, осы</w:t>
      </w:r>
      <w:r>
        <w:rPr>
          <w:rFonts w:ascii="Times New Roman" w:hAnsi="Times New Roman" w:cs="Times New Roman"/>
          <w:sz w:val="28"/>
          <w:szCs w:val="28"/>
          <w:lang w:val="kk-KZ"/>
        </w:rPr>
        <w:t>ндай таңдаулы пьесалардың бірі –«</w:t>
      </w:r>
      <w:r w:rsidRPr="004B3CD4">
        <w:rPr>
          <w:rFonts w:ascii="Times New Roman" w:hAnsi="Times New Roman" w:cs="Times New Roman"/>
          <w:sz w:val="28"/>
          <w:szCs w:val="28"/>
          <w:lang w:val="kk-KZ"/>
        </w:rPr>
        <w:t>Сын сағатта</w:t>
      </w:r>
      <w:r>
        <w:rPr>
          <w:rFonts w:ascii="Times New Roman" w:hAnsi="Times New Roman" w:cs="Times New Roman"/>
          <w:sz w:val="28"/>
          <w:szCs w:val="28"/>
          <w:lang w:val="kk-KZ"/>
        </w:rPr>
        <w:t>»</w:t>
      </w:r>
      <w:r w:rsidRPr="004B3CD4">
        <w:rPr>
          <w:rFonts w:ascii="Times New Roman" w:hAnsi="Times New Roman" w:cs="Times New Roman"/>
          <w:sz w:val="28"/>
          <w:szCs w:val="28"/>
          <w:lang w:val="kk-KZ"/>
        </w:rPr>
        <w:t>.</w:t>
      </w:r>
    </w:p>
    <w:p w:rsidR="00BE0DBC" w:rsidRPr="004B3CD4" w:rsidRDefault="00BE0DBC" w:rsidP="004B3CD4">
      <w:pPr>
        <w:spacing w:line="360" w:lineRule="auto"/>
        <w:ind w:firstLine="709"/>
        <w:jc w:val="both"/>
        <w:rPr>
          <w:rFonts w:ascii="Times New Roman" w:hAnsi="Times New Roman" w:cs="Times New Roman"/>
          <w:sz w:val="28"/>
          <w:szCs w:val="28"/>
          <w:lang w:val="kk-KZ"/>
        </w:rPr>
      </w:pPr>
      <w:r w:rsidRPr="004B3CD4">
        <w:rPr>
          <w:rFonts w:ascii="Times New Roman" w:hAnsi="Times New Roman" w:cs="Times New Roman"/>
          <w:sz w:val="28"/>
          <w:szCs w:val="28"/>
          <w:lang w:val="kk-KZ"/>
        </w:rPr>
        <w:t>Ұлы Отан соғысына қатысқан жауынгерлер мен тылдағы еңбек адамдарының ерлігін</w:t>
      </w:r>
      <w:r>
        <w:rPr>
          <w:rFonts w:ascii="Times New Roman" w:hAnsi="Times New Roman" w:cs="Times New Roman"/>
          <w:sz w:val="28"/>
          <w:szCs w:val="28"/>
          <w:lang w:val="kk-KZ"/>
        </w:rPr>
        <w:t xml:space="preserve"> суреттейтін «</w:t>
      </w:r>
      <w:r w:rsidRPr="004B3CD4">
        <w:rPr>
          <w:rFonts w:ascii="Times New Roman" w:hAnsi="Times New Roman" w:cs="Times New Roman"/>
          <w:sz w:val="28"/>
          <w:szCs w:val="28"/>
          <w:lang w:val="kk-KZ"/>
        </w:rPr>
        <w:t>Сын сағатта</w:t>
      </w:r>
      <w:r>
        <w:rPr>
          <w:rFonts w:ascii="Times New Roman" w:hAnsi="Times New Roman" w:cs="Times New Roman"/>
          <w:sz w:val="28"/>
          <w:szCs w:val="28"/>
          <w:lang w:val="kk-KZ"/>
        </w:rPr>
        <w:t>»</w:t>
      </w:r>
      <w:r w:rsidRPr="004B3CD4">
        <w:rPr>
          <w:rFonts w:ascii="Times New Roman" w:hAnsi="Times New Roman" w:cs="Times New Roman"/>
          <w:sz w:val="28"/>
          <w:szCs w:val="28"/>
          <w:lang w:val="kk-KZ"/>
        </w:rPr>
        <w:t xml:space="preserve">пьесасы 1941 жылдың тамыз айларында жазылып, сол жылы жетінші қараша күні Қазақ академиялық драма театрында сахналанды. </w:t>
      </w:r>
      <w:r w:rsidRPr="00F15AF4">
        <w:rPr>
          <w:rFonts w:ascii="Times New Roman" w:hAnsi="Times New Roman" w:cs="Times New Roman"/>
          <w:sz w:val="28"/>
          <w:szCs w:val="28"/>
          <w:lang w:val="kk-KZ"/>
        </w:rPr>
        <w:t>Режиссер</w:t>
      </w:r>
      <w:r w:rsidRPr="004B3CD4">
        <w:rPr>
          <w:rFonts w:ascii="Times New Roman" w:hAnsi="Times New Roman" w:cs="Times New Roman"/>
          <w:sz w:val="28"/>
          <w:szCs w:val="28"/>
          <w:lang w:val="kk-KZ"/>
        </w:rPr>
        <w:t>і</w:t>
      </w:r>
      <w:r w:rsidRPr="00F15AF4">
        <w:rPr>
          <w:rFonts w:ascii="Times New Roman" w:hAnsi="Times New Roman" w:cs="Times New Roman"/>
          <w:sz w:val="28"/>
          <w:szCs w:val="28"/>
          <w:lang w:val="kk-KZ"/>
        </w:rPr>
        <w:t>А.Тоқпанов, суретшісіЭ.Чарномский, композитор</w:t>
      </w:r>
      <w:r w:rsidRPr="004B3CD4">
        <w:rPr>
          <w:rFonts w:ascii="Times New Roman" w:hAnsi="Times New Roman" w:cs="Times New Roman"/>
          <w:sz w:val="28"/>
          <w:szCs w:val="28"/>
          <w:lang w:val="kk-KZ"/>
        </w:rPr>
        <w:t>ы</w:t>
      </w:r>
      <w:r w:rsidRPr="00F15AF4">
        <w:rPr>
          <w:rFonts w:ascii="Times New Roman" w:hAnsi="Times New Roman" w:cs="Times New Roman"/>
          <w:sz w:val="28"/>
          <w:szCs w:val="28"/>
          <w:lang w:val="kk-KZ"/>
        </w:rPr>
        <w:t>О.А.Сандлер</w:t>
      </w:r>
      <w:r w:rsidRPr="004B3CD4">
        <w:rPr>
          <w:rFonts w:ascii="Times New Roman" w:hAnsi="Times New Roman" w:cs="Times New Roman"/>
          <w:sz w:val="28"/>
          <w:szCs w:val="28"/>
          <w:lang w:val="kk-KZ"/>
        </w:rPr>
        <w:t xml:space="preserve">болды. </w:t>
      </w:r>
      <w:r>
        <w:rPr>
          <w:rFonts w:ascii="Times New Roman" w:hAnsi="Times New Roman" w:cs="Times New Roman"/>
          <w:sz w:val="28"/>
          <w:szCs w:val="28"/>
          <w:lang w:val="kk-KZ"/>
        </w:rPr>
        <w:t>А.Тоқпанов: «Спектакльде ансабльдік дәрежеде мін болмады. Мен 40-тан аса қойған спектакльдерімнің ішіндегі ең бір сәтті шыққаны осы «Сын сағатта» еді. Мұндай сәттіліктің түпкі себебі: артистердің Отанға, елге деген патриоттық сезімі мен санасы болуы керек» [2. 46] – деп қойылымның қазақ көрермендеріне тигізген әсерін бағалап берді. Сондықтан да, б</w:t>
      </w:r>
      <w:r w:rsidRPr="004B3CD4">
        <w:rPr>
          <w:rFonts w:ascii="Times New Roman" w:hAnsi="Times New Roman" w:cs="Times New Roman"/>
          <w:sz w:val="28"/>
          <w:szCs w:val="28"/>
          <w:lang w:val="kk-KZ"/>
        </w:rPr>
        <w:t>ұл спектакль сол заманның өзекті мәселесін көтерген көркем туындылардың бірі болып саналды.</w:t>
      </w:r>
    </w:p>
    <w:p w:rsidR="00BE0DBC" w:rsidRPr="004B3CD4" w:rsidRDefault="00BE0DBC" w:rsidP="004B3CD4">
      <w:pPr>
        <w:spacing w:line="360" w:lineRule="auto"/>
        <w:ind w:firstLine="709"/>
        <w:jc w:val="both"/>
        <w:rPr>
          <w:rFonts w:ascii="Times New Roman" w:hAnsi="Times New Roman" w:cs="Times New Roman"/>
          <w:sz w:val="28"/>
          <w:szCs w:val="28"/>
          <w:lang w:val="kk-KZ"/>
        </w:rPr>
      </w:pPr>
      <w:r w:rsidRPr="004B3CD4">
        <w:rPr>
          <w:rFonts w:ascii="Times New Roman" w:hAnsi="Times New Roman" w:cs="Times New Roman"/>
          <w:sz w:val="28"/>
          <w:szCs w:val="28"/>
          <w:lang w:val="kk-KZ"/>
        </w:rPr>
        <w:t>Айтпай келген Ұлы Отан соғысының зардабы күллі Кеңес өкіметінің адамдарына қайғы әкелді. Талай ана баласынан айырылып, мыңдаған бала жетім қалып, жүздеген әйел жесір қалды. Сол сұм соғыстың қиаметі қазақ елін де аяған жоқ. Драматург сол зұлмат соғысты тілге тиек ете келіп,</w:t>
      </w:r>
      <w:r>
        <w:rPr>
          <w:rFonts w:ascii="Times New Roman" w:hAnsi="Times New Roman" w:cs="Times New Roman"/>
          <w:sz w:val="28"/>
          <w:szCs w:val="28"/>
          <w:lang w:val="kk-KZ"/>
        </w:rPr>
        <w:t xml:space="preserve"> «Сын сағатта» пье</w:t>
      </w:r>
      <w:r w:rsidRPr="004B3CD4">
        <w:rPr>
          <w:rFonts w:ascii="Times New Roman" w:hAnsi="Times New Roman" w:cs="Times New Roman"/>
          <w:sz w:val="28"/>
          <w:szCs w:val="28"/>
          <w:lang w:val="kk-KZ"/>
        </w:rPr>
        <w:t xml:space="preserve">сасы арқылы қаһармандық бейне жасады. Бұл адамның қайсар мінезділігін жырлаған патриоттық шығарма болды. Қаламгер шахтерлердің қым-қуат өмірін, сан қилы мінез-қылықтарын түрлі кейіпкерлер арқылы шынайы бейнелеген. МәселенЕрбол, Нұрлан, Назым, Ира сол уақытта елі үшін, жері үшін аянбай отқа түсетін ұл-қыздардың жиынтық бейнесі есебінде суреттеледі. </w:t>
      </w:r>
    </w:p>
    <w:p w:rsidR="00BE0DBC" w:rsidRPr="004B3CD4" w:rsidRDefault="00BE0DBC" w:rsidP="004B3CD4">
      <w:pPr>
        <w:spacing w:line="360" w:lineRule="auto"/>
        <w:ind w:firstLine="709"/>
        <w:jc w:val="both"/>
        <w:rPr>
          <w:rFonts w:ascii="Times New Roman" w:hAnsi="Times New Roman" w:cs="Times New Roman"/>
          <w:sz w:val="28"/>
          <w:szCs w:val="28"/>
          <w:lang w:val="kk-KZ"/>
        </w:rPr>
      </w:pPr>
      <w:r w:rsidRPr="004B3CD4">
        <w:rPr>
          <w:rFonts w:ascii="Times New Roman" w:hAnsi="Times New Roman" w:cs="Times New Roman"/>
          <w:sz w:val="28"/>
          <w:szCs w:val="28"/>
          <w:lang w:val="kk-KZ"/>
        </w:rPr>
        <w:t>Пьессаның экспозициясы кеш батып бара жатқан уақытта, көп пәтерлі үлкен үйдің террасында Назым мен Ескендір екеуінің сөйлесіп тұрған жерінен бастау алады.</w:t>
      </w:r>
      <w:r>
        <w:rPr>
          <w:rFonts w:ascii="Times New Roman" w:hAnsi="Times New Roman" w:cs="Times New Roman"/>
          <w:sz w:val="28"/>
          <w:szCs w:val="28"/>
          <w:lang w:val="kk-KZ"/>
        </w:rPr>
        <w:t xml:space="preserve"> Оқиға одан әрі өрбіп, ш</w:t>
      </w:r>
      <w:r w:rsidRPr="004B3CD4">
        <w:rPr>
          <w:rFonts w:ascii="Times New Roman" w:hAnsi="Times New Roman" w:cs="Times New Roman"/>
          <w:sz w:val="28"/>
          <w:szCs w:val="28"/>
          <w:lang w:val="kk-KZ"/>
        </w:rPr>
        <w:t xml:space="preserve">ахта алаңындағы Ербол мен Назымның жетістіктері жайында сөз етіліп, соғысқа өздері сұранып аттанулары бейнеленеді. Соғыс уақытында Назым мен Нұрланның кездейсоқ кездесуі интригаға құрылған. Ал Нұрланның өлімі шарықтау шегіне жеткізеді. Шахтадағы тыл жұмысшыларының жиналысында Нұрлан Рәштің әкесі екенін білуі құлдырауға жетелейді. Ал шешімі майдандағы Ерболдың сөзімен аяқталады. </w:t>
      </w:r>
    </w:p>
    <w:p w:rsidR="00BE0DBC" w:rsidRPr="004B3CD4" w:rsidRDefault="00BE0DBC" w:rsidP="004B3CD4">
      <w:pPr>
        <w:spacing w:line="360" w:lineRule="auto"/>
        <w:ind w:firstLine="709"/>
        <w:jc w:val="both"/>
        <w:rPr>
          <w:rFonts w:ascii="Times New Roman" w:hAnsi="Times New Roman" w:cs="Times New Roman"/>
          <w:sz w:val="28"/>
          <w:szCs w:val="28"/>
          <w:lang w:val="kk-KZ"/>
        </w:rPr>
      </w:pPr>
      <w:r w:rsidRPr="004B3CD4">
        <w:rPr>
          <w:rFonts w:ascii="Times New Roman" w:hAnsi="Times New Roman" w:cs="Times New Roman"/>
          <w:sz w:val="28"/>
          <w:szCs w:val="28"/>
          <w:lang w:val="kk-KZ"/>
        </w:rPr>
        <w:t>Шығармадан майдан мен тыл жұмыстары кезеңдерін қатар көре аламыз.Соғыс алаңындағы кейіпкерлердің ерлігі арқылы автор өз туындысының жанрын геройлық драма деп атаған. Рас, сол заманда патриот азаматтарға арналған көркем туынды еді. Бірақ қазіргі таңда оны тарихи драма деуге әбден болады. Себебі біз ол соғысты да, Кеңес өкіметін де көрген жоқпыз. Біз үшін ол тек тарих болып қалды. Шығарманы оқып отырып, қазақ тарихына көз жүгірткендей әсерде болдық.</w:t>
      </w:r>
    </w:p>
    <w:p w:rsidR="00BE0DBC" w:rsidRPr="004B3CD4" w:rsidRDefault="00BE0DBC" w:rsidP="004B3CD4">
      <w:pPr>
        <w:spacing w:line="360" w:lineRule="auto"/>
        <w:ind w:firstLine="709"/>
        <w:jc w:val="both"/>
        <w:rPr>
          <w:rFonts w:ascii="Times New Roman" w:hAnsi="Times New Roman" w:cs="Times New Roman"/>
          <w:sz w:val="28"/>
          <w:szCs w:val="28"/>
          <w:lang w:val="kk-KZ"/>
        </w:rPr>
      </w:pPr>
      <w:r w:rsidRPr="004B3CD4">
        <w:rPr>
          <w:rFonts w:ascii="Times New Roman" w:hAnsi="Times New Roman" w:cs="Times New Roman"/>
          <w:sz w:val="28"/>
          <w:szCs w:val="28"/>
          <w:lang w:val="kk-KZ"/>
        </w:rPr>
        <w:t>М.Әуезов әр шығармасында</w:t>
      </w:r>
      <w:r>
        <w:rPr>
          <w:rFonts w:ascii="Times New Roman" w:hAnsi="Times New Roman" w:cs="Times New Roman"/>
          <w:sz w:val="28"/>
          <w:szCs w:val="28"/>
          <w:lang w:val="kk-KZ"/>
        </w:rPr>
        <w:t xml:space="preserve"> әрбір кейіпкердің мінезі мен ролін нақты айқындайды.</w:t>
      </w:r>
      <w:r w:rsidRPr="004B3CD4">
        <w:rPr>
          <w:rFonts w:ascii="Times New Roman" w:hAnsi="Times New Roman" w:cs="Times New Roman"/>
          <w:sz w:val="28"/>
          <w:szCs w:val="28"/>
          <w:lang w:val="kk-KZ"/>
        </w:rPr>
        <w:t xml:space="preserve"> Мәсе</w:t>
      </w:r>
      <w:r>
        <w:rPr>
          <w:rFonts w:ascii="Times New Roman" w:hAnsi="Times New Roman" w:cs="Times New Roman"/>
          <w:sz w:val="28"/>
          <w:szCs w:val="28"/>
          <w:lang w:val="kk-KZ"/>
        </w:rPr>
        <w:t>лен, басты кейіпкерлердің бірі –</w:t>
      </w:r>
      <w:r w:rsidRPr="004B3CD4">
        <w:rPr>
          <w:rFonts w:ascii="Times New Roman" w:hAnsi="Times New Roman" w:cs="Times New Roman"/>
          <w:sz w:val="28"/>
          <w:szCs w:val="28"/>
          <w:lang w:val="kk-KZ"/>
        </w:rPr>
        <w:t xml:space="preserve"> Назым Бердиева. Ол дәрігер, өз ортасында сыйлы, қайсар да, батыл жан. Мамандығының таптырмас шебері. Кез келгеннің қолынан келе беремейтін батылдығын майданда көрсетеді. Шахтада бас инженер болып істейтін Ескендерді ұнатқанымен</w:t>
      </w:r>
      <w:r>
        <w:rPr>
          <w:rFonts w:ascii="Times New Roman" w:hAnsi="Times New Roman" w:cs="Times New Roman"/>
          <w:sz w:val="28"/>
          <w:szCs w:val="28"/>
          <w:lang w:val="kk-KZ"/>
        </w:rPr>
        <w:t xml:space="preserve">, </w:t>
      </w:r>
      <w:r w:rsidRPr="004B3CD4">
        <w:rPr>
          <w:rFonts w:ascii="Times New Roman" w:hAnsi="Times New Roman" w:cs="Times New Roman"/>
          <w:sz w:val="28"/>
          <w:szCs w:val="28"/>
          <w:lang w:val="kk-KZ"/>
        </w:rPr>
        <w:t>оның бойын күмән</w:t>
      </w:r>
      <w:r>
        <w:rPr>
          <w:rFonts w:ascii="Times New Roman" w:hAnsi="Times New Roman" w:cs="Times New Roman"/>
          <w:sz w:val="28"/>
          <w:szCs w:val="28"/>
          <w:lang w:val="kk-KZ"/>
        </w:rPr>
        <w:t xml:space="preserve"> баулап алған.</w:t>
      </w:r>
      <w:r w:rsidRPr="004B3CD4">
        <w:rPr>
          <w:rFonts w:ascii="Times New Roman" w:hAnsi="Times New Roman" w:cs="Times New Roman"/>
          <w:sz w:val="28"/>
          <w:szCs w:val="28"/>
          <w:lang w:val="kk-KZ"/>
        </w:rPr>
        <w:t xml:space="preserve"> Сонымен қоса, Назымның жалғыз басты ана екенін ескерсек, қызы Рәштің сөзінен аттап кете алмағаны түсінікті құбылыс. Екеуінің сырласуынан Назым қызына анасы да, құрбысы да  бола білгенін байқаймыз. Рәштің анасына тұрмысқа шықпауын сұрағанда балалық еркелік, қызғаныш па деген ойға түсеміз, дегенменде, «Мен қорқамын... Мен жетім болам ...» деген сөздерінен кейін Рәштің ішіндегі уайымы мен қорқынышын анық көреміз.Осы сәтте ана жүрегі елжіреп, өз өмірінен қызының сөзін жоғары қояды. Рәштің тірі әкесін тауып беруін Назым мақсат етіп, серт береді. Оны «Бұл зарыңды ұмытпаспын. Іздермін әкеңді. Қарыз тұттым, жаным, тұңғыш тілегіңді»</w:t>
      </w:r>
      <w:r>
        <w:rPr>
          <w:rFonts w:ascii="Times New Roman" w:hAnsi="Times New Roman" w:cs="Times New Roman"/>
          <w:sz w:val="28"/>
          <w:szCs w:val="28"/>
          <w:lang w:val="kk-KZ"/>
        </w:rPr>
        <w:t>, –</w:t>
      </w:r>
      <w:r w:rsidRPr="004B3CD4">
        <w:rPr>
          <w:rFonts w:ascii="Times New Roman" w:hAnsi="Times New Roman" w:cs="Times New Roman"/>
          <w:sz w:val="28"/>
          <w:szCs w:val="28"/>
          <w:lang w:val="kk-KZ"/>
        </w:rPr>
        <w:t xml:space="preserve"> деген сөздерінен байқаймыз. Рәш он екі жастағы қыз. Драматург осы кейіпкерді к</w:t>
      </w:r>
      <w:r>
        <w:rPr>
          <w:rFonts w:ascii="Times New Roman" w:hAnsi="Times New Roman" w:cs="Times New Roman"/>
          <w:sz w:val="28"/>
          <w:szCs w:val="28"/>
          <w:lang w:val="kk-KZ"/>
        </w:rPr>
        <w:t xml:space="preserve">елер ұрпақтың, яғни болашақтың </w:t>
      </w:r>
      <w:r w:rsidRPr="004B3CD4">
        <w:rPr>
          <w:rFonts w:ascii="Times New Roman" w:hAnsi="Times New Roman" w:cs="Times New Roman"/>
          <w:sz w:val="28"/>
          <w:szCs w:val="28"/>
          <w:lang w:val="kk-KZ"/>
        </w:rPr>
        <w:t>символы ретінде қарастырған. Эпизодтық көріністерде ғана  көрінетін Рәш арқылы  қазақ басындағы үлкен  проблеманы да тыс қалдырмаған.  Ол қандай мәселе дейсіз ғой?  Ол әлеуметтік-тұрмыстық  жағдай. Сол заманда болған өзектілік бүгін де өз күшінде. Қазір ерлі-зайыптылардың ажырасуы жиі кездеседі. Адамдар тек өздерінің қара басын ғана ойлайды. Ердің де, әйелдің де жоғалтары жоқ, ортада тек балаға ауыр. Бүгінгі күні де  тірі жетім болып жүрген балалар қаншама десеңізші.  Қаламгер мұны анасы Назым мен қызы Рәштің диалогы арқылы бедерлеген.  Негізі көп жағдайда  ажырасудың өзі болмашы нәрседен орын алып жатады. Мәселен, Нұрлан мен Назымның ажырасуы да дәл солай. Араларында махаббат бола тұрып, жастықпен айырылысып кеткен. Бірақ тағдырдың тәлкегім</w:t>
      </w:r>
      <w:r>
        <w:rPr>
          <w:rFonts w:ascii="Times New Roman" w:hAnsi="Times New Roman" w:cs="Times New Roman"/>
          <w:sz w:val="28"/>
          <w:szCs w:val="28"/>
          <w:lang w:val="kk-KZ"/>
        </w:rPr>
        <w:t>ен соғыста жолығуы өкінішті-ақ.</w:t>
      </w:r>
      <w:r w:rsidRPr="004B3CD4">
        <w:rPr>
          <w:rFonts w:ascii="Times New Roman" w:hAnsi="Times New Roman" w:cs="Times New Roman"/>
          <w:sz w:val="28"/>
          <w:szCs w:val="28"/>
          <w:lang w:val="kk-KZ"/>
        </w:rPr>
        <w:t xml:space="preserve"> Оқып отырғанда екеуінің бірін-бірі іздеп жүргенін біліп, Нұрлан ж</w:t>
      </w:r>
      <w:r>
        <w:rPr>
          <w:rFonts w:ascii="Times New Roman" w:hAnsi="Times New Roman" w:cs="Times New Roman"/>
          <w:sz w:val="28"/>
          <w:szCs w:val="28"/>
          <w:lang w:val="kk-KZ"/>
        </w:rPr>
        <w:t>араланып, хәл үстінде жатқанда,</w:t>
      </w:r>
      <w:r w:rsidRPr="004B3CD4">
        <w:rPr>
          <w:rFonts w:ascii="Times New Roman" w:hAnsi="Times New Roman" w:cs="Times New Roman"/>
          <w:sz w:val="28"/>
          <w:szCs w:val="28"/>
          <w:lang w:val="kk-KZ"/>
        </w:rPr>
        <w:t xml:space="preserve"> Назы</w:t>
      </w:r>
      <w:r>
        <w:rPr>
          <w:rFonts w:ascii="Times New Roman" w:hAnsi="Times New Roman" w:cs="Times New Roman"/>
          <w:sz w:val="28"/>
          <w:szCs w:val="28"/>
          <w:lang w:val="kk-KZ"/>
        </w:rPr>
        <w:t>м жанына келгенше тағат таппай,</w:t>
      </w:r>
      <w:r w:rsidRPr="004B3CD4">
        <w:rPr>
          <w:rFonts w:ascii="Times New Roman" w:hAnsi="Times New Roman" w:cs="Times New Roman"/>
          <w:sz w:val="28"/>
          <w:szCs w:val="28"/>
          <w:lang w:val="kk-KZ"/>
        </w:rPr>
        <w:t xml:space="preserve"> тынысың тарыл</w:t>
      </w:r>
      <w:r>
        <w:rPr>
          <w:rFonts w:ascii="Times New Roman" w:hAnsi="Times New Roman" w:cs="Times New Roman"/>
          <w:sz w:val="28"/>
          <w:szCs w:val="28"/>
          <w:lang w:val="kk-KZ"/>
        </w:rPr>
        <w:t>ып, күтумен боласың. Назым оның</w:t>
      </w:r>
      <w:r w:rsidRPr="004B3CD4">
        <w:rPr>
          <w:rFonts w:ascii="Times New Roman" w:hAnsi="Times New Roman" w:cs="Times New Roman"/>
          <w:sz w:val="28"/>
          <w:szCs w:val="28"/>
          <w:lang w:val="kk-KZ"/>
        </w:rPr>
        <w:t xml:space="preserve"> жансыз денесін ғана құшақтап қалғанда бойыңды өкініш сезімі билейді. Бастапқыда екеуі бірін-бірі бағаласа мұндай күй кешпес бе еді деген ойға қаласың. «Қолда бар алтынның қадірі жоқ» деп қазақ бекер айтпаса керек. Шынымен де, жанымызда жүрген жақын жандарымызды кейде бағаламай кететініміз тағы бар. Ертең не боларын кім білсін?.. Драматург қаһарлы соғысты суреттей отырып, әдемі лирикаға айналдыра білген. </w:t>
      </w:r>
    </w:p>
    <w:p w:rsidR="00BE0DBC" w:rsidRPr="004B3CD4" w:rsidRDefault="00BE0DBC" w:rsidP="004B3CD4">
      <w:pPr>
        <w:spacing w:line="360" w:lineRule="auto"/>
        <w:ind w:firstLine="709"/>
        <w:jc w:val="both"/>
        <w:rPr>
          <w:rFonts w:ascii="Times New Roman" w:hAnsi="Times New Roman" w:cs="Times New Roman"/>
          <w:sz w:val="28"/>
          <w:szCs w:val="28"/>
          <w:lang w:val="kk-KZ"/>
        </w:rPr>
      </w:pPr>
      <w:r w:rsidRPr="004B3CD4">
        <w:rPr>
          <w:rFonts w:ascii="Times New Roman" w:hAnsi="Times New Roman" w:cs="Times New Roman"/>
          <w:sz w:val="28"/>
          <w:szCs w:val="28"/>
          <w:lang w:val="kk-KZ"/>
        </w:rPr>
        <w:t>Пьесаданақты кейіпкерлер арасында тартыс жоқ. Тартыс тек  соғыс алаңында ғана көрінеді. Жалпы  сол уақытта  басты проблема, басты тартыс екеуара соғыс болғандықтан, жазушы шығармадағы тартысты Ұлы Отан соғысымен байланыстырған. Себебі қазақ тарихы қашан да өзекті болып қалмақ.</w:t>
      </w:r>
    </w:p>
    <w:p w:rsidR="00BE0DBC" w:rsidRPr="004B3CD4" w:rsidRDefault="00BE0DBC" w:rsidP="004B3CD4">
      <w:pPr>
        <w:tabs>
          <w:tab w:val="left" w:pos="2410"/>
        </w:tabs>
        <w:spacing w:line="360" w:lineRule="auto"/>
        <w:ind w:firstLine="709"/>
        <w:jc w:val="both"/>
        <w:rPr>
          <w:rFonts w:ascii="Times New Roman" w:hAnsi="Times New Roman" w:cs="Times New Roman"/>
          <w:sz w:val="28"/>
          <w:szCs w:val="28"/>
          <w:lang w:val="kk-KZ"/>
        </w:rPr>
      </w:pPr>
      <w:r w:rsidRPr="004B3CD4">
        <w:rPr>
          <w:rFonts w:ascii="Times New Roman" w:hAnsi="Times New Roman" w:cs="Times New Roman"/>
          <w:sz w:val="28"/>
          <w:szCs w:val="28"/>
          <w:lang w:val="kk-KZ"/>
        </w:rPr>
        <w:t>Тоқсан ауыз сөздің тобықтай түйіні, пьесада Ұлы Отан соғыстың зардабы, отбасы құндылығы, бала тәрбиесі, махаббат мұңы, Кеңес өкіметіндегі еңбек көрінісі белең орын алған. Драматург әрбір мәселені жеке-жеке талқыға салып, бір туындыға тоғыстырған. М.Әуезовтың өзіндік жазу стиліне тән тіл күрделіл</w:t>
      </w:r>
      <w:r>
        <w:rPr>
          <w:rFonts w:ascii="Times New Roman" w:hAnsi="Times New Roman" w:cs="Times New Roman"/>
          <w:sz w:val="28"/>
          <w:szCs w:val="28"/>
          <w:lang w:val="kk-KZ"/>
        </w:rPr>
        <w:t xml:space="preserve">ігі мен </w:t>
      </w:r>
      <w:r w:rsidRPr="004B3CD4">
        <w:rPr>
          <w:rFonts w:ascii="Times New Roman" w:hAnsi="Times New Roman" w:cs="Times New Roman"/>
          <w:sz w:val="28"/>
          <w:szCs w:val="28"/>
          <w:lang w:val="kk-KZ"/>
        </w:rPr>
        <w:t>көркемдігі байқалады. Аталмыш туынды бүгінгі таңда сахналанатын болса, тек қазақ жұртына емес, бүкіл ТМД елін қызықтырары сөзсіз. Себебі бір тағдыр, ортақ қайғы</w:t>
      </w:r>
      <w:r>
        <w:rPr>
          <w:rFonts w:ascii="Times New Roman" w:hAnsi="Times New Roman" w:cs="Times New Roman"/>
          <w:sz w:val="28"/>
          <w:szCs w:val="28"/>
          <w:lang w:val="kk-KZ"/>
        </w:rPr>
        <w:t>, бірлестірген соғыс. Біздер,</w:t>
      </w:r>
      <w:r w:rsidRPr="004B3CD4">
        <w:rPr>
          <w:rFonts w:ascii="Times New Roman" w:hAnsi="Times New Roman" w:cs="Times New Roman"/>
          <w:sz w:val="28"/>
          <w:szCs w:val="28"/>
          <w:lang w:val="kk-KZ"/>
        </w:rPr>
        <w:t xml:space="preserve"> тарих пәнінен Ұлы Отан соғысы жайлы сан рет оқыдық, бірақ сандар ғана сөйледі. Биліктегілердің шешімдері</w:t>
      </w:r>
      <w:r>
        <w:rPr>
          <w:rFonts w:ascii="Times New Roman" w:hAnsi="Times New Roman" w:cs="Times New Roman"/>
          <w:sz w:val="28"/>
          <w:szCs w:val="28"/>
          <w:lang w:val="kk-KZ"/>
        </w:rPr>
        <w:t xml:space="preserve"> мен әрекетін ғана талқыладық. </w:t>
      </w:r>
      <w:r w:rsidRPr="004B3CD4">
        <w:rPr>
          <w:rFonts w:ascii="Times New Roman" w:hAnsi="Times New Roman" w:cs="Times New Roman"/>
          <w:sz w:val="28"/>
          <w:szCs w:val="28"/>
          <w:lang w:val="kk-KZ"/>
        </w:rPr>
        <w:t>Дегенмен, дәл М.Әуезовтың «Сын сағатта»  шығармасындағыдай қарапайым қалың қазақтың тартқан азабын іштей сезіне алған жоқпыз. Қаламгердің қаһарманы</w:t>
      </w:r>
      <w:r>
        <w:rPr>
          <w:rFonts w:ascii="Times New Roman" w:hAnsi="Times New Roman" w:cs="Times New Roman"/>
          <w:sz w:val="28"/>
          <w:szCs w:val="28"/>
          <w:lang w:val="kk-KZ"/>
        </w:rPr>
        <w:t xml:space="preserve"> биліктің адамы емес, </w:t>
      </w:r>
      <w:r w:rsidRPr="004B3CD4">
        <w:rPr>
          <w:rFonts w:ascii="Times New Roman" w:hAnsi="Times New Roman" w:cs="Times New Roman"/>
          <w:sz w:val="28"/>
          <w:szCs w:val="28"/>
          <w:lang w:val="kk-KZ"/>
        </w:rPr>
        <w:t>қарапайым жұрт. Сонысымен құнды әрі қызықты. Аталмыш</w:t>
      </w:r>
      <w:r>
        <w:rPr>
          <w:rFonts w:ascii="Times New Roman" w:hAnsi="Times New Roman" w:cs="Times New Roman"/>
          <w:sz w:val="28"/>
          <w:szCs w:val="28"/>
          <w:lang w:val="kk-KZ"/>
        </w:rPr>
        <w:t>туынды бүгінгі қазақ театрының репертуарында</w:t>
      </w:r>
      <w:r w:rsidRPr="004B3CD4">
        <w:rPr>
          <w:rFonts w:ascii="Times New Roman" w:hAnsi="Times New Roman" w:cs="Times New Roman"/>
          <w:sz w:val="28"/>
          <w:szCs w:val="28"/>
          <w:lang w:val="kk-KZ"/>
        </w:rPr>
        <w:t xml:space="preserve"> тұратын туындыға әбден лайық.</w:t>
      </w:r>
    </w:p>
    <w:p w:rsidR="00BE0DBC" w:rsidRPr="009D6B37" w:rsidRDefault="00BE0DBC" w:rsidP="004B3CD4">
      <w:pPr>
        <w:spacing w:line="360" w:lineRule="auto"/>
        <w:ind w:firstLine="709"/>
        <w:jc w:val="both"/>
        <w:rPr>
          <w:rFonts w:ascii="Times New Roman" w:hAnsi="Times New Roman" w:cs="Times New Roman"/>
          <w:b/>
          <w:sz w:val="28"/>
          <w:szCs w:val="28"/>
          <w:lang w:val="kk-KZ"/>
        </w:rPr>
      </w:pPr>
      <w:r w:rsidRPr="009D6B37">
        <w:rPr>
          <w:rFonts w:ascii="Times New Roman" w:hAnsi="Times New Roman" w:cs="Times New Roman"/>
          <w:b/>
          <w:sz w:val="28"/>
          <w:szCs w:val="28"/>
          <w:lang w:val="kk-KZ"/>
        </w:rPr>
        <w:t>Пайдаланған әдебиеттер:</w:t>
      </w:r>
    </w:p>
    <w:p w:rsidR="00BE0DBC" w:rsidRDefault="00BE0DBC" w:rsidP="00E3028A">
      <w:pPr>
        <w:pStyle w:val="ListParagraph"/>
        <w:numPr>
          <w:ilvl w:val="0"/>
          <w:numId w:val="2"/>
        </w:numPr>
        <w:spacing w:line="360" w:lineRule="auto"/>
        <w:jc w:val="both"/>
        <w:rPr>
          <w:rFonts w:ascii="Times New Roman" w:hAnsi="Times New Roman" w:cs="Times New Roman"/>
          <w:sz w:val="28"/>
          <w:szCs w:val="28"/>
          <w:lang w:val="kk-KZ"/>
        </w:rPr>
      </w:pPr>
      <w:r>
        <w:rPr>
          <w:rFonts w:ascii="Times New Roman" w:hAnsi="Times New Roman" w:cs="Times New Roman"/>
          <w:sz w:val="28"/>
          <w:szCs w:val="28"/>
          <w:lang w:val="kk-KZ"/>
        </w:rPr>
        <w:t>Құндақбаев Б. Мұхтар Әуезов және театр. – Алматы: Ғылым, 1997. – 248 б.</w:t>
      </w:r>
    </w:p>
    <w:p w:rsidR="00BE0DBC" w:rsidRDefault="00BE0DBC" w:rsidP="00E3028A">
      <w:pPr>
        <w:pStyle w:val="ListParagraph"/>
        <w:numPr>
          <w:ilvl w:val="0"/>
          <w:numId w:val="2"/>
        </w:numPr>
        <w:spacing w:line="360" w:lineRule="auto"/>
        <w:jc w:val="both"/>
        <w:rPr>
          <w:rFonts w:ascii="Times New Roman" w:hAnsi="Times New Roman" w:cs="Times New Roman"/>
          <w:sz w:val="28"/>
          <w:szCs w:val="28"/>
          <w:lang w:val="kk-KZ"/>
        </w:rPr>
      </w:pPr>
      <w:r>
        <w:rPr>
          <w:rFonts w:ascii="Times New Roman" w:hAnsi="Times New Roman" w:cs="Times New Roman"/>
          <w:sz w:val="28"/>
          <w:szCs w:val="28"/>
          <w:lang w:val="kk-KZ"/>
        </w:rPr>
        <w:t>Тоқпанов А. Бүгінгі күнге дейін. – Алматы: Өнер, 1978. – 280 б.</w:t>
      </w:r>
    </w:p>
    <w:p w:rsidR="00BE0DBC" w:rsidRDefault="00BE0DBC" w:rsidP="00E3028A">
      <w:pPr>
        <w:spacing w:line="360" w:lineRule="auto"/>
        <w:jc w:val="both"/>
        <w:rPr>
          <w:rFonts w:ascii="Times New Roman" w:hAnsi="Times New Roman" w:cs="Times New Roman"/>
          <w:sz w:val="28"/>
          <w:szCs w:val="28"/>
          <w:lang w:val="kk-KZ"/>
        </w:rPr>
      </w:pPr>
    </w:p>
    <w:p w:rsidR="00BE0DBC" w:rsidRPr="00F15AF4" w:rsidRDefault="00BE0DBC" w:rsidP="00E3028A">
      <w:pPr>
        <w:spacing w:line="360" w:lineRule="auto"/>
        <w:jc w:val="right"/>
        <w:rPr>
          <w:rFonts w:ascii="Times New Roman" w:hAnsi="Times New Roman" w:cs="Times New Roman"/>
          <w:sz w:val="28"/>
          <w:szCs w:val="28"/>
          <w:lang w:val="ru-RU"/>
        </w:rPr>
      </w:pPr>
      <w:r w:rsidRPr="009D6B37">
        <w:rPr>
          <w:rFonts w:ascii="Times New Roman" w:hAnsi="Times New Roman" w:cs="Times New Roman"/>
          <w:b/>
          <w:sz w:val="28"/>
          <w:szCs w:val="28"/>
          <w:lang w:val="kk-KZ"/>
        </w:rPr>
        <w:t>Ғылыми жетекшісі:</w:t>
      </w:r>
      <w:r>
        <w:rPr>
          <w:rFonts w:ascii="Times New Roman" w:hAnsi="Times New Roman" w:cs="Times New Roman"/>
          <w:sz w:val="28"/>
          <w:szCs w:val="28"/>
          <w:lang w:val="kk-KZ"/>
        </w:rPr>
        <w:t xml:space="preserve"> </w:t>
      </w:r>
    </w:p>
    <w:p w:rsidR="00BE0DBC" w:rsidRPr="00F15AF4" w:rsidRDefault="00BE0DBC" w:rsidP="00E3028A">
      <w:pPr>
        <w:spacing w:line="360" w:lineRule="auto"/>
        <w:jc w:val="right"/>
        <w:rPr>
          <w:rFonts w:ascii="Times New Roman" w:hAnsi="Times New Roman" w:cs="Times New Roman"/>
          <w:sz w:val="28"/>
          <w:szCs w:val="28"/>
          <w:lang w:val="ru-RU"/>
        </w:rPr>
      </w:pPr>
      <w:r>
        <w:rPr>
          <w:rFonts w:ascii="Times New Roman" w:hAnsi="Times New Roman" w:cs="Times New Roman"/>
          <w:sz w:val="28"/>
          <w:szCs w:val="28"/>
          <w:lang w:val="kk-KZ"/>
        </w:rPr>
        <w:t>өнертану кандидаты, доцент Еркебай Анар Саимжанқызы</w:t>
      </w:r>
      <w:r w:rsidRPr="00F15AF4">
        <w:rPr>
          <w:rFonts w:ascii="Times New Roman" w:hAnsi="Times New Roman" w:cs="Times New Roman"/>
          <w:sz w:val="28"/>
          <w:szCs w:val="28"/>
          <w:lang w:val="ru-RU"/>
        </w:rPr>
        <w:t>.</w:t>
      </w:r>
    </w:p>
    <w:p w:rsidR="00BE0DBC" w:rsidRDefault="00BE0DBC" w:rsidP="00E3028A">
      <w:pPr>
        <w:spacing w:line="360" w:lineRule="auto"/>
        <w:jc w:val="right"/>
        <w:rPr>
          <w:rFonts w:ascii="Times New Roman" w:hAnsi="Times New Roman" w:cs="Times New Roman"/>
          <w:sz w:val="28"/>
          <w:szCs w:val="28"/>
          <w:lang w:val="kk-KZ"/>
        </w:rPr>
      </w:pPr>
    </w:p>
    <w:sectPr w:rsidR="00BE0DBC" w:rsidSect="004B3CD4">
      <w:pgSz w:w="11909" w:h="16834"/>
      <w:pgMar w:top="1134" w:right="1134" w:bottom="1134" w:left="1134" w:header="0" w:footer="708" w:gutter="0"/>
      <w:pgNumType w:start="1"/>
      <w:cols w:space="720"/>
      <w:rtlGutter/>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0DBC" w:rsidRDefault="00BE0DBC" w:rsidP="00161E45">
      <w:pPr>
        <w:spacing w:line="240" w:lineRule="auto"/>
      </w:pPr>
      <w:r>
        <w:separator/>
      </w:r>
    </w:p>
  </w:endnote>
  <w:endnote w:type="continuationSeparator" w:id="1">
    <w:p w:rsidR="00BE0DBC" w:rsidRDefault="00BE0DBC" w:rsidP="00161E45">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0DBC" w:rsidRDefault="00BE0DBC" w:rsidP="00161E45">
      <w:pPr>
        <w:spacing w:line="240" w:lineRule="auto"/>
      </w:pPr>
      <w:r>
        <w:separator/>
      </w:r>
    </w:p>
  </w:footnote>
  <w:footnote w:type="continuationSeparator" w:id="1">
    <w:p w:rsidR="00BE0DBC" w:rsidRDefault="00BE0DBC" w:rsidP="00161E45">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6D05CA"/>
    <w:multiLevelType w:val="hybridMultilevel"/>
    <w:tmpl w:val="7FC64E6A"/>
    <w:lvl w:ilvl="0" w:tplc="6802A72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471C4DC6"/>
    <w:multiLevelType w:val="hybridMultilevel"/>
    <w:tmpl w:val="D79C2C3C"/>
    <w:lvl w:ilvl="0" w:tplc="FFFFFFFF">
      <w:start w:val="1"/>
      <w:numFmt w:val="decimal"/>
      <w:lvlText w:val="%1."/>
      <w:lvlJc w:val="left"/>
      <w:pPr>
        <w:ind w:left="779" w:hanging="360"/>
      </w:pPr>
      <w:rPr>
        <w:rFonts w:cs="Times New Roman" w:hint="default"/>
      </w:rPr>
    </w:lvl>
    <w:lvl w:ilvl="1" w:tplc="04190019" w:tentative="1">
      <w:start w:val="1"/>
      <w:numFmt w:val="lowerLetter"/>
      <w:lvlText w:val="%2."/>
      <w:lvlJc w:val="left"/>
      <w:pPr>
        <w:ind w:left="1499" w:hanging="360"/>
      </w:pPr>
      <w:rPr>
        <w:rFonts w:cs="Times New Roman"/>
      </w:rPr>
    </w:lvl>
    <w:lvl w:ilvl="2" w:tplc="0419001B" w:tentative="1">
      <w:start w:val="1"/>
      <w:numFmt w:val="lowerRoman"/>
      <w:lvlText w:val="%3."/>
      <w:lvlJc w:val="right"/>
      <w:pPr>
        <w:ind w:left="2219" w:hanging="180"/>
      </w:pPr>
      <w:rPr>
        <w:rFonts w:cs="Times New Roman"/>
      </w:rPr>
    </w:lvl>
    <w:lvl w:ilvl="3" w:tplc="0419000F" w:tentative="1">
      <w:start w:val="1"/>
      <w:numFmt w:val="decimal"/>
      <w:lvlText w:val="%4."/>
      <w:lvlJc w:val="left"/>
      <w:pPr>
        <w:ind w:left="2939" w:hanging="360"/>
      </w:pPr>
      <w:rPr>
        <w:rFonts w:cs="Times New Roman"/>
      </w:rPr>
    </w:lvl>
    <w:lvl w:ilvl="4" w:tplc="04190019" w:tentative="1">
      <w:start w:val="1"/>
      <w:numFmt w:val="lowerLetter"/>
      <w:lvlText w:val="%5."/>
      <w:lvlJc w:val="left"/>
      <w:pPr>
        <w:ind w:left="3659" w:hanging="360"/>
      </w:pPr>
      <w:rPr>
        <w:rFonts w:cs="Times New Roman"/>
      </w:rPr>
    </w:lvl>
    <w:lvl w:ilvl="5" w:tplc="0419001B" w:tentative="1">
      <w:start w:val="1"/>
      <w:numFmt w:val="lowerRoman"/>
      <w:lvlText w:val="%6."/>
      <w:lvlJc w:val="right"/>
      <w:pPr>
        <w:ind w:left="4379" w:hanging="180"/>
      </w:pPr>
      <w:rPr>
        <w:rFonts w:cs="Times New Roman"/>
      </w:rPr>
    </w:lvl>
    <w:lvl w:ilvl="6" w:tplc="0419000F" w:tentative="1">
      <w:start w:val="1"/>
      <w:numFmt w:val="decimal"/>
      <w:lvlText w:val="%7."/>
      <w:lvlJc w:val="left"/>
      <w:pPr>
        <w:ind w:left="5099" w:hanging="360"/>
      </w:pPr>
      <w:rPr>
        <w:rFonts w:cs="Times New Roman"/>
      </w:rPr>
    </w:lvl>
    <w:lvl w:ilvl="7" w:tplc="04190019" w:tentative="1">
      <w:start w:val="1"/>
      <w:numFmt w:val="lowerLetter"/>
      <w:lvlText w:val="%8."/>
      <w:lvlJc w:val="left"/>
      <w:pPr>
        <w:ind w:left="5819" w:hanging="360"/>
      </w:pPr>
      <w:rPr>
        <w:rFonts w:cs="Times New Roman"/>
      </w:rPr>
    </w:lvl>
    <w:lvl w:ilvl="8" w:tplc="0419001B" w:tentative="1">
      <w:start w:val="1"/>
      <w:numFmt w:val="lowerRoman"/>
      <w:lvlText w:val="%9."/>
      <w:lvlJc w:val="right"/>
      <w:pPr>
        <w:ind w:left="6539"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20"/>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E774C"/>
    <w:rsid w:val="000E7190"/>
    <w:rsid w:val="00103A6C"/>
    <w:rsid w:val="00161E45"/>
    <w:rsid w:val="00165490"/>
    <w:rsid w:val="001C1FF5"/>
    <w:rsid w:val="00211099"/>
    <w:rsid w:val="0023099D"/>
    <w:rsid w:val="00257EE4"/>
    <w:rsid w:val="002D3BF3"/>
    <w:rsid w:val="003400E5"/>
    <w:rsid w:val="00367384"/>
    <w:rsid w:val="00375331"/>
    <w:rsid w:val="003A4631"/>
    <w:rsid w:val="003B503E"/>
    <w:rsid w:val="003E769A"/>
    <w:rsid w:val="003F38D3"/>
    <w:rsid w:val="00406D94"/>
    <w:rsid w:val="00436329"/>
    <w:rsid w:val="00495D80"/>
    <w:rsid w:val="004A0366"/>
    <w:rsid w:val="004B3CD4"/>
    <w:rsid w:val="004E7DF9"/>
    <w:rsid w:val="004F74C2"/>
    <w:rsid w:val="00544675"/>
    <w:rsid w:val="005A7A73"/>
    <w:rsid w:val="005B74C3"/>
    <w:rsid w:val="005C0A48"/>
    <w:rsid w:val="00637D57"/>
    <w:rsid w:val="006407F6"/>
    <w:rsid w:val="006672BE"/>
    <w:rsid w:val="006807CF"/>
    <w:rsid w:val="007268A3"/>
    <w:rsid w:val="007743D0"/>
    <w:rsid w:val="007825EF"/>
    <w:rsid w:val="007E4C37"/>
    <w:rsid w:val="0086276B"/>
    <w:rsid w:val="008C3141"/>
    <w:rsid w:val="008E50E0"/>
    <w:rsid w:val="00900448"/>
    <w:rsid w:val="00920D07"/>
    <w:rsid w:val="009457E6"/>
    <w:rsid w:val="00952728"/>
    <w:rsid w:val="009763C7"/>
    <w:rsid w:val="009D6B37"/>
    <w:rsid w:val="009E774C"/>
    <w:rsid w:val="009F69CA"/>
    <w:rsid w:val="00A17D98"/>
    <w:rsid w:val="00A72550"/>
    <w:rsid w:val="00AC0006"/>
    <w:rsid w:val="00AE4F6E"/>
    <w:rsid w:val="00AE53A2"/>
    <w:rsid w:val="00B64326"/>
    <w:rsid w:val="00BC4F21"/>
    <w:rsid w:val="00BE0DBC"/>
    <w:rsid w:val="00C017DC"/>
    <w:rsid w:val="00C2452F"/>
    <w:rsid w:val="00C360B5"/>
    <w:rsid w:val="00C6068F"/>
    <w:rsid w:val="00C93EF8"/>
    <w:rsid w:val="00CF0A41"/>
    <w:rsid w:val="00DC3D37"/>
    <w:rsid w:val="00E0142C"/>
    <w:rsid w:val="00E3028A"/>
    <w:rsid w:val="00E54374"/>
    <w:rsid w:val="00F10689"/>
    <w:rsid w:val="00F15AF4"/>
    <w:rsid w:val="00F16932"/>
    <w:rsid w:val="00F36895"/>
    <w:rsid w:val="00F5086F"/>
    <w:rsid w:val="00F768DD"/>
    <w:rsid w:val="00F924C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4374"/>
    <w:pPr>
      <w:spacing w:line="276" w:lineRule="auto"/>
    </w:pPr>
    <w:rPr>
      <w:color w:val="000000"/>
      <w:lang w:eastAsia="ru-RU"/>
    </w:rPr>
  </w:style>
  <w:style w:type="paragraph" w:styleId="Heading1">
    <w:name w:val="heading 1"/>
    <w:basedOn w:val="Normal"/>
    <w:next w:val="Normal"/>
    <w:link w:val="Heading1Char"/>
    <w:uiPriority w:val="99"/>
    <w:qFormat/>
    <w:rsid w:val="00E54374"/>
    <w:pPr>
      <w:keepNext/>
      <w:keepLines/>
      <w:spacing w:before="400" w:after="120"/>
      <w:outlineLvl w:val="0"/>
    </w:pPr>
    <w:rPr>
      <w:sz w:val="40"/>
      <w:szCs w:val="40"/>
    </w:rPr>
  </w:style>
  <w:style w:type="paragraph" w:styleId="Heading2">
    <w:name w:val="heading 2"/>
    <w:basedOn w:val="Normal"/>
    <w:next w:val="Normal"/>
    <w:link w:val="Heading2Char"/>
    <w:uiPriority w:val="99"/>
    <w:qFormat/>
    <w:rsid w:val="00E54374"/>
    <w:pPr>
      <w:keepNext/>
      <w:keepLines/>
      <w:spacing w:before="360" w:after="120"/>
      <w:outlineLvl w:val="1"/>
    </w:pPr>
    <w:rPr>
      <w:sz w:val="32"/>
      <w:szCs w:val="32"/>
    </w:rPr>
  </w:style>
  <w:style w:type="paragraph" w:styleId="Heading3">
    <w:name w:val="heading 3"/>
    <w:basedOn w:val="Normal"/>
    <w:next w:val="Normal"/>
    <w:link w:val="Heading3Char"/>
    <w:uiPriority w:val="99"/>
    <w:qFormat/>
    <w:rsid w:val="00E54374"/>
    <w:pPr>
      <w:keepNext/>
      <w:keepLines/>
      <w:spacing w:before="320" w:after="80"/>
      <w:outlineLvl w:val="2"/>
    </w:pPr>
    <w:rPr>
      <w:color w:val="434343"/>
      <w:sz w:val="28"/>
      <w:szCs w:val="28"/>
    </w:rPr>
  </w:style>
  <w:style w:type="paragraph" w:styleId="Heading4">
    <w:name w:val="heading 4"/>
    <w:basedOn w:val="Normal"/>
    <w:next w:val="Normal"/>
    <w:link w:val="Heading4Char"/>
    <w:uiPriority w:val="99"/>
    <w:qFormat/>
    <w:rsid w:val="00E54374"/>
    <w:pPr>
      <w:keepNext/>
      <w:keepLines/>
      <w:spacing w:before="280" w:after="80"/>
      <w:outlineLvl w:val="3"/>
    </w:pPr>
    <w:rPr>
      <w:color w:val="666666"/>
      <w:sz w:val="24"/>
      <w:szCs w:val="24"/>
    </w:rPr>
  </w:style>
  <w:style w:type="paragraph" w:styleId="Heading5">
    <w:name w:val="heading 5"/>
    <w:basedOn w:val="Normal"/>
    <w:next w:val="Normal"/>
    <w:link w:val="Heading5Char"/>
    <w:uiPriority w:val="99"/>
    <w:qFormat/>
    <w:rsid w:val="00E54374"/>
    <w:pPr>
      <w:keepNext/>
      <w:keepLines/>
      <w:spacing w:before="240" w:after="80"/>
      <w:outlineLvl w:val="4"/>
    </w:pPr>
    <w:rPr>
      <w:color w:val="666666"/>
    </w:rPr>
  </w:style>
  <w:style w:type="paragraph" w:styleId="Heading6">
    <w:name w:val="heading 6"/>
    <w:basedOn w:val="Normal"/>
    <w:next w:val="Normal"/>
    <w:link w:val="Heading6Char"/>
    <w:uiPriority w:val="99"/>
    <w:qFormat/>
    <w:rsid w:val="00E54374"/>
    <w:pPr>
      <w:keepNext/>
      <w:keepLines/>
      <w:spacing w:before="240" w:after="80"/>
      <w:outlineLvl w:val="5"/>
    </w:pPr>
    <w:rPr>
      <w:i/>
      <w:color w:val="66666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570F"/>
    <w:rPr>
      <w:rFonts w:asciiTheme="majorHAnsi" w:eastAsiaTheme="majorEastAsia" w:hAnsiTheme="majorHAnsi" w:cstheme="majorBidi"/>
      <w:b/>
      <w:bCs/>
      <w:color w:val="000000"/>
      <w:kern w:val="32"/>
      <w:sz w:val="32"/>
      <w:szCs w:val="32"/>
      <w:lang w:eastAsia="ru-RU"/>
    </w:rPr>
  </w:style>
  <w:style w:type="character" w:customStyle="1" w:styleId="Heading2Char">
    <w:name w:val="Heading 2 Char"/>
    <w:basedOn w:val="DefaultParagraphFont"/>
    <w:link w:val="Heading2"/>
    <w:uiPriority w:val="9"/>
    <w:semiHidden/>
    <w:rsid w:val="0009570F"/>
    <w:rPr>
      <w:rFonts w:asciiTheme="majorHAnsi" w:eastAsiaTheme="majorEastAsia" w:hAnsiTheme="majorHAnsi" w:cstheme="majorBidi"/>
      <w:b/>
      <w:bCs/>
      <w:i/>
      <w:iCs/>
      <w:color w:val="000000"/>
      <w:sz w:val="28"/>
      <w:szCs w:val="28"/>
      <w:lang w:eastAsia="ru-RU"/>
    </w:rPr>
  </w:style>
  <w:style w:type="character" w:customStyle="1" w:styleId="Heading3Char">
    <w:name w:val="Heading 3 Char"/>
    <w:basedOn w:val="DefaultParagraphFont"/>
    <w:link w:val="Heading3"/>
    <w:uiPriority w:val="9"/>
    <w:semiHidden/>
    <w:rsid w:val="0009570F"/>
    <w:rPr>
      <w:rFonts w:asciiTheme="majorHAnsi" w:eastAsiaTheme="majorEastAsia" w:hAnsiTheme="majorHAnsi" w:cstheme="majorBidi"/>
      <w:b/>
      <w:bCs/>
      <w:color w:val="000000"/>
      <w:sz w:val="26"/>
      <w:szCs w:val="26"/>
      <w:lang w:eastAsia="ru-RU"/>
    </w:rPr>
  </w:style>
  <w:style w:type="character" w:customStyle="1" w:styleId="Heading4Char">
    <w:name w:val="Heading 4 Char"/>
    <w:basedOn w:val="DefaultParagraphFont"/>
    <w:link w:val="Heading4"/>
    <w:uiPriority w:val="9"/>
    <w:semiHidden/>
    <w:rsid w:val="0009570F"/>
    <w:rPr>
      <w:rFonts w:asciiTheme="minorHAnsi" w:eastAsiaTheme="minorEastAsia" w:hAnsiTheme="minorHAnsi" w:cstheme="minorBidi"/>
      <w:b/>
      <w:bCs/>
      <w:color w:val="000000"/>
      <w:sz w:val="28"/>
      <w:szCs w:val="28"/>
      <w:lang w:eastAsia="ru-RU"/>
    </w:rPr>
  </w:style>
  <w:style w:type="character" w:customStyle="1" w:styleId="Heading5Char">
    <w:name w:val="Heading 5 Char"/>
    <w:basedOn w:val="DefaultParagraphFont"/>
    <w:link w:val="Heading5"/>
    <w:uiPriority w:val="9"/>
    <w:semiHidden/>
    <w:rsid w:val="0009570F"/>
    <w:rPr>
      <w:rFonts w:asciiTheme="minorHAnsi" w:eastAsiaTheme="minorEastAsia" w:hAnsiTheme="minorHAnsi" w:cstheme="minorBidi"/>
      <w:b/>
      <w:bCs/>
      <w:i/>
      <w:iCs/>
      <w:color w:val="000000"/>
      <w:sz w:val="26"/>
      <w:szCs w:val="26"/>
      <w:lang w:eastAsia="ru-RU"/>
    </w:rPr>
  </w:style>
  <w:style w:type="character" w:customStyle="1" w:styleId="Heading6Char">
    <w:name w:val="Heading 6 Char"/>
    <w:basedOn w:val="DefaultParagraphFont"/>
    <w:link w:val="Heading6"/>
    <w:uiPriority w:val="9"/>
    <w:semiHidden/>
    <w:rsid w:val="0009570F"/>
    <w:rPr>
      <w:rFonts w:asciiTheme="minorHAnsi" w:eastAsiaTheme="minorEastAsia" w:hAnsiTheme="minorHAnsi" w:cstheme="minorBidi"/>
      <w:b/>
      <w:bCs/>
      <w:color w:val="000000"/>
      <w:lang w:eastAsia="ru-RU"/>
    </w:rPr>
  </w:style>
  <w:style w:type="table" w:customStyle="1" w:styleId="TableNormal1">
    <w:name w:val="Table Normal1"/>
    <w:uiPriority w:val="99"/>
    <w:rsid w:val="00E54374"/>
    <w:pPr>
      <w:spacing w:line="276" w:lineRule="auto"/>
    </w:pPr>
    <w:rPr>
      <w:color w:val="000000"/>
      <w:lang w:eastAsia="ru-RU"/>
    </w:rPr>
    <w:tblPr>
      <w:tblCellMar>
        <w:top w:w="0" w:type="dxa"/>
        <w:left w:w="0" w:type="dxa"/>
        <w:bottom w:w="0" w:type="dxa"/>
        <w:right w:w="0" w:type="dxa"/>
      </w:tblCellMar>
    </w:tblPr>
  </w:style>
  <w:style w:type="paragraph" w:styleId="Title">
    <w:name w:val="Title"/>
    <w:basedOn w:val="Normal"/>
    <w:next w:val="Normal"/>
    <w:link w:val="TitleChar"/>
    <w:uiPriority w:val="99"/>
    <w:qFormat/>
    <w:rsid w:val="00E54374"/>
    <w:pPr>
      <w:keepNext/>
      <w:keepLines/>
      <w:spacing w:after="60"/>
    </w:pPr>
    <w:rPr>
      <w:sz w:val="52"/>
      <w:szCs w:val="52"/>
    </w:rPr>
  </w:style>
  <w:style w:type="character" w:customStyle="1" w:styleId="TitleChar">
    <w:name w:val="Title Char"/>
    <w:basedOn w:val="DefaultParagraphFont"/>
    <w:link w:val="Title"/>
    <w:uiPriority w:val="10"/>
    <w:rsid w:val="0009570F"/>
    <w:rPr>
      <w:rFonts w:asciiTheme="majorHAnsi" w:eastAsiaTheme="majorEastAsia" w:hAnsiTheme="majorHAnsi" w:cstheme="majorBidi"/>
      <w:b/>
      <w:bCs/>
      <w:color w:val="000000"/>
      <w:kern w:val="28"/>
      <w:sz w:val="32"/>
      <w:szCs w:val="32"/>
      <w:lang w:eastAsia="ru-RU"/>
    </w:rPr>
  </w:style>
  <w:style w:type="paragraph" w:styleId="Subtitle">
    <w:name w:val="Subtitle"/>
    <w:basedOn w:val="Normal"/>
    <w:next w:val="Normal"/>
    <w:link w:val="SubtitleChar"/>
    <w:uiPriority w:val="99"/>
    <w:qFormat/>
    <w:rsid w:val="00E54374"/>
    <w:pPr>
      <w:keepNext/>
      <w:keepLines/>
      <w:spacing w:after="320"/>
    </w:pPr>
    <w:rPr>
      <w:color w:val="666666"/>
      <w:sz w:val="30"/>
      <w:szCs w:val="30"/>
    </w:rPr>
  </w:style>
  <w:style w:type="character" w:customStyle="1" w:styleId="SubtitleChar">
    <w:name w:val="Subtitle Char"/>
    <w:basedOn w:val="DefaultParagraphFont"/>
    <w:link w:val="Subtitle"/>
    <w:uiPriority w:val="11"/>
    <w:rsid w:val="0009570F"/>
    <w:rPr>
      <w:rFonts w:asciiTheme="majorHAnsi" w:eastAsiaTheme="majorEastAsia" w:hAnsiTheme="majorHAnsi" w:cstheme="majorBidi"/>
      <w:color w:val="000000"/>
      <w:sz w:val="24"/>
      <w:szCs w:val="24"/>
      <w:lang w:eastAsia="ru-RU"/>
    </w:rPr>
  </w:style>
  <w:style w:type="paragraph" w:styleId="FootnoteText">
    <w:name w:val="footnote text"/>
    <w:basedOn w:val="Normal"/>
    <w:link w:val="FootnoteTextChar"/>
    <w:uiPriority w:val="99"/>
    <w:semiHidden/>
    <w:rsid w:val="00161E45"/>
    <w:pPr>
      <w:spacing w:line="240" w:lineRule="auto"/>
    </w:pPr>
    <w:rPr>
      <w:sz w:val="20"/>
      <w:szCs w:val="20"/>
    </w:rPr>
  </w:style>
  <w:style w:type="character" w:customStyle="1" w:styleId="FootnoteTextChar">
    <w:name w:val="Footnote Text Char"/>
    <w:basedOn w:val="DefaultParagraphFont"/>
    <w:link w:val="FootnoteText"/>
    <w:uiPriority w:val="99"/>
    <w:semiHidden/>
    <w:locked/>
    <w:rsid w:val="00161E45"/>
    <w:rPr>
      <w:rFonts w:cs="Times New Roman"/>
      <w:sz w:val="20"/>
      <w:szCs w:val="20"/>
    </w:rPr>
  </w:style>
  <w:style w:type="character" w:styleId="FootnoteReference">
    <w:name w:val="footnote reference"/>
    <w:basedOn w:val="DefaultParagraphFont"/>
    <w:uiPriority w:val="99"/>
    <w:semiHidden/>
    <w:rsid w:val="00161E45"/>
    <w:rPr>
      <w:rFonts w:cs="Times New Roman"/>
      <w:vertAlign w:val="superscript"/>
    </w:rPr>
  </w:style>
  <w:style w:type="paragraph" w:styleId="ListParagraph">
    <w:name w:val="List Paragraph"/>
    <w:basedOn w:val="Normal"/>
    <w:uiPriority w:val="99"/>
    <w:qFormat/>
    <w:rsid w:val="00920D0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516</TotalTime>
  <Pages>5</Pages>
  <Words>5008</Words>
  <Characters>2855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Admin</cp:lastModifiedBy>
  <cp:revision>20</cp:revision>
  <dcterms:created xsi:type="dcterms:W3CDTF">2017-10-27T15:22:00Z</dcterms:created>
  <dcterms:modified xsi:type="dcterms:W3CDTF">2017-12-30T10:04:00Z</dcterms:modified>
</cp:coreProperties>
</file>