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90C" w:rsidRPr="00F13CF2" w:rsidRDefault="00EA690C" w:rsidP="00772991">
      <w:pPr>
        <w:spacing w:line="240" w:lineRule="auto"/>
        <w:ind w:left="113" w:right="113"/>
        <w:jc w:val="right"/>
        <w:rPr>
          <w:rFonts w:ascii="Times New Roman" w:hAnsi="Times New Roman"/>
          <w:b/>
          <w:sz w:val="24"/>
          <w:szCs w:val="24"/>
          <w:lang w:val="kk-KZ"/>
        </w:rPr>
      </w:pPr>
      <w:r w:rsidRPr="00F13CF2">
        <w:rPr>
          <w:rFonts w:ascii="Times New Roman" w:hAnsi="Times New Roman"/>
          <w:b/>
          <w:sz w:val="24"/>
          <w:szCs w:val="24"/>
          <w:lang w:val="kk-KZ"/>
        </w:rPr>
        <w:t xml:space="preserve">Асель Мамырбекова </w:t>
      </w:r>
    </w:p>
    <w:p w:rsidR="00EA690C" w:rsidRPr="00F13CF2" w:rsidRDefault="00EA690C" w:rsidP="00772991">
      <w:pPr>
        <w:spacing w:line="240" w:lineRule="auto"/>
        <w:ind w:left="113" w:right="113"/>
        <w:jc w:val="right"/>
        <w:rPr>
          <w:rFonts w:ascii="Times New Roman" w:hAnsi="Times New Roman"/>
          <w:b/>
          <w:sz w:val="24"/>
          <w:szCs w:val="24"/>
          <w:lang w:val="kk-KZ"/>
        </w:rPr>
      </w:pPr>
      <w:r w:rsidRPr="00F13CF2">
        <w:rPr>
          <w:rFonts w:ascii="Times New Roman" w:hAnsi="Times New Roman"/>
          <w:b/>
          <w:sz w:val="24"/>
          <w:szCs w:val="24"/>
          <w:lang w:val="kk-KZ"/>
        </w:rPr>
        <w:t>(Талдыкорган</w:t>
      </w:r>
      <w:r w:rsidRPr="00F13CF2">
        <w:rPr>
          <w:rFonts w:ascii="Times New Roman" w:hAnsi="Times New Roman"/>
          <w:b/>
          <w:sz w:val="24"/>
          <w:szCs w:val="24"/>
          <w:lang w:val="uk-UA"/>
        </w:rPr>
        <w:t>,</w:t>
      </w:r>
      <w:r w:rsidRPr="00F13CF2">
        <w:rPr>
          <w:rFonts w:ascii="Times New Roman" w:hAnsi="Times New Roman"/>
          <w:b/>
          <w:sz w:val="24"/>
          <w:szCs w:val="24"/>
          <w:lang w:val="kk-KZ"/>
        </w:rPr>
        <w:t xml:space="preserve"> Казахстан)</w:t>
      </w:r>
    </w:p>
    <w:p w:rsidR="00EA690C" w:rsidRDefault="00EA690C" w:rsidP="00824A53">
      <w:pPr>
        <w:spacing w:line="240" w:lineRule="auto"/>
        <w:ind w:left="113" w:right="113"/>
        <w:jc w:val="center"/>
        <w:rPr>
          <w:rFonts w:ascii="Times New Roman" w:hAnsi="Times New Roman"/>
          <w:b/>
          <w:i/>
          <w:sz w:val="24"/>
          <w:szCs w:val="24"/>
          <w:lang w:val="kk-KZ"/>
        </w:rPr>
      </w:pPr>
    </w:p>
    <w:p w:rsidR="00EA690C" w:rsidRDefault="00EA690C" w:rsidP="00824A53">
      <w:pPr>
        <w:spacing w:line="240" w:lineRule="auto"/>
        <w:ind w:left="113" w:right="113"/>
        <w:jc w:val="center"/>
        <w:rPr>
          <w:rFonts w:ascii="Times New Roman" w:hAnsi="Times New Roman"/>
          <w:b/>
          <w:sz w:val="24"/>
          <w:szCs w:val="24"/>
          <w:lang w:val="kk-KZ"/>
        </w:rPr>
      </w:pPr>
      <w:r w:rsidRPr="00824A53">
        <w:rPr>
          <w:rFonts w:ascii="Times New Roman" w:hAnsi="Times New Roman"/>
          <w:b/>
          <w:sz w:val="24"/>
          <w:szCs w:val="24"/>
          <w:lang w:val="kk-KZ"/>
        </w:rPr>
        <w:t>ҚАЗАҚСТАНДЫҚ ПАТРИОТИЗМГЕ ТӘРБИЕЛЕУДІҢ БАСТЫ БАҒЫТЫ – ЖАҢАРТЫЛҒАН БАҒДАРЛАМА</w:t>
      </w:r>
    </w:p>
    <w:p w:rsidR="00EA690C" w:rsidRDefault="00EA690C" w:rsidP="00E9238A">
      <w:pPr>
        <w:spacing w:line="240" w:lineRule="auto"/>
        <w:ind w:left="113" w:right="113"/>
        <w:jc w:val="right"/>
        <w:rPr>
          <w:rFonts w:ascii="Times New Roman" w:hAnsi="Times New Roman"/>
          <w:b/>
          <w:sz w:val="24"/>
          <w:szCs w:val="24"/>
          <w:lang w:val="kk-KZ"/>
        </w:rPr>
      </w:pPr>
      <w:r w:rsidRPr="00E9238A">
        <w:rPr>
          <w:rFonts w:ascii="Times New Roman" w:hAnsi="Times New Roman"/>
          <w:b/>
          <w:sz w:val="24"/>
          <w:szCs w:val="24"/>
          <w:lang w:val="kk-KZ"/>
        </w:rPr>
        <w:t>«Қазір бой жарастыратын заман емес, ой жарастыратын заман»</w:t>
      </w:r>
    </w:p>
    <w:p w:rsidR="00EA690C" w:rsidRDefault="00EA690C" w:rsidP="00E9238A">
      <w:pPr>
        <w:spacing w:line="240" w:lineRule="auto"/>
        <w:ind w:left="113" w:right="113"/>
        <w:jc w:val="right"/>
        <w:rPr>
          <w:rFonts w:ascii="Times New Roman" w:hAnsi="Times New Roman"/>
          <w:b/>
          <w:sz w:val="24"/>
          <w:szCs w:val="24"/>
          <w:lang w:val="kk-KZ"/>
        </w:rPr>
      </w:pPr>
      <w:r>
        <w:rPr>
          <w:rFonts w:ascii="Times New Roman" w:hAnsi="Times New Roman"/>
          <w:b/>
          <w:sz w:val="24"/>
          <w:szCs w:val="24"/>
          <w:lang w:val="kk-KZ"/>
        </w:rPr>
        <w:t>Н.Ә.Назарбаев.</w:t>
      </w:r>
    </w:p>
    <w:p w:rsidR="00EA690C" w:rsidRDefault="00EA690C" w:rsidP="00E9238A">
      <w:pPr>
        <w:spacing w:line="240" w:lineRule="auto"/>
        <w:ind w:left="113" w:right="113"/>
        <w:jc w:val="right"/>
        <w:rPr>
          <w:rFonts w:ascii="Times New Roman" w:hAnsi="Times New Roman"/>
          <w:b/>
          <w:sz w:val="24"/>
          <w:szCs w:val="24"/>
          <w:lang w:val="kk-KZ"/>
        </w:rPr>
      </w:pP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Қай кезде, қай қоғамда болсын жеке тұлғаның қалыптасуы ұстаздан басталады. Білім саласындағы түбегейлі өзгерістер ұстаздан үлкен жауапкершілікті талап етеді. Жаңартылған оқу бағдарламасы аясында тек өз мамандығын шексіз сүйетін, бала үшін өзінің ұстаздық ғұмырын арнайтын мамандар ғана сапалы да, жемісті еңбек ете алады.</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Бүгінгі таңда елімізде білім беру мазмұны жаңа бағытқа бет бұрды. Елбасы Н.Назарбаев өз сөзінде «Біз қазір «білім-ғылым-инновация» атты үштік үстемдік құратын постиндустриялық әлемге қарай бағыт алып барамыз»,- деген болатын.Ендеше еліміздің әлемдік үрдістерге енуі білім беру жүйесінің жаңа сапалық деңгейге өту қажеттілігін арттыруда екені түсінікті. Әр ел бұл үрдіске өз бетінше қам-қарекет жасау үстінде.Мысалы, Жапон елі өз мәдениетін, салт-дәстүрін, тілі мен дінін жоғары деңгейге көтеріп, мемлекеттік дәрежеде қорғауда. Бізде Қазақ елінің жаһандану үрдісіне сіңіп кетпей, өркендеп, өсуі үшін өзіміздің мәдениетіміз, тарихымыз, салт дәстүріміз, тіліміз бен дінімізді қорғап, оларды өркендету үшін күресуіміз қажет.Қазақ елінің тарихын насихаттап, өскелең ұрпақты ұлтжанды етіп тәрбиелейтін, әрқашан мемлекеттік тәуелсіздігіміздің мәңгі баянды болуын насихаттау жолында аянбай еңбек етуіміз керек. Осы орайда, мұғалімдердің еңбек етуіне барлық жағдайлар жасалынып жатыр.</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Тәуелсіз елдің негізгі тірегі – білімді ұрпақ. Қазіргі таңда білімдінің алға түсіп, бәйгеден озып келетін заманы енді туды. Мемлекет болашағының кепілі – жастарға білім мен тәрбие беру мәселесінен өткір мәселе жоқ екені белгілі. Қазақтың кемел талантты ұлы ұстазы Ахмет Байтұрсынов: «Елді түзетуді бала оқыту ісін түзетуден бастау керек», - деген.</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Н.Ә.Назарбаев еліміздің әлемдегі бәсекеге қабілетті 50 елдің қатарына қосылуы туралы міндет қойғаны мәлім. Білім беру жүйесін жетілдіру осы мақсатқа қол жеткізуде маңызды рөл атқарады. Болашақта өркениетті, дамыған елдер қатарына ену үшін заман талабына сай білім қажет.</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Елбасымыз Н.Ә. Назарбаевтың биылғы «Қазақстандық жол – 2050: Бір мақсат, бір мүдде, бір болашақ» атты Жолдауында еліміз дамуының барлық Стратегиялық бағыттарын жүзеге асыратын міндеттер қойылды. Республика болашағына бағдар беретін бұл жолдауда «ХХІ ғасырдағы дамыған ел дегеніміз – белсенді, білімді және денсаулығы мықты азаматтар» деген.</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Ал, дамудың негізі білім мен ғылымға келіп тіреледі. Сондықтан да, әлемдегі дамыған елдер сияқты Тәуелсіз елімізде білім жүйесі сапасын жетілдіру ең негізгі өзекті мәселелердің бірі болып отырғаны белгілі.</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Қазіргі ұстаздар алдындағы міндет: ғылым мен техниканың даму деңгейіне сәйкес оқушының білімі терең, іскер және ойлауға қабілетті, әлемдік стандарттар негізінде жұмыс істей алатын құзырлы тұлғаны қалыптастыру. Мұндай талапқа сай қызмет істеу үшін ұстаз үздіксіз ізденісте кәсіби білікті болуы тиіс.</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Жаңартылған білім беру бағдарламасы оқушының сөйлеу әрекетінің төрт түрін: тыңдалым, айтылым, оқылым, жазылымды жетілдіруге бағытталған. Бұл сөйлеу әрекетінің түрлері бойынша түйінді дағдылар оқу жоспарында «спиральды» тәсілмен берілген. Қарапайымнан күрделіге қарай, бірте – бірте білім, білік пен дағдылары кеңейтіліп қалыптасады. Оқу мақсаттары оқушылардың зерттеу дағдыларын, қарапайым бақылауға тәжірибе арқылы білімі қалыптасуына, алған білімін қайта өмірде қолдана білуіне бағытталған. Оқушы мәтінді оқығанда оның мазмұнын айтумен ғана шектелмей, мәтінге қатысты өзі сұрақтар құрастыруына, себебін анықтануына, болжам жасау мен өзіндік бағалауына, сұраққа жауап болатын ақпаратты дереккөздерден табу ретін білуіне, жаман мен жақсыны айыра білуіне жетелейді.</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Ұрпағын өз халқының патриоты етіп тәрбиелеу – қай халықтың болса да тәрбиелеу жүйесінің негізгі талаптарының бірі. Ал біздің халқымызда бұл талап әрдайым жоғары болған. Ата-бабаларымыз кең далада өмір сүрген де, сондықтан оларға «Атамекен, туған жер» ұғымы – әрдайым қастерлі де қасиетті ұғым. Бұл қасиеттер ұрпақ бойына оқумен, біліммен, үйренумен, талпынумен бітеді. Халық батыры Бауыржан Момышұлы былай деген екен: «Біздің тарихымыз батырға бай тарих, халқымыз батырлықты биік дәріптеп, азаматтық пен кісіліктің символы, үлгісі санаған. Батырлық деген, ерлік деген ұрпақтан ұрпаққа ата дәстүр болып қала бермек. Өткенін білмеген, тәлім – тәрбие, ғибрат алмаған халықтың ұрпағы – тұл, келешегі тұрлаусыз. Біздің қазақ халқы – батыр халық».Қазақ халқын құрып кету қаупінен сақтап қалған, жерін жауға бермей, ұлан байтақ өлкесін қазақ еліне мәңгі қоныс ету мақсатында жарғақ құлағы жастыққа тимей, елім деп еңіреп өткен хас батырлар қаншама десеңізші! Бұлардың ерлігі кейінгі ұрпаққа қашан да болса өнеге болмақ.</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«Біздің тағы бір аса маңызды идеологиялық міндеттеріміз – Қазақстандық патриотизмге тәрбиелеу, әрбір азаматтың өзін-өзі айқын билеу. Олай болса, осы  міндетті орындау жолында тәрбие мәселесін қолға алып, ұрпақтарды аздырмай – тоздырмай қазіргі сауда – саттықтың, алдау – арбаудың ықпалына жібермей, етегіне сүйретпей еліміздің болашақ өркениетті дамуын алға бастыратын адамдарын тәрбиелеуіміз керек»,-дейді Президент. «Қазақстандық патриотизм»  арқылы Отан, туған жер, ел, атамекен,, мемлекет, туған өлке, халқы туралы түсініктер оқу – тәрбие үрдісінде, сабақтан тыс іс-шараларда Отансүйгіштік сезімді дамыту, ұлттық салт-дәстүрді сақтау, мемлекеттік рәміздерді құрметтеу, ана тілін қадірлеу сияқты сезімдерді ояту. Ұлттық тәрбие дегеніміз ол оқшаулану емес, керісінше ұлттық тәрбие үлгілерімен әлемдік идеяларды қабылдап, ненің тозық, ненің озық екенін тани білу, өрісі, дүниетанымы кең азаматтарды тәрбиелеуге мүмкіндік болады деп түсіну қажет және солай да.</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 xml:space="preserve">Білімнің бастауы, қайнар көзі – мектеп болса, келешек ұрпақтың алғашқы баспалдағы – мұғалім екені баршамызға аян. Осы тұста Мұхтар Шаханов атамыздың мына бір сөзі ойға оралады. «Бала жүрегі кішкентай күй сандық. Сол сандықтың кілтін тапсаң ғана ашылады. Мұғалімның қолында үнемі сол кілт жүруі керек» дегендей, әр пән мұғалімі үнемі ізденісте болуы керек. Бүгінгі күні әлемдегі барлық елдер жоғары сапалы білім жүйесіне ұмтылуда. </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Бағалау жүйесі де түбегейлі өзгеріске ұшырап, критериалдық бағалау жүйесіне өтеді. Критериалды бағалау кезінде оқушылардың үлгерімі алдын ала белгіленген критерийлердің нақты жиынтығымен өлшенеді. Оқушылардың пән бойынша үлгерімі екі тәсілмен бағаланады: қалыптастырушы бағалау және жиынтық бағалау. Бұл бағалау жүйесінің артықшылығы – баланың ойлау қабілетін дамытып, ғылыммен айналысуына ықыласын туғызады. Қалыптастырушы бағалау күнделікті оқыту мен оқу үдерісінің ажырамас бөлігі болып табылады және тоқсан бойы жүйелі түрде өткізіледі. Қалыптастырушы бағалау үздіксіз жүргізіле отырып, оқушылар мен мұғалім арасындағы кері байланысты қамтамасыз етеді және балл не баға қоймастан оқу үдерісін түзетіп отыруға мүмкіндік береді. Жиынтық бағалау оқу бағдарламасының бөлімдерін ( ортақ тақырыптарын және белгілі бір оқу кезеңін ( тоқсан, оқу жылы, орта білім деңгейі) аяқтаған оқушының үлгерімі туралы ақпарат беріледі.</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Жаңа бағдарламаны меңгеру барысында ерекше есте қалатын мына әдіс – тәсілдер сабақтың тиімді өтуіне, оқушы бойында қажетті төрт дағдыны (тыңдалым, айтылым, жазылым, оқылым) қалыптастыруға ықпал ететіні сөзсіз: «Шығыс базары», «Білім қабырғасы», «Ыстық орындық», «Пікірлер сызығы», «Сана саяжолы», «9 ромб», «5 қадам», «Драма әдісі», «Әдебиеттік үйірме», графикалық органайзерлер – «Дара диаграмма», «Қос диаграмма», «Оқиға тауы», «Хикая картасы», «Эмоция кестесі» т.б.</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Жаңартылған білім беру бағдарламасының ең негізгі мақсаты – білім алушылардың оқу нәтижелерін жетілдіру болып табылады. Орта білім мазмұнын жаңартудың көптеген компоненттері, соның ішінде мұғалімдердің біліктілігін арттыру бағдарламасы осы мақсатқа бағытталған.Осы орайда ойымды өрнектеп, сөзімді өлеңмен жалғастырсам деп едім:</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Білім жайлы бағдарлама жаңадан,</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Өзгертіліп енгізілді қайтадан.</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Алға қарай самғау керек қашанда,</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Заман соны талап етер байқасам.</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Қазіргі таңда еліміздің түкпір – түкпірінде Қазақстан Республикасы орта білім беру мазмұнын жаңарту шеңберінде бірқатар пәндер бойынша педагогикалық кадрлардың біліктілігін арттыру курстары жүргізілуде.</w:t>
      </w:r>
    </w:p>
    <w:p w:rsidR="00EA690C" w:rsidRPr="00C773B2"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Жаңартылған білім беру бағдарламасы бойынша менің түсінгенім: алдымызға бір мақсат қоя отырып, сол мақсатқа жету жолында шәкірттердің жүрегіне жол тауып, әрекеттендіре білу шеберлігіне жетсек, егемен елдің ұл – қыздары білімді де білікті болып шықпақ. Соның арқасында біз бәсекеге қабілетті, іргесі мықты ел боламыз. Ұстаздықтың ұлы жолында өзімнің бар күш жігерімді салып, еліме пайдамды тигізіп жатсам, бұл ғаламда одан артық бақыт жок деп ойлаймын.</w:t>
      </w:r>
    </w:p>
    <w:p w:rsidR="00EA690C" w:rsidRDefault="00EA690C" w:rsidP="00F13CF2">
      <w:pPr>
        <w:spacing w:line="360" w:lineRule="auto"/>
        <w:ind w:firstLine="720"/>
        <w:jc w:val="both"/>
        <w:rPr>
          <w:rFonts w:ascii="Times New Roman" w:hAnsi="Times New Roman"/>
          <w:sz w:val="28"/>
          <w:szCs w:val="28"/>
          <w:lang w:val="kk-KZ"/>
        </w:rPr>
      </w:pPr>
      <w:r w:rsidRPr="00C773B2">
        <w:rPr>
          <w:rFonts w:ascii="Times New Roman" w:hAnsi="Times New Roman"/>
          <w:sz w:val="28"/>
          <w:szCs w:val="28"/>
          <w:lang w:val="kk-KZ"/>
        </w:rPr>
        <w:t xml:space="preserve">Қорыта келе, мен баяндамамды ақын Міржақып Дулатовтың «Жалғыз сүйеніш, жалғыз үміт – оқуда. Теңдікке жетсек те, жұрттығымызды сақтасақ та, дүниедегі сыбағалы орнымызды алсақ та, бір ғана оқудың арқасында аламыз. Жақсылыққа бастайтын жарқын жұлдыз – оқу. Надан жұрттың күні – қараң, келешегі – тұман » деген сөздерімен аяқтағым келіп отыр.ХХІ ғасыр – ғылым ғасыры. Сондықтан да, құрметті әріптестер еліміздің жастарының Қазақстан Республикасының патриоттары болып өсуіне бар ынтамызды салып, аянбай еңбек етейік! </w:t>
      </w:r>
    </w:p>
    <w:p w:rsidR="00EA690C" w:rsidRPr="00F13CF2" w:rsidRDefault="00EA690C" w:rsidP="00C773B2">
      <w:pPr>
        <w:spacing w:line="360" w:lineRule="auto"/>
        <w:rPr>
          <w:rFonts w:ascii="Times New Roman" w:hAnsi="Times New Roman"/>
          <w:b/>
          <w:sz w:val="28"/>
          <w:szCs w:val="28"/>
          <w:lang w:val="kk-KZ"/>
        </w:rPr>
      </w:pPr>
      <w:bookmarkStart w:id="0" w:name="_GoBack"/>
      <w:bookmarkEnd w:id="0"/>
      <w:r w:rsidRPr="00F13CF2">
        <w:rPr>
          <w:rFonts w:ascii="Times New Roman" w:hAnsi="Times New Roman"/>
          <w:b/>
          <w:sz w:val="28"/>
          <w:szCs w:val="28"/>
          <w:lang w:val="kk-KZ"/>
        </w:rPr>
        <w:t>Қолданылған әдебиеттер тізімі:</w:t>
      </w:r>
    </w:p>
    <w:p w:rsidR="00EA690C" w:rsidRPr="00C773B2" w:rsidRDefault="00EA690C" w:rsidP="00C773B2">
      <w:pPr>
        <w:pStyle w:val="ListParagraph"/>
        <w:numPr>
          <w:ilvl w:val="0"/>
          <w:numId w:val="3"/>
        </w:numPr>
        <w:spacing w:line="360" w:lineRule="auto"/>
        <w:ind w:left="0" w:firstLine="0"/>
        <w:rPr>
          <w:rFonts w:ascii="Times New Roman" w:hAnsi="Times New Roman"/>
          <w:sz w:val="28"/>
          <w:szCs w:val="28"/>
          <w:lang w:val="kk-KZ"/>
        </w:rPr>
      </w:pPr>
      <w:r w:rsidRPr="00C773B2">
        <w:rPr>
          <w:rFonts w:ascii="Times New Roman" w:hAnsi="Times New Roman"/>
          <w:sz w:val="28"/>
          <w:szCs w:val="28"/>
          <w:lang w:val="en-US"/>
        </w:rPr>
        <w:t>Wwwbilim-all.kz / article 3913</w:t>
      </w:r>
    </w:p>
    <w:p w:rsidR="00EA690C" w:rsidRPr="00C773B2" w:rsidRDefault="00EA690C" w:rsidP="00C773B2">
      <w:pPr>
        <w:pStyle w:val="ListParagraph"/>
        <w:numPr>
          <w:ilvl w:val="0"/>
          <w:numId w:val="3"/>
        </w:numPr>
        <w:spacing w:line="360" w:lineRule="auto"/>
        <w:ind w:left="0" w:firstLine="0"/>
        <w:rPr>
          <w:rFonts w:ascii="Times New Roman" w:hAnsi="Times New Roman"/>
          <w:sz w:val="28"/>
          <w:szCs w:val="28"/>
          <w:lang w:val="kk-KZ"/>
        </w:rPr>
      </w:pPr>
      <w:r w:rsidRPr="00C773B2">
        <w:rPr>
          <w:rFonts w:ascii="Times New Roman" w:hAnsi="Times New Roman"/>
          <w:sz w:val="28"/>
          <w:szCs w:val="28"/>
          <w:lang w:val="en-US"/>
        </w:rPr>
        <w:t>Wwwbilim-all.kz / article 3901</w:t>
      </w:r>
    </w:p>
    <w:p w:rsidR="00EA690C" w:rsidRPr="00C773B2" w:rsidRDefault="00EA690C" w:rsidP="00C773B2">
      <w:pPr>
        <w:pStyle w:val="ListParagraph"/>
        <w:numPr>
          <w:ilvl w:val="0"/>
          <w:numId w:val="3"/>
        </w:numPr>
        <w:spacing w:line="360" w:lineRule="auto"/>
        <w:ind w:left="0" w:firstLine="0"/>
        <w:rPr>
          <w:rFonts w:ascii="Times New Roman" w:hAnsi="Times New Roman"/>
          <w:sz w:val="28"/>
          <w:szCs w:val="28"/>
          <w:lang w:val="kk-KZ"/>
        </w:rPr>
      </w:pPr>
      <w:r w:rsidRPr="00C773B2">
        <w:rPr>
          <w:rFonts w:ascii="Times New Roman" w:hAnsi="Times New Roman"/>
          <w:sz w:val="28"/>
          <w:szCs w:val="28"/>
          <w:lang w:val="en-US"/>
        </w:rPr>
        <w:t xml:space="preserve">Wwwbilimsite.kz </w:t>
      </w:r>
    </w:p>
    <w:p w:rsidR="00EA690C" w:rsidRPr="0069023C" w:rsidRDefault="00EA690C" w:rsidP="005F3D0D">
      <w:pPr>
        <w:pStyle w:val="ListParagraph"/>
        <w:numPr>
          <w:ilvl w:val="0"/>
          <w:numId w:val="3"/>
        </w:numPr>
        <w:spacing w:line="240" w:lineRule="auto"/>
        <w:ind w:left="113" w:right="113" w:firstLine="0"/>
        <w:rPr>
          <w:rFonts w:ascii="Times New Roman" w:hAnsi="Times New Roman"/>
          <w:sz w:val="24"/>
          <w:szCs w:val="24"/>
          <w:lang w:val="kk-KZ"/>
        </w:rPr>
      </w:pPr>
      <w:r w:rsidRPr="0069023C">
        <w:rPr>
          <w:rFonts w:ascii="Times New Roman" w:hAnsi="Times New Roman"/>
          <w:sz w:val="28"/>
          <w:szCs w:val="28"/>
          <w:lang w:val="kk-KZ"/>
        </w:rPr>
        <w:t>Ұстаз әдістемесі, 19.10.2017ж</w:t>
      </w:r>
    </w:p>
    <w:p w:rsidR="00EA690C" w:rsidRDefault="00EA690C" w:rsidP="00E9238A">
      <w:pPr>
        <w:spacing w:line="240" w:lineRule="auto"/>
        <w:ind w:left="113" w:right="113"/>
        <w:rPr>
          <w:rFonts w:ascii="Times New Roman" w:hAnsi="Times New Roman"/>
          <w:sz w:val="24"/>
          <w:szCs w:val="24"/>
          <w:lang w:val="kk-KZ"/>
        </w:rPr>
      </w:pPr>
    </w:p>
    <w:p w:rsidR="00EA690C" w:rsidRDefault="00EA690C" w:rsidP="00E9238A">
      <w:pPr>
        <w:spacing w:line="240" w:lineRule="auto"/>
        <w:ind w:left="113" w:right="113"/>
        <w:rPr>
          <w:rFonts w:ascii="Times New Roman" w:hAnsi="Times New Roman"/>
          <w:sz w:val="24"/>
          <w:szCs w:val="24"/>
          <w:lang w:val="kk-KZ"/>
        </w:rPr>
      </w:pPr>
    </w:p>
    <w:p w:rsidR="00EA690C" w:rsidRDefault="00EA690C" w:rsidP="00E9238A">
      <w:pPr>
        <w:spacing w:line="240" w:lineRule="auto"/>
        <w:ind w:left="113" w:right="113"/>
        <w:rPr>
          <w:rFonts w:ascii="Times New Roman" w:hAnsi="Times New Roman"/>
          <w:sz w:val="24"/>
          <w:szCs w:val="24"/>
          <w:lang w:val="kk-KZ"/>
        </w:rPr>
      </w:pPr>
    </w:p>
    <w:p w:rsidR="00EA690C" w:rsidRDefault="00EA690C" w:rsidP="00E9238A">
      <w:pPr>
        <w:spacing w:line="240" w:lineRule="auto"/>
        <w:ind w:left="113" w:right="113"/>
        <w:rPr>
          <w:rFonts w:ascii="Times New Roman" w:hAnsi="Times New Roman"/>
          <w:sz w:val="24"/>
          <w:szCs w:val="24"/>
          <w:lang w:val="kk-KZ"/>
        </w:rPr>
      </w:pPr>
    </w:p>
    <w:p w:rsidR="00EA690C" w:rsidRDefault="00EA690C" w:rsidP="00E9238A">
      <w:pPr>
        <w:spacing w:line="240" w:lineRule="auto"/>
        <w:ind w:left="113" w:right="113"/>
        <w:rPr>
          <w:rFonts w:ascii="Times New Roman" w:hAnsi="Times New Roman"/>
          <w:sz w:val="24"/>
          <w:szCs w:val="24"/>
          <w:lang w:val="kk-KZ"/>
        </w:rPr>
      </w:pPr>
    </w:p>
    <w:p w:rsidR="00EA690C" w:rsidRDefault="00EA690C" w:rsidP="00E9238A">
      <w:pPr>
        <w:spacing w:line="240" w:lineRule="auto"/>
        <w:ind w:left="113" w:right="113"/>
        <w:rPr>
          <w:rFonts w:ascii="Times New Roman" w:hAnsi="Times New Roman"/>
          <w:sz w:val="24"/>
          <w:szCs w:val="24"/>
          <w:lang w:val="kk-KZ"/>
        </w:rPr>
      </w:pPr>
    </w:p>
    <w:p w:rsidR="00EA690C" w:rsidRDefault="00EA690C" w:rsidP="0009779B">
      <w:pPr>
        <w:spacing w:line="240" w:lineRule="auto"/>
        <w:ind w:left="113" w:right="113"/>
        <w:jc w:val="right"/>
        <w:rPr>
          <w:rFonts w:ascii="Times New Roman" w:hAnsi="Times New Roman"/>
          <w:sz w:val="24"/>
          <w:szCs w:val="24"/>
          <w:lang w:val="kk-KZ"/>
        </w:rPr>
      </w:pPr>
    </w:p>
    <w:sectPr w:rsidR="00EA690C" w:rsidSect="00C773B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413EA2"/>
    <w:multiLevelType w:val="hybridMultilevel"/>
    <w:tmpl w:val="3AD444E2"/>
    <w:lvl w:ilvl="0" w:tplc="217C174C">
      <w:start w:val="1"/>
      <w:numFmt w:val="decimal"/>
      <w:lvlText w:val="%1."/>
      <w:lvlJc w:val="left"/>
      <w:pPr>
        <w:ind w:left="833" w:hanging="360"/>
      </w:pPr>
      <w:rPr>
        <w:rFonts w:cs="Times New Roman" w:hint="default"/>
      </w:rPr>
    </w:lvl>
    <w:lvl w:ilvl="1" w:tplc="04190019" w:tentative="1">
      <w:start w:val="1"/>
      <w:numFmt w:val="lowerLetter"/>
      <w:lvlText w:val="%2."/>
      <w:lvlJc w:val="left"/>
      <w:pPr>
        <w:ind w:left="1553" w:hanging="360"/>
      </w:pPr>
      <w:rPr>
        <w:rFonts w:cs="Times New Roman"/>
      </w:rPr>
    </w:lvl>
    <w:lvl w:ilvl="2" w:tplc="0419001B" w:tentative="1">
      <w:start w:val="1"/>
      <w:numFmt w:val="lowerRoman"/>
      <w:lvlText w:val="%3."/>
      <w:lvlJc w:val="right"/>
      <w:pPr>
        <w:ind w:left="2273" w:hanging="180"/>
      </w:pPr>
      <w:rPr>
        <w:rFonts w:cs="Times New Roman"/>
      </w:rPr>
    </w:lvl>
    <w:lvl w:ilvl="3" w:tplc="0419000F" w:tentative="1">
      <w:start w:val="1"/>
      <w:numFmt w:val="decimal"/>
      <w:lvlText w:val="%4."/>
      <w:lvlJc w:val="left"/>
      <w:pPr>
        <w:ind w:left="2993" w:hanging="360"/>
      </w:pPr>
      <w:rPr>
        <w:rFonts w:cs="Times New Roman"/>
      </w:rPr>
    </w:lvl>
    <w:lvl w:ilvl="4" w:tplc="04190019" w:tentative="1">
      <w:start w:val="1"/>
      <w:numFmt w:val="lowerLetter"/>
      <w:lvlText w:val="%5."/>
      <w:lvlJc w:val="left"/>
      <w:pPr>
        <w:ind w:left="3713" w:hanging="360"/>
      </w:pPr>
      <w:rPr>
        <w:rFonts w:cs="Times New Roman"/>
      </w:rPr>
    </w:lvl>
    <w:lvl w:ilvl="5" w:tplc="0419001B" w:tentative="1">
      <w:start w:val="1"/>
      <w:numFmt w:val="lowerRoman"/>
      <w:lvlText w:val="%6."/>
      <w:lvlJc w:val="right"/>
      <w:pPr>
        <w:ind w:left="4433" w:hanging="180"/>
      </w:pPr>
      <w:rPr>
        <w:rFonts w:cs="Times New Roman"/>
      </w:rPr>
    </w:lvl>
    <w:lvl w:ilvl="6" w:tplc="0419000F" w:tentative="1">
      <w:start w:val="1"/>
      <w:numFmt w:val="decimal"/>
      <w:lvlText w:val="%7."/>
      <w:lvlJc w:val="left"/>
      <w:pPr>
        <w:ind w:left="5153" w:hanging="360"/>
      </w:pPr>
      <w:rPr>
        <w:rFonts w:cs="Times New Roman"/>
      </w:rPr>
    </w:lvl>
    <w:lvl w:ilvl="7" w:tplc="04190019" w:tentative="1">
      <w:start w:val="1"/>
      <w:numFmt w:val="lowerLetter"/>
      <w:lvlText w:val="%8."/>
      <w:lvlJc w:val="left"/>
      <w:pPr>
        <w:ind w:left="5873" w:hanging="360"/>
      </w:pPr>
      <w:rPr>
        <w:rFonts w:cs="Times New Roman"/>
      </w:rPr>
    </w:lvl>
    <w:lvl w:ilvl="8" w:tplc="0419001B" w:tentative="1">
      <w:start w:val="1"/>
      <w:numFmt w:val="lowerRoman"/>
      <w:lvlText w:val="%9."/>
      <w:lvlJc w:val="right"/>
      <w:pPr>
        <w:ind w:left="6593" w:hanging="180"/>
      </w:pPr>
      <w:rPr>
        <w:rFonts w:cs="Times New Roman"/>
      </w:rPr>
    </w:lvl>
  </w:abstractNum>
  <w:abstractNum w:abstractNumId="1">
    <w:nsid w:val="75D53498"/>
    <w:multiLevelType w:val="hybridMultilevel"/>
    <w:tmpl w:val="4E08E4E8"/>
    <w:lvl w:ilvl="0" w:tplc="E2EE5B84">
      <w:start w:val="1"/>
      <w:numFmt w:val="decimal"/>
      <w:lvlText w:val="%1."/>
      <w:lvlJc w:val="left"/>
      <w:pPr>
        <w:ind w:left="473" w:hanging="360"/>
      </w:pPr>
      <w:rPr>
        <w:rFonts w:cs="Times New Roman" w:hint="default"/>
      </w:rPr>
    </w:lvl>
    <w:lvl w:ilvl="1" w:tplc="04190019" w:tentative="1">
      <w:start w:val="1"/>
      <w:numFmt w:val="lowerLetter"/>
      <w:lvlText w:val="%2."/>
      <w:lvlJc w:val="left"/>
      <w:pPr>
        <w:ind w:left="1193" w:hanging="360"/>
      </w:pPr>
      <w:rPr>
        <w:rFonts w:cs="Times New Roman"/>
      </w:rPr>
    </w:lvl>
    <w:lvl w:ilvl="2" w:tplc="0419001B" w:tentative="1">
      <w:start w:val="1"/>
      <w:numFmt w:val="lowerRoman"/>
      <w:lvlText w:val="%3."/>
      <w:lvlJc w:val="right"/>
      <w:pPr>
        <w:ind w:left="1913" w:hanging="180"/>
      </w:pPr>
      <w:rPr>
        <w:rFonts w:cs="Times New Roman"/>
      </w:rPr>
    </w:lvl>
    <w:lvl w:ilvl="3" w:tplc="0419000F" w:tentative="1">
      <w:start w:val="1"/>
      <w:numFmt w:val="decimal"/>
      <w:lvlText w:val="%4."/>
      <w:lvlJc w:val="left"/>
      <w:pPr>
        <w:ind w:left="2633" w:hanging="360"/>
      </w:pPr>
      <w:rPr>
        <w:rFonts w:cs="Times New Roman"/>
      </w:rPr>
    </w:lvl>
    <w:lvl w:ilvl="4" w:tplc="04190019" w:tentative="1">
      <w:start w:val="1"/>
      <w:numFmt w:val="lowerLetter"/>
      <w:lvlText w:val="%5."/>
      <w:lvlJc w:val="left"/>
      <w:pPr>
        <w:ind w:left="3353" w:hanging="360"/>
      </w:pPr>
      <w:rPr>
        <w:rFonts w:cs="Times New Roman"/>
      </w:rPr>
    </w:lvl>
    <w:lvl w:ilvl="5" w:tplc="0419001B" w:tentative="1">
      <w:start w:val="1"/>
      <w:numFmt w:val="lowerRoman"/>
      <w:lvlText w:val="%6."/>
      <w:lvlJc w:val="right"/>
      <w:pPr>
        <w:ind w:left="4073" w:hanging="180"/>
      </w:pPr>
      <w:rPr>
        <w:rFonts w:cs="Times New Roman"/>
      </w:rPr>
    </w:lvl>
    <w:lvl w:ilvl="6" w:tplc="0419000F" w:tentative="1">
      <w:start w:val="1"/>
      <w:numFmt w:val="decimal"/>
      <w:lvlText w:val="%7."/>
      <w:lvlJc w:val="left"/>
      <w:pPr>
        <w:ind w:left="4793" w:hanging="360"/>
      </w:pPr>
      <w:rPr>
        <w:rFonts w:cs="Times New Roman"/>
      </w:rPr>
    </w:lvl>
    <w:lvl w:ilvl="7" w:tplc="04190019" w:tentative="1">
      <w:start w:val="1"/>
      <w:numFmt w:val="lowerLetter"/>
      <w:lvlText w:val="%8."/>
      <w:lvlJc w:val="left"/>
      <w:pPr>
        <w:ind w:left="5513" w:hanging="360"/>
      </w:pPr>
      <w:rPr>
        <w:rFonts w:cs="Times New Roman"/>
      </w:rPr>
    </w:lvl>
    <w:lvl w:ilvl="8" w:tplc="0419001B" w:tentative="1">
      <w:start w:val="1"/>
      <w:numFmt w:val="lowerRoman"/>
      <w:lvlText w:val="%9."/>
      <w:lvlJc w:val="right"/>
      <w:pPr>
        <w:ind w:left="6233" w:hanging="180"/>
      </w:pPr>
      <w:rPr>
        <w:rFonts w:cs="Times New Roman"/>
      </w:rPr>
    </w:lvl>
  </w:abstractNum>
  <w:abstractNum w:abstractNumId="2">
    <w:nsid w:val="79574C64"/>
    <w:multiLevelType w:val="hybridMultilevel"/>
    <w:tmpl w:val="D4204A0C"/>
    <w:lvl w:ilvl="0" w:tplc="0419000F">
      <w:start w:val="1"/>
      <w:numFmt w:val="decimal"/>
      <w:lvlText w:val="%1."/>
      <w:lvlJc w:val="left"/>
      <w:pPr>
        <w:ind w:left="833" w:hanging="360"/>
      </w:pPr>
      <w:rPr>
        <w:rFonts w:cs="Times New Roman"/>
      </w:rPr>
    </w:lvl>
    <w:lvl w:ilvl="1" w:tplc="04190019" w:tentative="1">
      <w:start w:val="1"/>
      <w:numFmt w:val="lowerLetter"/>
      <w:lvlText w:val="%2."/>
      <w:lvlJc w:val="left"/>
      <w:pPr>
        <w:ind w:left="1553" w:hanging="360"/>
      </w:pPr>
      <w:rPr>
        <w:rFonts w:cs="Times New Roman"/>
      </w:rPr>
    </w:lvl>
    <w:lvl w:ilvl="2" w:tplc="0419001B" w:tentative="1">
      <w:start w:val="1"/>
      <w:numFmt w:val="lowerRoman"/>
      <w:lvlText w:val="%3."/>
      <w:lvlJc w:val="right"/>
      <w:pPr>
        <w:ind w:left="2273" w:hanging="180"/>
      </w:pPr>
      <w:rPr>
        <w:rFonts w:cs="Times New Roman"/>
      </w:rPr>
    </w:lvl>
    <w:lvl w:ilvl="3" w:tplc="0419000F" w:tentative="1">
      <w:start w:val="1"/>
      <w:numFmt w:val="decimal"/>
      <w:lvlText w:val="%4."/>
      <w:lvlJc w:val="left"/>
      <w:pPr>
        <w:ind w:left="2993" w:hanging="360"/>
      </w:pPr>
      <w:rPr>
        <w:rFonts w:cs="Times New Roman"/>
      </w:rPr>
    </w:lvl>
    <w:lvl w:ilvl="4" w:tplc="04190019" w:tentative="1">
      <w:start w:val="1"/>
      <w:numFmt w:val="lowerLetter"/>
      <w:lvlText w:val="%5."/>
      <w:lvlJc w:val="left"/>
      <w:pPr>
        <w:ind w:left="3713" w:hanging="360"/>
      </w:pPr>
      <w:rPr>
        <w:rFonts w:cs="Times New Roman"/>
      </w:rPr>
    </w:lvl>
    <w:lvl w:ilvl="5" w:tplc="0419001B" w:tentative="1">
      <w:start w:val="1"/>
      <w:numFmt w:val="lowerRoman"/>
      <w:lvlText w:val="%6."/>
      <w:lvlJc w:val="right"/>
      <w:pPr>
        <w:ind w:left="4433" w:hanging="180"/>
      </w:pPr>
      <w:rPr>
        <w:rFonts w:cs="Times New Roman"/>
      </w:rPr>
    </w:lvl>
    <w:lvl w:ilvl="6" w:tplc="0419000F" w:tentative="1">
      <w:start w:val="1"/>
      <w:numFmt w:val="decimal"/>
      <w:lvlText w:val="%7."/>
      <w:lvlJc w:val="left"/>
      <w:pPr>
        <w:ind w:left="5153" w:hanging="360"/>
      </w:pPr>
      <w:rPr>
        <w:rFonts w:cs="Times New Roman"/>
      </w:rPr>
    </w:lvl>
    <w:lvl w:ilvl="7" w:tplc="04190019" w:tentative="1">
      <w:start w:val="1"/>
      <w:numFmt w:val="lowerLetter"/>
      <w:lvlText w:val="%8."/>
      <w:lvlJc w:val="left"/>
      <w:pPr>
        <w:ind w:left="5873" w:hanging="360"/>
      </w:pPr>
      <w:rPr>
        <w:rFonts w:cs="Times New Roman"/>
      </w:rPr>
    </w:lvl>
    <w:lvl w:ilvl="8" w:tplc="0419001B" w:tentative="1">
      <w:start w:val="1"/>
      <w:numFmt w:val="lowerRoman"/>
      <w:lvlText w:val="%9."/>
      <w:lvlJc w:val="right"/>
      <w:pPr>
        <w:ind w:left="6593"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0664"/>
    <w:rsid w:val="0009779B"/>
    <w:rsid w:val="001B3890"/>
    <w:rsid w:val="001F5677"/>
    <w:rsid w:val="002377B4"/>
    <w:rsid w:val="003C5B41"/>
    <w:rsid w:val="003D020E"/>
    <w:rsid w:val="004A5BFB"/>
    <w:rsid w:val="00536956"/>
    <w:rsid w:val="00562314"/>
    <w:rsid w:val="005A521F"/>
    <w:rsid w:val="005F3D0D"/>
    <w:rsid w:val="006223EF"/>
    <w:rsid w:val="0069023C"/>
    <w:rsid w:val="00772991"/>
    <w:rsid w:val="007A4EE3"/>
    <w:rsid w:val="00824A53"/>
    <w:rsid w:val="009126A7"/>
    <w:rsid w:val="00950927"/>
    <w:rsid w:val="009F6BFF"/>
    <w:rsid w:val="00A119DD"/>
    <w:rsid w:val="00A51855"/>
    <w:rsid w:val="00AC3F57"/>
    <w:rsid w:val="00C176BA"/>
    <w:rsid w:val="00C40CBB"/>
    <w:rsid w:val="00C72FD8"/>
    <w:rsid w:val="00C773B2"/>
    <w:rsid w:val="00CE5E2D"/>
    <w:rsid w:val="00CF0664"/>
    <w:rsid w:val="00D33189"/>
    <w:rsid w:val="00DC0AF9"/>
    <w:rsid w:val="00E6139D"/>
    <w:rsid w:val="00E9238A"/>
    <w:rsid w:val="00EA690C"/>
    <w:rsid w:val="00F05FFA"/>
    <w:rsid w:val="00F13CF2"/>
    <w:rsid w:val="00FC7167"/>
    <w:rsid w:val="00FF6A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FD8"/>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D020E"/>
    <w:pPr>
      <w:ind w:left="720"/>
      <w:contextualSpacing/>
    </w:pPr>
  </w:style>
  <w:style w:type="character" w:styleId="Hyperlink">
    <w:name w:val="Hyperlink"/>
    <w:basedOn w:val="DefaultParagraphFont"/>
    <w:uiPriority w:val="99"/>
    <w:rsid w:val="00F05FFA"/>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256</TotalTime>
  <Pages>6</Pages>
  <Words>5917</Words>
  <Characters>3373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Nova</dc:creator>
  <cp:keywords/>
  <dc:description/>
  <cp:lastModifiedBy>Admin</cp:lastModifiedBy>
  <cp:revision>11</cp:revision>
  <dcterms:created xsi:type="dcterms:W3CDTF">2001-12-31T18:03:00Z</dcterms:created>
  <dcterms:modified xsi:type="dcterms:W3CDTF">2017-12-30T10:21:00Z</dcterms:modified>
</cp:coreProperties>
</file>