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D21" w:rsidRPr="00DE262E" w:rsidRDefault="00D00D21" w:rsidP="00BA4CDA">
      <w:pPr>
        <w:jc w:val="right"/>
        <w:rPr>
          <w:rFonts w:ascii="Times New Roman" w:hAnsi="Times New Roman"/>
          <w:b/>
          <w:sz w:val="28"/>
          <w:szCs w:val="28"/>
        </w:rPr>
      </w:pPr>
      <w:r w:rsidRPr="00DE262E">
        <w:rPr>
          <w:rFonts w:ascii="Times New Roman" w:hAnsi="Times New Roman"/>
          <w:b/>
          <w:sz w:val="28"/>
          <w:szCs w:val="28"/>
        </w:rPr>
        <w:t xml:space="preserve">Николай Бажанов </w:t>
      </w:r>
    </w:p>
    <w:p w:rsidR="00D00D21" w:rsidRPr="00DE262E" w:rsidRDefault="00D00D21" w:rsidP="00BA4CDA">
      <w:pPr>
        <w:jc w:val="right"/>
        <w:rPr>
          <w:rFonts w:ascii="Times New Roman" w:hAnsi="Times New Roman"/>
          <w:b/>
          <w:sz w:val="28"/>
          <w:szCs w:val="28"/>
        </w:rPr>
      </w:pPr>
      <w:r w:rsidRPr="00DE262E">
        <w:rPr>
          <w:rFonts w:ascii="Times New Roman" w:hAnsi="Times New Roman"/>
          <w:b/>
          <w:sz w:val="28"/>
          <w:szCs w:val="28"/>
        </w:rPr>
        <w:t>(Таганрог, Россия)</w:t>
      </w:r>
    </w:p>
    <w:p w:rsidR="00D00D21" w:rsidRPr="00BA4CDA" w:rsidRDefault="00D00D21" w:rsidP="00BA4CDA">
      <w:pPr>
        <w:jc w:val="right"/>
        <w:rPr>
          <w:rFonts w:ascii="Times New Roman" w:hAnsi="Times New Roman"/>
          <w:sz w:val="28"/>
          <w:szCs w:val="28"/>
        </w:rPr>
      </w:pPr>
    </w:p>
    <w:p w:rsidR="00D00D21" w:rsidRPr="008E104B" w:rsidRDefault="00D00D21" w:rsidP="003034A6">
      <w:pPr>
        <w:jc w:val="center"/>
        <w:rPr>
          <w:rStyle w:val="Strong"/>
          <w:rFonts w:ascii="Times New Roman" w:hAnsi="Times New Roman"/>
          <w:sz w:val="28"/>
          <w:szCs w:val="28"/>
          <w:lang w:val="en-US"/>
        </w:rPr>
      </w:pPr>
      <w:r w:rsidRPr="007754CE">
        <w:rPr>
          <w:rFonts w:ascii="Times New Roman" w:hAnsi="Times New Roman"/>
          <w:b/>
          <w:spacing w:val="-4"/>
          <w:sz w:val="28"/>
          <w:szCs w:val="28"/>
        </w:rPr>
        <w:t>ПРИСОЕДИНЕНИЕ</w:t>
      </w:r>
      <w:r w:rsidRPr="008E104B">
        <w:rPr>
          <w:rFonts w:ascii="Times New Roman" w:hAnsi="Times New Roman"/>
          <w:b/>
          <w:spacing w:val="-4"/>
          <w:sz w:val="28"/>
          <w:szCs w:val="28"/>
          <w:lang w:val="en-US"/>
        </w:rPr>
        <w:t xml:space="preserve">  </w:t>
      </w:r>
      <w:r w:rsidRPr="007754CE">
        <w:rPr>
          <w:rFonts w:ascii="Times New Roman" w:hAnsi="Times New Roman"/>
          <w:b/>
          <w:spacing w:val="-4"/>
          <w:sz w:val="28"/>
          <w:szCs w:val="28"/>
        </w:rPr>
        <w:t>ЮФУ</w:t>
      </w:r>
      <w:r w:rsidRPr="008E104B">
        <w:rPr>
          <w:rFonts w:ascii="Times New Roman" w:hAnsi="Times New Roman"/>
          <w:b/>
          <w:spacing w:val="-4"/>
          <w:sz w:val="28"/>
          <w:szCs w:val="28"/>
          <w:lang w:val="en-US"/>
        </w:rPr>
        <w:t xml:space="preserve"> </w:t>
      </w:r>
      <w:r w:rsidRPr="007754CE">
        <w:rPr>
          <w:rFonts w:ascii="Times New Roman" w:hAnsi="Times New Roman"/>
          <w:b/>
          <w:spacing w:val="-4"/>
          <w:sz w:val="28"/>
          <w:szCs w:val="28"/>
        </w:rPr>
        <w:t>к</w:t>
      </w:r>
      <w:r w:rsidRPr="008E104B">
        <w:rPr>
          <w:rFonts w:ascii="Times New Roman" w:hAnsi="Times New Roman"/>
          <w:b/>
          <w:spacing w:val="-4"/>
          <w:sz w:val="28"/>
          <w:szCs w:val="28"/>
          <w:lang w:val="en-US"/>
        </w:rPr>
        <w:t xml:space="preserve"> </w:t>
      </w:r>
      <w:r w:rsidRPr="007754CE">
        <w:rPr>
          <w:rStyle w:val="Strong"/>
          <w:rFonts w:ascii="Times New Roman" w:hAnsi="Times New Roman"/>
          <w:sz w:val="28"/>
          <w:szCs w:val="28"/>
          <w:lang w:val="en-US"/>
        </w:rPr>
        <w:t>Magna</w:t>
      </w:r>
      <w:r w:rsidRPr="008E104B">
        <w:rPr>
          <w:rStyle w:val="Strong"/>
          <w:rFonts w:ascii="Times New Roman" w:hAnsi="Times New Roman"/>
          <w:sz w:val="28"/>
          <w:szCs w:val="28"/>
          <w:lang w:val="en-US"/>
        </w:rPr>
        <w:t xml:space="preserve"> </w:t>
      </w:r>
      <w:r w:rsidRPr="007754CE">
        <w:rPr>
          <w:rStyle w:val="Strong"/>
          <w:rFonts w:ascii="Times New Roman" w:hAnsi="Times New Roman"/>
          <w:sz w:val="28"/>
          <w:szCs w:val="28"/>
          <w:lang w:val="en-US"/>
        </w:rPr>
        <w:t>Charta</w:t>
      </w:r>
      <w:r w:rsidRPr="008E104B">
        <w:rPr>
          <w:rStyle w:val="Strong"/>
          <w:rFonts w:ascii="Times New Roman" w:hAnsi="Times New Roman"/>
          <w:sz w:val="28"/>
          <w:szCs w:val="28"/>
          <w:lang w:val="en-US"/>
        </w:rPr>
        <w:t xml:space="preserve"> </w:t>
      </w:r>
      <w:r w:rsidRPr="007754CE">
        <w:rPr>
          <w:rStyle w:val="Strong"/>
          <w:rFonts w:ascii="Times New Roman" w:hAnsi="Times New Roman"/>
          <w:sz w:val="28"/>
          <w:szCs w:val="28"/>
          <w:lang w:val="en-US"/>
        </w:rPr>
        <w:t>Universitatum</w:t>
      </w:r>
      <w:r w:rsidRPr="008E104B">
        <w:rPr>
          <w:rStyle w:val="Strong"/>
          <w:rFonts w:ascii="Times New Roman" w:hAnsi="Times New Roman"/>
          <w:sz w:val="28"/>
          <w:szCs w:val="28"/>
          <w:lang w:val="en-US"/>
        </w:rPr>
        <w:t xml:space="preserve"> </w:t>
      </w:r>
    </w:p>
    <w:p w:rsidR="00D00D21" w:rsidRPr="007754CE" w:rsidRDefault="00D00D21" w:rsidP="003034A6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754CE">
        <w:rPr>
          <w:rStyle w:val="Strong"/>
          <w:rFonts w:ascii="Times New Roman" w:hAnsi="Times New Roman"/>
          <w:sz w:val="28"/>
          <w:szCs w:val="28"/>
        </w:rPr>
        <w:t>КАК КЛЮЧЕВОЙ ЭЛЕМЕНТ ПРОДВИЖЕНИЯ БРЕНДА УНИВЕРСИТЕТА ЗА РУБЕЖОМ</w:t>
      </w:r>
    </w:p>
    <w:p w:rsidR="00D00D21" w:rsidRPr="007754CE" w:rsidRDefault="00D00D21" w:rsidP="003034A6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754CE">
        <w:rPr>
          <w:rFonts w:ascii="Times New Roman" w:hAnsi="Times New Roman"/>
          <w:b/>
          <w:sz w:val="28"/>
          <w:szCs w:val="28"/>
          <w:lang w:val="en-GB" w:eastAsia="ru-RU"/>
        </w:rPr>
        <w:t> </w:t>
      </w:r>
    </w:p>
    <w:p w:rsidR="00D00D21" w:rsidRPr="00CE2ADB" w:rsidRDefault="00D00D21" w:rsidP="003034A6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sz w:val="23"/>
          <w:szCs w:val="23"/>
        </w:rPr>
        <w:tab/>
      </w:r>
      <w:r w:rsidRPr="00CE2ADB">
        <w:rPr>
          <w:rFonts w:ascii="Times New Roman" w:hAnsi="Times New Roman"/>
          <w:sz w:val="28"/>
          <w:szCs w:val="28"/>
        </w:rPr>
        <w:t>В соответствии с Программой развития Южного федерального университета  в</w:t>
      </w:r>
      <w:r>
        <w:rPr>
          <w:rFonts w:ascii="Times New Roman" w:hAnsi="Times New Roman"/>
          <w:sz w:val="28"/>
          <w:szCs w:val="28"/>
        </w:rPr>
        <w:t xml:space="preserve"> 2011</w:t>
      </w:r>
      <w:r w:rsidRPr="00CE2ADB">
        <w:rPr>
          <w:rFonts w:ascii="Times New Roman" w:hAnsi="Times New Roman"/>
          <w:sz w:val="28"/>
          <w:szCs w:val="28"/>
        </w:rPr>
        <w:t>–2021 гг.</w:t>
      </w:r>
      <w:r>
        <w:rPr>
          <w:rFonts w:ascii="Times New Roman" w:hAnsi="Times New Roman"/>
          <w:sz w:val="28"/>
          <w:szCs w:val="28"/>
        </w:rPr>
        <w:t xml:space="preserve"> [</w:t>
      </w:r>
      <w:r w:rsidRPr="00184FC1">
        <w:rPr>
          <w:rFonts w:ascii="Times New Roman" w:hAnsi="Times New Roman"/>
          <w:sz w:val="28"/>
          <w:szCs w:val="28"/>
        </w:rPr>
        <w:t>1]</w:t>
      </w:r>
      <w:r w:rsidRPr="00CE2ADB">
        <w:rPr>
          <w:rFonts w:ascii="Times New Roman" w:hAnsi="Times New Roman"/>
          <w:sz w:val="28"/>
          <w:szCs w:val="28"/>
        </w:rPr>
        <w:t xml:space="preserve"> </w:t>
      </w:r>
      <w:r w:rsidRPr="00EB4A60">
        <w:rPr>
          <w:rFonts w:ascii="Times New Roman" w:hAnsi="Times New Roman"/>
          <w:bCs/>
          <w:sz w:val="28"/>
          <w:szCs w:val="28"/>
        </w:rPr>
        <w:t>стратегической целью</w:t>
      </w:r>
      <w:r w:rsidRPr="00CE2AD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E2ADB">
        <w:rPr>
          <w:rFonts w:ascii="Times New Roman" w:hAnsi="Times New Roman"/>
          <w:sz w:val="28"/>
          <w:szCs w:val="28"/>
        </w:rPr>
        <w:t xml:space="preserve">на 2017 год является активное участие в производстве новых знаний, их распространении и использовании через научную, образовательную и инновационную деятельность, накопление и приумножение нравственных и культурных ценностей общества; формирование крупного российского и международного центра образования, науки и культуры, нацеленного на вхождение в число ведущих университетов мира. </w:t>
      </w:r>
    </w:p>
    <w:p w:rsidR="00D00D21" w:rsidRDefault="00D00D21" w:rsidP="003034A6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E2ADB">
        <w:rPr>
          <w:rFonts w:ascii="Times New Roman" w:hAnsi="Times New Roman"/>
          <w:i/>
          <w:iCs/>
          <w:sz w:val="28"/>
          <w:szCs w:val="28"/>
          <w:lang w:eastAsia="ru-RU"/>
        </w:rPr>
        <w:tab/>
      </w:r>
      <w:r w:rsidRPr="00CE2ADB">
        <w:rPr>
          <w:rFonts w:ascii="Times New Roman" w:hAnsi="Times New Roman"/>
          <w:iCs/>
          <w:sz w:val="28"/>
          <w:szCs w:val="28"/>
          <w:lang w:eastAsia="ru-RU"/>
        </w:rPr>
        <w:t>В июне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текущего года</w:t>
      </w:r>
      <w:r w:rsidRPr="00CE2ADB">
        <w:rPr>
          <w:rFonts w:ascii="Times New Roman" w:hAnsi="Times New Roman"/>
          <w:iCs/>
          <w:sz w:val="28"/>
          <w:szCs w:val="28"/>
          <w:lang w:eastAsia="ru-RU"/>
        </w:rPr>
        <w:t xml:space="preserve"> британский журнал Times Higher Education (THE) опубликовал </w:t>
      </w:r>
      <w:r w:rsidRPr="00CE2ADB">
        <w:rPr>
          <w:rFonts w:ascii="Times New Roman" w:hAnsi="Times New Roman"/>
          <w:iCs/>
          <w:sz w:val="28"/>
          <w:szCs w:val="28"/>
          <w:lang w:val="en-US" w:eastAsia="ru-RU"/>
        </w:rPr>
        <w:t>World</w:t>
      </w:r>
      <w:r w:rsidRPr="00CE2ADB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Pr="00CE2ADB">
        <w:rPr>
          <w:rFonts w:ascii="Times New Roman" w:hAnsi="Times New Roman"/>
          <w:iCs/>
          <w:sz w:val="28"/>
          <w:szCs w:val="28"/>
          <w:lang w:val="en-US" w:eastAsia="ru-RU"/>
        </w:rPr>
        <w:t>Reputation</w:t>
      </w:r>
      <w:r w:rsidRPr="00CE2ADB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Pr="00CE2ADB">
        <w:rPr>
          <w:rFonts w:ascii="Times New Roman" w:hAnsi="Times New Roman"/>
          <w:iCs/>
          <w:sz w:val="28"/>
          <w:szCs w:val="28"/>
          <w:lang w:val="en-US" w:eastAsia="ru-RU"/>
        </w:rPr>
        <w:t>Rankings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2017 [</w:t>
      </w:r>
      <w:r w:rsidRPr="00184FC1">
        <w:rPr>
          <w:rFonts w:ascii="Times New Roman" w:hAnsi="Times New Roman"/>
          <w:iCs/>
          <w:sz w:val="28"/>
          <w:szCs w:val="28"/>
          <w:lang w:eastAsia="ru-RU"/>
        </w:rPr>
        <w:t>2</w:t>
      </w:r>
      <w:r w:rsidRPr="00CE2ADB">
        <w:rPr>
          <w:rFonts w:ascii="Times New Roman" w:hAnsi="Times New Roman"/>
          <w:iCs/>
          <w:sz w:val="28"/>
          <w:szCs w:val="28"/>
          <w:lang w:eastAsia="ru-RU"/>
        </w:rPr>
        <w:t>] (рейтинг 1000 лучших вузов мира</w:t>
      </w:r>
      <w:r>
        <w:rPr>
          <w:rFonts w:ascii="Times New Roman" w:hAnsi="Times New Roman"/>
          <w:iCs/>
          <w:sz w:val="28"/>
          <w:szCs w:val="28"/>
          <w:lang w:eastAsia="ru-RU"/>
        </w:rPr>
        <w:t>)</w:t>
      </w:r>
      <w:r w:rsidRPr="00CE2ADB">
        <w:rPr>
          <w:rFonts w:ascii="Times New Roman" w:hAnsi="Times New Roman"/>
          <w:iCs/>
          <w:sz w:val="28"/>
          <w:szCs w:val="28"/>
          <w:lang w:eastAsia="ru-RU"/>
        </w:rPr>
        <w:t>.</w:t>
      </w:r>
      <w:r w:rsidRPr="00CE2ADB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 </w:t>
      </w:r>
      <w:r w:rsidRPr="00CE2ADB">
        <w:rPr>
          <w:rFonts w:ascii="Times New Roman" w:hAnsi="Times New Roman"/>
          <w:sz w:val="28"/>
          <w:szCs w:val="28"/>
        </w:rPr>
        <w:t xml:space="preserve">Times Higher Education World University Rankings считается одним из самых авторитетных мировых рейтингов университетов. </w:t>
      </w:r>
      <w:r w:rsidRPr="00CE2ADB">
        <w:rPr>
          <w:rFonts w:ascii="Times New Roman" w:hAnsi="Times New Roman"/>
          <w:iCs/>
          <w:sz w:val="28"/>
          <w:szCs w:val="28"/>
          <w:lang w:eastAsia="ru-RU"/>
        </w:rPr>
        <w:t>В рейтинг вошли 18 российских вузов, включая Южный федеральный университет. Таким образом, ЮФУ</w:t>
      </w:r>
      <w:r w:rsidRPr="00CE2ADB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  <w:r w:rsidRPr="00CE2ADB">
        <w:rPr>
          <w:rFonts w:ascii="Times New Roman" w:hAnsi="Times New Roman"/>
          <w:sz w:val="28"/>
          <w:szCs w:val="28"/>
          <w:lang w:eastAsia="ru-RU"/>
        </w:rPr>
        <w:t xml:space="preserve"> подтвердил свою позицию в мировом рейтинге за счёт повышения качества научных исследований, выполненных на мировом уровне, улучшения позиций по показателям международной деятельности, расширения форм международного сотрудничества, реализации ряда проектов развития интернационализации образовательной и научной деятельности [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CE2ADB">
        <w:rPr>
          <w:rFonts w:ascii="Times New Roman" w:hAnsi="Times New Roman"/>
          <w:sz w:val="28"/>
          <w:szCs w:val="28"/>
          <w:lang w:eastAsia="ru-RU"/>
        </w:rPr>
        <w:t>].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E7B52">
        <w:rPr>
          <w:rFonts w:ascii="Times New Roman" w:hAnsi="Times New Roman"/>
          <w:sz w:val="28"/>
          <w:szCs w:val="28"/>
          <w:lang w:eastAsia="ru-RU"/>
        </w:rPr>
        <w:t>Методология рейтинга THE основывается на 13 индикаторах эффективности, позволяющих оценить университеты по всем направлениям их деятельности. Индикаторы сгруппированы по пяти направлениям: преподавание, исследования (объем, доход и репутация), цитирование, международное взаимодействие (сотрудники, студенты и исследования), доход от производственной деятельности (трансфер знаний).</w:t>
      </w:r>
      <w:r w:rsidRPr="007642EF">
        <w:rPr>
          <w:rFonts w:ascii="Times New Roman" w:hAnsi="Times New Roman"/>
          <w:sz w:val="28"/>
          <w:szCs w:val="28"/>
          <w:lang w:eastAsia="ru-RU"/>
        </w:rPr>
        <w:t xml:space="preserve"> Большое значение при составлении данного рейтинга придается результатам опроса представителей научного сообщества с целью выявления репутации вуза в академической среде.</w:t>
      </w:r>
      <w:r>
        <w:rPr>
          <w:rFonts w:ascii="Times New Roman" w:hAnsi="Times New Roman"/>
          <w:sz w:val="28"/>
          <w:szCs w:val="28"/>
          <w:lang w:eastAsia="ru-RU"/>
        </w:rPr>
        <w:t xml:space="preserve"> Следует отметить, что важными являются не только зарубежные, но и отечественные рейтинги университетов. Многие эксперты считают Национальный рейтинг университетов достаточно объективным в рамках РФ. </w:t>
      </w:r>
      <w:r w:rsidRPr="005677C1">
        <w:rPr>
          <w:rFonts w:ascii="Times New Roman" w:hAnsi="Times New Roman"/>
          <w:bCs/>
          <w:sz w:val="28"/>
          <w:szCs w:val="28"/>
        </w:rPr>
        <w:t>Методика и процедуры формирования Национального рейтинга университетов (НРУ2017)</w:t>
      </w:r>
      <w:r>
        <w:rPr>
          <w:rFonts w:ascii="Times New Roman" w:hAnsi="Times New Roman"/>
          <w:bCs/>
          <w:sz w:val="28"/>
          <w:szCs w:val="28"/>
        </w:rPr>
        <w:t xml:space="preserve"> [</w:t>
      </w:r>
      <w:r w:rsidRPr="00077BE0">
        <w:rPr>
          <w:rFonts w:ascii="Times New Roman" w:hAnsi="Times New Roman"/>
          <w:bCs/>
          <w:sz w:val="28"/>
          <w:szCs w:val="28"/>
        </w:rPr>
        <w:t>4]</w:t>
      </w:r>
      <w:r w:rsidRPr="005677C1">
        <w:rPr>
          <w:rFonts w:ascii="Times New Roman" w:hAnsi="Times New Roman"/>
          <w:bCs/>
          <w:sz w:val="28"/>
          <w:szCs w:val="28"/>
        </w:rPr>
        <w:t xml:space="preserve"> </w:t>
      </w:r>
      <w:r w:rsidRPr="005677C1">
        <w:rPr>
          <w:rFonts w:ascii="Times New Roman" w:hAnsi="Times New Roman"/>
          <w:sz w:val="28"/>
          <w:szCs w:val="28"/>
        </w:rPr>
        <w:t xml:space="preserve">в контексте данной публикации интересны тем, что в нем </w:t>
      </w:r>
      <w:r>
        <w:rPr>
          <w:rFonts w:ascii="Times New Roman" w:hAnsi="Times New Roman"/>
          <w:sz w:val="28"/>
          <w:szCs w:val="28"/>
        </w:rPr>
        <w:t xml:space="preserve">есть </w:t>
      </w:r>
      <w:r w:rsidRPr="005677C1">
        <w:rPr>
          <w:rFonts w:ascii="Times New Roman" w:hAnsi="Times New Roman"/>
          <w:sz w:val="28"/>
          <w:szCs w:val="28"/>
        </w:rPr>
        <w:t xml:space="preserve">специальный блок </w:t>
      </w:r>
      <w:r>
        <w:rPr>
          <w:rFonts w:ascii="Times New Roman" w:hAnsi="Times New Roman"/>
          <w:sz w:val="28"/>
          <w:szCs w:val="28"/>
        </w:rPr>
        <w:t>рейтинга – «Бренд университета»</w:t>
      </w:r>
      <w:r w:rsidRPr="005677C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20FC">
        <w:rPr>
          <w:rFonts w:ascii="Times New Roman" w:hAnsi="Times New Roman"/>
          <w:sz w:val="28"/>
          <w:szCs w:val="28"/>
          <w:lang w:val="en-US"/>
        </w:rPr>
        <w:t>C</w:t>
      </w:r>
      <w:r w:rsidRPr="005C20FC">
        <w:rPr>
          <w:rFonts w:ascii="Times New Roman" w:hAnsi="Times New Roman"/>
          <w:sz w:val="28"/>
          <w:szCs w:val="28"/>
        </w:rPr>
        <w:t xml:space="preserve"> м</w:t>
      </w:r>
      <w:r w:rsidRPr="005C20FC">
        <w:rPr>
          <w:rFonts w:ascii="Times New Roman" w:hAnsi="Times New Roman"/>
          <w:bCs/>
          <w:sz w:val="28"/>
          <w:szCs w:val="28"/>
          <w:lang w:eastAsia="ru-RU"/>
        </w:rPr>
        <w:t xml:space="preserve">етодикой формирования блока рейтинга «Бренд Университета» можно ознакомиться в упомянутом выше источнике </w:t>
      </w:r>
      <w:r>
        <w:rPr>
          <w:rFonts w:ascii="Times New Roman" w:hAnsi="Times New Roman"/>
          <w:bCs/>
          <w:sz w:val="28"/>
          <w:szCs w:val="28"/>
          <w:lang w:eastAsia="ru-RU"/>
        </w:rPr>
        <w:t>[</w:t>
      </w:r>
      <w:r w:rsidRPr="00077BE0">
        <w:rPr>
          <w:rFonts w:ascii="Times New Roman" w:hAnsi="Times New Roman"/>
          <w:bCs/>
          <w:sz w:val="28"/>
          <w:szCs w:val="28"/>
          <w:lang w:eastAsia="ru-RU"/>
        </w:rPr>
        <w:t>4</w:t>
      </w:r>
      <w:r w:rsidRPr="005C20FC">
        <w:rPr>
          <w:rFonts w:ascii="Times New Roman" w:hAnsi="Times New Roman"/>
          <w:bCs/>
          <w:sz w:val="28"/>
          <w:szCs w:val="28"/>
          <w:lang w:eastAsia="ru-RU"/>
        </w:rPr>
        <w:t>].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7642EF">
        <w:rPr>
          <w:rFonts w:ascii="Times New Roman" w:hAnsi="Times New Roman"/>
          <w:sz w:val="28"/>
          <w:szCs w:val="28"/>
          <w:lang w:eastAsia="ru-RU"/>
        </w:rPr>
        <w:t xml:space="preserve">Поэтому ректор ЮФУ М.А.Боровская уделяет большое внимание проблеме формирования и продвижения бренда университета, поскольку 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AC68D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знаваемость бренда крайне важна в жизненном цикле любой компании. </w:t>
      </w:r>
    </w:p>
    <w:p w:rsidR="00D00D21" w:rsidRPr="00AC68D5" w:rsidRDefault="00D00D21" w:rsidP="003034A6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Pr="00AC68D5">
        <w:rPr>
          <w:rFonts w:ascii="Times New Roman" w:hAnsi="Times New Roman"/>
          <w:color w:val="000000"/>
          <w:sz w:val="28"/>
          <w:szCs w:val="28"/>
          <w:lang w:eastAsia="ru-RU"/>
        </w:rPr>
        <w:t>В случае, если бренд узнаваем, возможны ситуации, когда предоставляемый товар или услуга у большинства потенциальных покупателей ассоциируется именно с этим брендом.</w:t>
      </w:r>
      <w:r w:rsidRPr="00AC68D5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Это справедливо для любого производителя (в том числе и учебных заведений, которые не только транслируют знания, но и воспроизводят их). Так как для университетов очень важным является их рейтинг в независимых международных организациях, то, кроме объективных, фактических показателей важную роль играют и некоторые субъективные параметры, среди которых узнаваемость вуза играет очень важную роль.</w:t>
      </w:r>
    </w:p>
    <w:p w:rsidR="00D00D21" w:rsidRPr="00A952D0" w:rsidRDefault="00D00D21" w:rsidP="00A952D0">
      <w:pPr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ab/>
      </w:r>
      <w:r w:rsidRPr="00A952D0">
        <w:rPr>
          <w:rFonts w:ascii="Times New Roman" w:hAnsi="Times New Roman"/>
          <w:sz w:val="28"/>
          <w:szCs w:val="28"/>
        </w:rPr>
        <w:t xml:space="preserve">Учитывая вышеизложенное, автор сформулировал идею, направленную на существенное увеличение узнаваемости Южного федерального университета за рубежом. Реализация этой идеи воплощена в проекте на получение гранта фонда Целевого капитала ЮФУ с названием, которое автор счел возможным заимствовать для данной публикации. </w:t>
      </w:r>
      <w:r w:rsidRPr="00A952D0">
        <w:rPr>
          <w:rFonts w:ascii="Times New Roman" w:hAnsi="Times New Roman"/>
          <w:spacing w:val="-4"/>
          <w:sz w:val="28"/>
          <w:szCs w:val="28"/>
        </w:rPr>
        <w:t xml:space="preserve">Проект направлен на реализацию Программы развития Южного федерального университета, в частности  закрепление лидерских позиций университета на российском научном и образовательном рынке и включение университета  в мировое научно-образовательное пространство. Конечной целью проекта является усиление конкурентных преимуществ Южного федерального университета путем повышения </w:t>
      </w:r>
      <w:r w:rsidRPr="00A952D0">
        <w:rPr>
          <w:rFonts w:ascii="Times New Roman" w:hAnsi="Times New Roman"/>
          <w:bCs/>
          <w:color w:val="000000"/>
          <w:sz w:val="28"/>
          <w:szCs w:val="28"/>
        </w:rPr>
        <w:t>узнаваемость бренда</w:t>
      </w:r>
      <w:r w:rsidRPr="00A952D0">
        <w:rPr>
          <w:rFonts w:ascii="Times New Roman" w:hAnsi="Times New Roman"/>
          <w:color w:val="000000"/>
          <w:sz w:val="28"/>
          <w:szCs w:val="28"/>
        </w:rPr>
        <w:t xml:space="preserve"> (Brand Recognition) университета. </w:t>
      </w:r>
      <w:r w:rsidRPr="00A952D0">
        <w:rPr>
          <w:rFonts w:ascii="Times New Roman" w:hAnsi="Times New Roman"/>
          <w:bCs/>
          <w:sz w:val="28"/>
          <w:szCs w:val="28"/>
          <w:lang w:eastAsia="ru-RU"/>
        </w:rPr>
        <w:t xml:space="preserve">Как известно из теории маркетинга, узнаваемость бренда </w:t>
      </w:r>
      <w:r w:rsidRPr="00A952D0">
        <w:rPr>
          <w:rFonts w:ascii="Times New Roman" w:hAnsi="Times New Roman"/>
          <w:sz w:val="28"/>
          <w:szCs w:val="28"/>
          <w:lang w:eastAsia="ru-RU"/>
        </w:rPr>
        <w:t xml:space="preserve">- это уровень осведомленности потенциальных потребителей о бренде (торговой марке). Измеряется количественным исследованием на целевом рынке как отношение количества осведомленных о бренде потенциальных потребителей к их общему количеству. </w:t>
      </w:r>
    </w:p>
    <w:p w:rsidR="00D00D21" w:rsidRPr="00077BE0" w:rsidRDefault="00D00D21" w:rsidP="003034A6">
      <w:pPr>
        <w:rPr>
          <w:rFonts w:ascii="Times New Roman" w:hAnsi="Times New Roman"/>
          <w:color w:val="1C1C1C"/>
          <w:sz w:val="28"/>
          <w:szCs w:val="28"/>
          <w:lang w:eastAsia="ru-RU"/>
        </w:rPr>
      </w:pPr>
      <w:r w:rsidRPr="005677C1">
        <w:rPr>
          <w:rFonts w:ascii="Times New Roman" w:hAnsi="Times New Roman"/>
          <w:color w:val="000000"/>
          <w:sz w:val="28"/>
          <w:szCs w:val="28"/>
        </w:rPr>
        <w:tab/>
        <w:t xml:space="preserve">Проект является частью мероприятий, направленных на вхождение ЮФУ в рейтинг 100 лучших университетов мира. </w:t>
      </w:r>
      <w:r w:rsidRPr="00077BE0">
        <w:rPr>
          <w:rFonts w:ascii="Times New Roman" w:hAnsi="Times New Roman"/>
          <w:color w:val="000000"/>
          <w:sz w:val="28"/>
          <w:szCs w:val="28"/>
        </w:rPr>
        <w:t>К</w:t>
      </w:r>
      <w:r>
        <w:rPr>
          <w:rFonts w:ascii="Times New Roman" w:hAnsi="Times New Roman"/>
          <w:color w:val="000000"/>
          <w:sz w:val="28"/>
          <w:szCs w:val="28"/>
        </w:rPr>
        <w:t xml:space="preserve">ак известно, </w:t>
      </w:r>
      <w:r w:rsidRPr="00077BE0">
        <w:rPr>
          <w:rFonts w:ascii="Times New Roman" w:hAnsi="Times New Roman"/>
          <w:color w:val="1C1C1C"/>
          <w:sz w:val="28"/>
          <w:szCs w:val="28"/>
          <w:lang w:eastAsia="ru-RU"/>
        </w:rPr>
        <w:t xml:space="preserve">есть две существенно разнящиеся позиции в понимании брендирования вуза, это - либо образ вуза, формируемый в сознании потребителей, либо, совокупность определенных характеристик, дающих вузу конкурентные преимущества. </w:t>
      </w:r>
      <w:r>
        <w:rPr>
          <w:rFonts w:ascii="Times New Roman" w:hAnsi="Times New Roman"/>
          <w:color w:val="1C1C1C"/>
          <w:sz w:val="28"/>
          <w:szCs w:val="28"/>
          <w:lang w:eastAsia="ru-RU"/>
        </w:rPr>
        <w:t xml:space="preserve">Обычно в различным рейтингах, учитывающих бренд вуза, придерживаются </w:t>
      </w:r>
      <w:r w:rsidRPr="00077BE0">
        <w:rPr>
          <w:rFonts w:ascii="Times New Roman" w:hAnsi="Times New Roman"/>
          <w:color w:val="1C1C1C"/>
          <w:sz w:val="28"/>
          <w:szCs w:val="28"/>
          <w:lang w:eastAsia="ru-RU"/>
        </w:rPr>
        <w:t xml:space="preserve"> второй позиции. Бренд университета включает в себя совокупность ценностей учебного заведения (ценностей академической и корпоративной культуры), которые транслируются целевым аудиториям в соответствии с миссией учебного заведения.</w:t>
      </w:r>
    </w:p>
    <w:p w:rsidR="00D00D21" w:rsidRPr="005677C1" w:rsidRDefault="00D00D21" w:rsidP="003034A6">
      <w:pPr>
        <w:rPr>
          <w:rFonts w:ascii="Times New Roman" w:hAnsi="Times New Roman"/>
          <w:sz w:val="28"/>
          <w:szCs w:val="28"/>
        </w:rPr>
      </w:pPr>
      <w:r w:rsidRPr="005677C1">
        <w:rPr>
          <w:rFonts w:ascii="Times New Roman" w:hAnsi="Times New Roman"/>
          <w:szCs w:val="30"/>
        </w:rPr>
        <w:tab/>
      </w:r>
      <w:r w:rsidRPr="00E54CA3">
        <w:rPr>
          <w:rFonts w:ascii="Times New Roman" w:hAnsi="Times New Roman"/>
          <w:sz w:val="28"/>
          <w:szCs w:val="28"/>
        </w:rPr>
        <w:t xml:space="preserve">Как известно, в сентябре </w:t>
      </w:r>
      <w:smartTag w:uri="urn:schemas-microsoft-com:office:smarttags" w:element="metricconverter">
        <w:smartTagPr>
          <w:attr w:name="ProductID" w:val="2003 г"/>
        </w:smartTagPr>
        <w:r w:rsidRPr="00E54CA3">
          <w:rPr>
            <w:rFonts w:ascii="Times New Roman" w:hAnsi="Times New Roman"/>
            <w:sz w:val="28"/>
            <w:szCs w:val="28"/>
          </w:rPr>
          <w:t>2003 г</w:t>
        </w:r>
      </w:smartTag>
      <w:r w:rsidRPr="00E54CA3">
        <w:rPr>
          <w:rFonts w:ascii="Times New Roman" w:hAnsi="Times New Roman"/>
          <w:sz w:val="28"/>
          <w:szCs w:val="28"/>
        </w:rPr>
        <w:t>. министр образования В. М. Филиппов подписал от имени России Болонскую декларацию и в РФ началась официальная история Болонского процесса.</w:t>
      </w:r>
      <w:r>
        <w:rPr>
          <w:rFonts w:ascii="Arial" w:hAnsi="Arial" w:cs="Arial"/>
          <w:sz w:val="20"/>
          <w:szCs w:val="20"/>
        </w:rPr>
        <w:t xml:space="preserve"> </w:t>
      </w:r>
      <w:r w:rsidRPr="005677C1">
        <w:rPr>
          <w:rFonts w:ascii="Times New Roman" w:hAnsi="Times New Roman"/>
          <w:sz w:val="28"/>
          <w:szCs w:val="28"/>
        </w:rPr>
        <w:t>Присоединение к Великой Хартии Университетов происходит раз в году и является очень престижным для любого вуза.</w:t>
      </w:r>
      <w:r w:rsidRPr="005677C1">
        <w:rPr>
          <w:rFonts w:ascii="Times New Roman" w:hAnsi="Times New Roman"/>
          <w:sz w:val="30"/>
          <w:szCs w:val="30"/>
        </w:rPr>
        <w:t xml:space="preserve"> </w:t>
      </w:r>
      <w:r w:rsidRPr="005677C1">
        <w:rPr>
          <w:rFonts w:ascii="Times New Roman" w:hAnsi="Times New Roman"/>
          <w:sz w:val="28"/>
          <w:szCs w:val="28"/>
        </w:rPr>
        <w:t>Наблюдательный совет изучает запрос, и, в случае принятия положительного решения, приглашает ректора подписать документ на ежегодной торжественной церемонии подписания Великой Хартии Университетов (обычно в  сентябре).</w:t>
      </w:r>
    </w:p>
    <w:p w:rsidR="00D00D21" w:rsidRDefault="00D00D21" w:rsidP="003034A6">
      <w:pPr>
        <w:rPr>
          <w:rFonts w:ascii="Times New Roman" w:hAnsi="Times New Roman"/>
          <w:sz w:val="28"/>
          <w:szCs w:val="28"/>
        </w:rPr>
      </w:pPr>
      <w:r w:rsidRPr="005677C1">
        <w:rPr>
          <w:rFonts w:ascii="Times New Roman" w:hAnsi="Times New Roman"/>
          <w:color w:val="000000"/>
          <w:sz w:val="28"/>
          <w:szCs w:val="28"/>
        </w:rPr>
        <w:tab/>
        <w:t xml:space="preserve">Изучение процедуры </w:t>
      </w:r>
      <w:r w:rsidRPr="005677C1">
        <w:rPr>
          <w:rFonts w:ascii="Times New Roman" w:hAnsi="Times New Roman"/>
          <w:b/>
          <w:color w:val="000000"/>
        </w:rPr>
        <w:t xml:space="preserve"> </w:t>
      </w:r>
      <w:r w:rsidRPr="005677C1">
        <w:rPr>
          <w:rFonts w:ascii="Times New Roman" w:hAnsi="Times New Roman"/>
          <w:color w:val="000000"/>
          <w:sz w:val="28"/>
          <w:szCs w:val="28"/>
        </w:rPr>
        <w:t xml:space="preserve">присоединения к Великой Хартии Университетов, разработка «дорожной карты» и процедурные вопросы вхождения Южного федерального университета в элитное сообщество мировых учебных заведений составляют основное содержание проекта. Важно отметить, что </w:t>
      </w:r>
      <w:r w:rsidRPr="005677C1">
        <w:rPr>
          <w:rFonts w:ascii="Times New Roman" w:hAnsi="Times New Roman"/>
          <w:sz w:val="28"/>
          <w:szCs w:val="28"/>
        </w:rPr>
        <w:t>ректор приглашается на подписание Великой Хартии Университетов в Болонский университет</w:t>
      </w:r>
      <w:r w:rsidRPr="005677C1">
        <w:rPr>
          <w:rFonts w:ascii="Times New Roman" w:hAnsi="Times New Roman"/>
          <w:color w:val="000000"/>
          <w:sz w:val="28"/>
          <w:szCs w:val="28"/>
        </w:rPr>
        <w:t xml:space="preserve"> только в том случае, </w:t>
      </w:r>
      <w:r w:rsidRPr="005677C1">
        <w:rPr>
          <w:rFonts w:ascii="Times New Roman" w:hAnsi="Times New Roman"/>
          <w:sz w:val="28"/>
          <w:szCs w:val="28"/>
        </w:rPr>
        <w:t>если досье университета соответствует определенному международному уровню.</w:t>
      </w:r>
    </w:p>
    <w:p w:rsidR="00D00D21" w:rsidRPr="00A952D0" w:rsidRDefault="00D00D21" w:rsidP="00C1099B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>
        <w:rPr>
          <w:i/>
          <w:sz w:val="22"/>
          <w:szCs w:val="22"/>
        </w:rPr>
        <w:tab/>
      </w:r>
      <w:r w:rsidRPr="00A952D0">
        <w:rPr>
          <w:sz w:val="28"/>
          <w:szCs w:val="28"/>
        </w:rPr>
        <w:t xml:space="preserve">В заключение отметим, что 11 декабря текущего года в Москве презентовали новый Московский международный рейтинг вузов </w:t>
      </w:r>
      <w:r w:rsidRPr="00A952D0">
        <w:rPr>
          <w:sz w:val="28"/>
          <w:szCs w:val="28"/>
          <w:shd w:val="clear" w:color="auto" w:fill="FFFFFF"/>
        </w:rPr>
        <w:t xml:space="preserve"> «Три миссии университета».</w:t>
      </w:r>
      <w:r w:rsidRPr="00A952D0">
        <w:rPr>
          <w:sz w:val="28"/>
          <w:szCs w:val="28"/>
        </w:rPr>
        <w:t xml:space="preserve"> В него вошли </w:t>
      </w:r>
      <w:r w:rsidRPr="00A952D0">
        <w:rPr>
          <w:sz w:val="28"/>
          <w:szCs w:val="28"/>
          <w:shd w:val="clear" w:color="auto" w:fill="FFFFFF"/>
        </w:rPr>
        <w:t>университеты из 39 стран; отечественных вузов – 13. На конференции в связи с выходом рейтинга было заявлено, что основное отличие рейт</w:t>
      </w:r>
      <w:r>
        <w:rPr>
          <w:sz w:val="28"/>
          <w:szCs w:val="28"/>
          <w:shd w:val="clear" w:color="auto" w:fill="FFFFFF"/>
        </w:rPr>
        <w:t>инга «Три миссии университета» -</w:t>
      </w:r>
      <w:r w:rsidRPr="00A952D0">
        <w:rPr>
          <w:sz w:val="28"/>
          <w:szCs w:val="28"/>
          <w:shd w:val="clear" w:color="auto" w:fill="FFFFFF"/>
        </w:rPr>
        <w:t xml:space="preserve"> это отсутствие репутационных опросов. </w:t>
      </w:r>
      <w:r>
        <w:rPr>
          <w:sz w:val="28"/>
          <w:szCs w:val="28"/>
          <w:shd w:val="clear" w:color="auto" w:fill="FFFFFF"/>
        </w:rPr>
        <w:t>О другой важной детали</w:t>
      </w:r>
      <w:r w:rsidRPr="00A952D0">
        <w:rPr>
          <w:sz w:val="28"/>
          <w:szCs w:val="28"/>
          <w:shd w:val="clear" w:color="auto" w:fill="FFFFFF"/>
        </w:rPr>
        <w:t>,</w:t>
      </w:r>
      <w:r>
        <w:rPr>
          <w:sz w:val="28"/>
          <w:szCs w:val="28"/>
          <w:shd w:val="clear" w:color="auto" w:fill="FFFFFF"/>
        </w:rPr>
        <w:t xml:space="preserve"> отличающей </w:t>
      </w:r>
      <w:r w:rsidRPr="00A952D0">
        <w:rPr>
          <w:sz w:val="28"/>
          <w:szCs w:val="28"/>
        </w:rPr>
        <w:t xml:space="preserve">Московский международный рейтинг вузов </w:t>
      </w:r>
      <w:r>
        <w:rPr>
          <w:sz w:val="28"/>
          <w:szCs w:val="28"/>
          <w:shd w:val="clear" w:color="auto" w:fill="FFFFFF"/>
        </w:rPr>
        <w:t xml:space="preserve">от других известных рейтингов, </w:t>
      </w:r>
      <w:r w:rsidRPr="00A952D0">
        <w:rPr>
          <w:sz w:val="28"/>
          <w:szCs w:val="28"/>
          <w:shd w:val="clear" w:color="auto" w:fill="FFFFFF"/>
        </w:rPr>
        <w:t xml:space="preserve">сказал </w:t>
      </w:r>
      <w:r w:rsidRPr="00A952D0">
        <w:rPr>
          <w:sz w:val="28"/>
          <w:szCs w:val="28"/>
        </w:rPr>
        <w:t>ректор МГУ им. Ломоносова Виктор Садовничий:</w:t>
      </w:r>
      <w:r w:rsidRPr="00A952D0">
        <w:rPr>
          <w:sz w:val="28"/>
          <w:szCs w:val="28"/>
          <w:shd w:val="clear" w:color="auto" w:fill="FFFFFF"/>
        </w:rPr>
        <w:t xml:space="preserve"> </w:t>
      </w:r>
      <w:r w:rsidRPr="00A952D0">
        <w:rPr>
          <w:sz w:val="28"/>
          <w:szCs w:val="28"/>
        </w:rPr>
        <w:t>«Абсолютно не оценивалась другая, третья, миссия университета и общества. Над этим мы и работали. Мы измеряли состязательность, важность для государства, общества, нации, доступность, как социальный лифт, и необходимость ресурсов для решения задач университета» [5].</w:t>
      </w:r>
    </w:p>
    <w:p w:rsidR="00D00D21" w:rsidRPr="00A952D0" w:rsidRDefault="00D00D21" w:rsidP="003034A6">
      <w:pPr>
        <w:rPr>
          <w:rFonts w:ascii="Times New Roman" w:hAnsi="Times New Roman"/>
          <w:i/>
        </w:rPr>
      </w:pPr>
    </w:p>
    <w:p w:rsidR="00D00D21" w:rsidRPr="00BA4CDA" w:rsidRDefault="00D00D21" w:rsidP="00BA4CDA">
      <w:pPr>
        <w:rPr>
          <w:rFonts w:ascii="Times New Roman" w:hAnsi="Times New Roman"/>
          <w:b/>
          <w:sz w:val="28"/>
          <w:szCs w:val="28"/>
        </w:rPr>
      </w:pPr>
      <w:r w:rsidRPr="00BA4CDA">
        <w:rPr>
          <w:rFonts w:ascii="Times New Roman" w:hAnsi="Times New Roman"/>
          <w:b/>
          <w:sz w:val="28"/>
          <w:szCs w:val="28"/>
        </w:rPr>
        <w:t>Литература:</w:t>
      </w:r>
    </w:p>
    <w:p w:rsidR="00D00D21" w:rsidRPr="00184FC1" w:rsidRDefault="00D00D21" w:rsidP="003034A6">
      <w:pPr>
        <w:pStyle w:val="Default"/>
        <w:numPr>
          <w:ilvl w:val="0"/>
          <w:numId w:val="1"/>
        </w:numPr>
        <w:shd w:val="clear" w:color="auto" w:fill="FFFFFF"/>
        <w:spacing w:line="360" w:lineRule="auto"/>
        <w:ind w:left="0" w:firstLine="0"/>
        <w:jc w:val="both"/>
        <w:rPr>
          <w:sz w:val="28"/>
          <w:szCs w:val="28"/>
          <w:lang w:eastAsia="ru-RU"/>
        </w:rPr>
      </w:pPr>
      <w:r w:rsidRPr="00184FC1">
        <w:rPr>
          <w:bCs/>
          <w:sz w:val="28"/>
          <w:szCs w:val="28"/>
        </w:rPr>
        <w:t>Программа развития федерального государственного автономного образовательного учреждения высшего образования "Южный федеральный университет" на 2011 - 2021 годы</w:t>
      </w:r>
      <w:r w:rsidRPr="00184FC1">
        <w:rPr>
          <w:b/>
          <w:bCs/>
          <w:sz w:val="28"/>
          <w:szCs w:val="28"/>
        </w:rPr>
        <w:t>//</w:t>
      </w:r>
      <w:r w:rsidRPr="00184FC1">
        <w:rPr>
          <w:sz w:val="28"/>
          <w:szCs w:val="28"/>
        </w:rPr>
        <w:t xml:space="preserve"> ОДОБРЕНА распоряжением Правительства Российской Федерации от 3 июня </w:t>
      </w:r>
      <w:smartTag w:uri="urn:schemas-microsoft-com:office:smarttags" w:element="metricconverter">
        <w:smartTagPr>
          <w:attr w:name="ProductID" w:val="2011 г"/>
        </w:smartTagPr>
        <w:r w:rsidRPr="00184FC1">
          <w:rPr>
            <w:sz w:val="28"/>
            <w:szCs w:val="28"/>
          </w:rPr>
          <w:t>2011 г</w:t>
        </w:r>
      </w:smartTag>
      <w:r w:rsidRPr="00184FC1">
        <w:rPr>
          <w:sz w:val="28"/>
          <w:szCs w:val="28"/>
        </w:rPr>
        <w:t xml:space="preserve">. № 968-р (в редакции распоряжения Правительства Российской Федерации от 25 июля </w:t>
      </w:r>
      <w:smartTag w:uri="urn:schemas-microsoft-com:office:smarttags" w:element="metricconverter">
        <w:smartTagPr>
          <w:attr w:name="ProductID" w:val="2015 г"/>
        </w:smartTagPr>
        <w:r w:rsidRPr="00184FC1">
          <w:rPr>
            <w:sz w:val="28"/>
            <w:szCs w:val="28"/>
          </w:rPr>
          <w:t>2015 г</w:t>
        </w:r>
      </w:smartTag>
      <w:r w:rsidRPr="00184FC1">
        <w:rPr>
          <w:sz w:val="28"/>
          <w:szCs w:val="28"/>
        </w:rPr>
        <w:t xml:space="preserve">. № 1454-р). </w:t>
      </w:r>
      <w:r w:rsidRPr="00184FC1">
        <w:rPr>
          <w:sz w:val="28"/>
          <w:szCs w:val="28"/>
          <w:lang w:eastAsia="ru-RU"/>
        </w:rPr>
        <w:t>[Электронный ресурс].</w:t>
      </w:r>
      <w:r w:rsidRPr="00184FC1">
        <w:rPr>
          <w:sz w:val="28"/>
          <w:szCs w:val="28"/>
        </w:rPr>
        <w:t xml:space="preserve"> </w:t>
      </w:r>
      <w:r w:rsidRPr="00184FC1">
        <w:rPr>
          <w:sz w:val="28"/>
          <w:szCs w:val="28"/>
          <w:lang w:eastAsia="ru-RU"/>
        </w:rPr>
        <w:t>Режим доступа:</w:t>
      </w:r>
      <w:r w:rsidRPr="00184FC1">
        <w:rPr>
          <w:sz w:val="28"/>
          <w:szCs w:val="28"/>
        </w:rPr>
        <w:t xml:space="preserve"> </w:t>
      </w:r>
      <w:hyperlink r:id="rId5" w:history="1">
        <w:r w:rsidRPr="00184FC1">
          <w:rPr>
            <w:rStyle w:val="Hyperlink"/>
            <w:sz w:val="28"/>
            <w:szCs w:val="28"/>
          </w:rPr>
          <w:t>http://sfedu.ru/docs/ufudoc/programm_25-07-15.pdf</w:t>
        </w:r>
      </w:hyperlink>
      <w:r>
        <w:rPr>
          <w:sz w:val="28"/>
          <w:szCs w:val="28"/>
          <w:lang w:eastAsia="ru-RU"/>
        </w:rPr>
        <w:t xml:space="preserve"> , свободный. – (дата обращения: 09.09.2017</w:t>
      </w:r>
      <w:r w:rsidRPr="00184FC1">
        <w:rPr>
          <w:sz w:val="28"/>
          <w:szCs w:val="28"/>
          <w:lang w:eastAsia="ru-RU"/>
        </w:rPr>
        <w:t>).</w:t>
      </w:r>
    </w:p>
    <w:p w:rsidR="00D00D21" w:rsidRPr="00184FC1" w:rsidRDefault="00D00D21" w:rsidP="003034A6">
      <w:pPr>
        <w:pStyle w:val="Default"/>
        <w:numPr>
          <w:ilvl w:val="0"/>
          <w:numId w:val="1"/>
        </w:numPr>
        <w:shd w:val="clear" w:color="auto" w:fill="FFFFFF"/>
        <w:spacing w:line="360" w:lineRule="auto"/>
        <w:ind w:left="0" w:firstLine="0"/>
        <w:jc w:val="both"/>
        <w:rPr>
          <w:bCs/>
          <w:sz w:val="28"/>
          <w:szCs w:val="28"/>
        </w:rPr>
      </w:pPr>
      <w:r w:rsidRPr="00184FC1">
        <w:rPr>
          <w:iCs/>
          <w:sz w:val="28"/>
          <w:szCs w:val="28"/>
          <w:lang w:val="en-US" w:eastAsia="ru-RU"/>
        </w:rPr>
        <w:t>World Reputation Rankings 2017//</w:t>
      </w:r>
      <w:r w:rsidRPr="00184FC1">
        <w:rPr>
          <w:sz w:val="28"/>
          <w:szCs w:val="28"/>
          <w:lang w:val="en-US" w:eastAsia="ru-RU"/>
        </w:rPr>
        <w:t>[</w:t>
      </w:r>
      <w:r w:rsidRPr="00184FC1">
        <w:rPr>
          <w:sz w:val="28"/>
          <w:szCs w:val="28"/>
          <w:lang w:eastAsia="ru-RU"/>
        </w:rPr>
        <w:t>Электронный</w:t>
      </w:r>
      <w:r w:rsidRPr="00184FC1">
        <w:rPr>
          <w:sz w:val="28"/>
          <w:szCs w:val="28"/>
          <w:lang w:val="en-US" w:eastAsia="ru-RU"/>
        </w:rPr>
        <w:t xml:space="preserve"> </w:t>
      </w:r>
      <w:r w:rsidRPr="00184FC1">
        <w:rPr>
          <w:sz w:val="28"/>
          <w:szCs w:val="28"/>
          <w:lang w:eastAsia="ru-RU"/>
        </w:rPr>
        <w:t>ресурс</w:t>
      </w:r>
      <w:r w:rsidRPr="00184FC1">
        <w:rPr>
          <w:sz w:val="28"/>
          <w:szCs w:val="28"/>
          <w:lang w:val="en-US" w:eastAsia="ru-RU"/>
        </w:rPr>
        <w:t>].</w:t>
      </w:r>
      <w:r w:rsidRPr="00184FC1">
        <w:rPr>
          <w:sz w:val="28"/>
          <w:szCs w:val="28"/>
          <w:lang w:val="en-US"/>
        </w:rPr>
        <w:t xml:space="preserve"> </w:t>
      </w:r>
      <w:r w:rsidRPr="00184FC1">
        <w:rPr>
          <w:sz w:val="28"/>
          <w:szCs w:val="28"/>
          <w:lang w:eastAsia="ru-RU"/>
        </w:rPr>
        <w:t>Режим доступа:</w:t>
      </w:r>
      <w:r w:rsidRPr="00184FC1">
        <w:rPr>
          <w:sz w:val="28"/>
          <w:szCs w:val="28"/>
        </w:rPr>
        <w:t xml:space="preserve"> </w:t>
      </w:r>
      <w:r w:rsidRPr="00184FC1">
        <w:rPr>
          <w:sz w:val="28"/>
          <w:szCs w:val="28"/>
          <w:lang w:eastAsia="ru-RU"/>
        </w:rPr>
        <w:t xml:space="preserve"> </w:t>
      </w:r>
      <w:hyperlink r:id="rId6" w:anchor="!/page/0/length/25/sort_by/rank/sort_order/asc/cols/scores" w:history="1">
        <w:r w:rsidRPr="00184FC1">
          <w:rPr>
            <w:rStyle w:val="Hyperlink"/>
            <w:bCs/>
            <w:sz w:val="25"/>
            <w:szCs w:val="25"/>
            <w:lang w:val="en-US" w:eastAsia="ru-RU"/>
          </w:rPr>
          <w:t>https</w:t>
        </w:r>
        <w:r w:rsidRPr="00184FC1">
          <w:rPr>
            <w:rStyle w:val="Hyperlink"/>
            <w:bCs/>
            <w:sz w:val="25"/>
            <w:szCs w:val="25"/>
            <w:lang w:eastAsia="ru-RU"/>
          </w:rPr>
          <w:t>://</w:t>
        </w:r>
        <w:r w:rsidRPr="00184FC1">
          <w:rPr>
            <w:rStyle w:val="Hyperlink"/>
            <w:bCs/>
            <w:sz w:val="25"/>
            <w:szCs w:val="25"/>
            <w:lang w:val="en-US" w:eastAsia="ru-RU"/>
          </w:rPr>
          <w:t>www</w:t>
        </w:r>
        <w:r w:rsidRPr="00184FC1">
          <w:rPr>
            <w:rStyle w:val="Hyperlink"/>
            <w:bCs/>
            <w:sz w:val="25"/>
            <w:szCs w:val="25"/>
            <w:lang w:eastAsia="ru-RU"/>
          </w:rPr>
          <w:t>.</w:t>
        </w:r>
        <w:r w:rsidRPr="00184FC1">
          <w:rPr>
            <w:rStyle w:val="Hyperlink"/>
            <w:bCs/>
            <w:sz w:val="25"/>
            <w:szCs w:val="25"/>
            <w:lang w:val="en-US" w:eastAsia="ru-RU"/>
          </w:rPr>
          <w:t>timeshighereducation</w:t>
        </w:r>
        <w:r w:rsidRPr="00184FC1">
          <w:rPr>
            <w:rStyle w:val="Hyperlink"/>
            <w:bCs/>
            <w:sz w:val="25"/>
            <w:szCs w:val="25"/>
            <w:lang w:eastAsia="ru-RU"/>
          </w:rPr>
          <w:t>.</w:t>
        </w:r>
        <w:r w:rsidRPr="00184FC1">
          <w:rPr>
            <w:rStyle w:val="Hyperlink"/>
            <w:bCs/>
            <w:sz w:val="25"/>
            <w:szCs w:val="25"/>
            <w:lang w:val="en-US" w:eastAsia="ru-RU"/>
          </w:rPr>
          <w:t>com</w:t>
        </w:r>
        <w:r w:rsidRPr="00184FC1">
          <w:rPr>
            <w:rStyle w:val="Hyperlink"/>
            <w:bCs/>
            <w:sz w:val="25"/>
            <w:szCs w:val="25"/>
            <w:lang w:eastAsia="ru-RU"/>
          </w:rPr>
          <w:t>/</w:t>
        </w:r>
        <w:r w:rsidRPr="00184FC1">
          <w:rPr>
            <w:rStyle w:val="Hyperlink"/>
            <w:bCs/>
            <w:sz w:val="25"/>
            <w:szCs w:val="25"/>
            <w:lang w:val="en-US" w:eastAsia="ru-RU"/>
          </w:rPr>
          <w:t>world</w:t>
        </w:r>
        <w:r w:rsidRPr="00184FC1">
          <w:rPr>
            <w:rStyle w:val="Hyperlink"/>
            <w:bCs/>
            <w:sz w:val="25"/>
            <w:szCs w:val="25"/>
            <w:lang w:eastAsia="ru-RU"/>
          </w:rPr>
          <w:t>-</w:t>
        </w:r>
        <w:r w:rsidRPr="00184FC1">
          <w:rPr>
            <w:rStyle w:val="Hyperlink"/>
            <w:bCs/>
            <w:sz w:val="25"/>
            <w:szCs w:val="25"/>
            <w:lang w:val="en-US" w:eastAsia="ru-RU"/>
          </w:rPr>
          <w:t>university</w:t>
        </w:r>
        <w:r w:rsidRPr="00184FC1">
          <w:rPr>
            <w:rStyle w:val="Hyperlink"/>
            <w:bCs/>
            <w:sz w:val="25"/>
            <w:szCs w:val="25"/>
            <w:lang w:eastAsia="ru-RU"/>
          </w:rPr>
          <w:t>-</w:t>
        </w:r>
        <w:r w:rsidRPr="00184FC1">
          <w:rPr>
            <w:rStyle w:val="Hyperlink"/>
            <w:bCs/>
            <w:sz w:val="25"/>
            <w:szCs w:val="25"/>
            <w:lang w:val="en-US" w:eastAsia="ru-RU"/>
          </w:rPr>
          <w:t>rankings</w:t>
        </w:r>
        <w:r w:rsidRPr="00184FC1">
          <w:rPr>
            <w:rStyle w:val="Hyperlink"/>
            <w:bCs/>
            <w:sz w:val="25"/>
            <w:szCs w:val="25"/>
            <w:lang w:eastAsia="ru-RU"/>
          </w:rPr>
          <w:t>/2017/</w:t>
        </w:r>
        <w:r w:rsidRPr="00184FC1">
          <w:rPr>
            <w:rStyle w:val="Hyperlink"/>
            <w:bCs/>
            <w:sz w:val="25"/>
            <w:szCs w:val="25"/>
            <w:lang w:val="en-US" w:eastAsia="ru-RU"/>
          </w:rPr>
          <w:t>reputation</w:t>
        </w:r>
        <w:r w:rsidRPr="00184FC1">
          <w:rPr>
            <w:rStyle w:val="Hyperlink"/>
            <w:bCs/>
            <w:sz w:val="25"/>
            <w:szCs w:val="25"/>
            <w:lang w:eastAsia="ru-RU"/>
          </w:rPr>
          <w:t>-</w:t>
        </w:r>
        <w:r w:rsidRPr="00184FC1">
          <w:rPr>
            <w:rStyle w:val="Hyperlink"/>
            <w:bCs/>
            <w:sz w:val="25"/>
            <w:szCs w:val="25"/>
            <w:lang w:val="en-US" w:eastAsia="ru-RU"/>
          </w:rPr>
          <w:t>ranking</w:t>
        </w:r>
        <w:r w:rsidRPr="00184FC1">
          <w:rPr>
            <w:rStyle w:val="Hyperlink"/>
            <w:bCs/>
            <w:sz w:val="25"/>
            <w:szCs w:val="25"/>
            <w:lang w:eastAsia="ru-RU"/>
          </w:rPr>
          <w:t>#!/</w:t>
        </w:r>
        <w:r w:rsidRPr="00184FC1">
          <w:rPr>
            <w:rStyle w:val="Hyperlink"/>
            <w:bCs/>
            <w:sz w:val="25"/>
            <w:szCs w:val="25"/>
            <w:lang w:val="en-US" w:eastAsia="ru-RU"/>
          </w:rPr>
          <w:t>page</w:t>
        </w:r>
        <w:r w:rsidRPr="00184FC1">
          <w:rPr>
            <w:rStyle w:val="Hyperlink"/>
            <w:bCs/>
            <w:sz w:val="25"/>
            <w:szCs w:val="25"/>
            <w:lang w:eastAsia="ru-RU"/>
          </w:rPr>
          <w:t>/0/</w:t>
        </w:r>
        <w:r w:rsidRPr="00184FC1">
          <w:rPr>
            <w:rStyle w:val="Hyperlink"/>
            <w:bCs/>
            <w:sz w:val="25"/>
            <w:szCs w:val="25"/>
            <w:lang w:val="en-US" w:eastAsia="ru-RU"/>
          </w:rPr>
          <w:t>length</w:t>
        </w:r>
        <w:r w:rsidRPr="00184FC1">
          <w:rPr>
            <w:rStyle w:val="Hyperlink"/>
            <w:bCs/>
            <w:sz w:val="25"/>
            <w:szCs w:val="25"/>
            <w:lang w:eastAsia="ru-RU"/>
          </w:rPr>
          <w:t>/25/</w:t>
        </w:r>
        <w:r w:rsidRPr="00184FC1">
          <w:rPr>
            <w:rStyle w:val="Hyperlink"/>
            <w:bCs/>
            <w:sz w:val="25"/>
            <w:szCs w:val="25"/>
            <w:lang w:val="en-US" w:eastAsia="ru-RU"/>
          </w:rPr>
          <w:t>sort</w:t>
        </w:r>
        <w:r w:rsidRPr="00184FC1">
          <w:rPr>
            <w:rStyle w:val="Hyperlink"/>
            <w:bCs/>
            <w:sz w:val="25"/>
            <w:szCs w:val="25"/>
            <w:lang w:eastAsia="ru-RU"/>
          </w:rPr>
          <w:t>_</w:t>
        </w:r>
        <w:r w:rsidRPr="00184FC1">
          <w:rPr>
            <w:rStyle w:val="Hyperlink"/>
            <w:bCs/>
            <w:sz w:val="25"/>
            <w:szCs w:val="25"/>
            <w:lang w:val="en-US" w:eastAsia="ru-RU"/>
          </w:rPr>
          <w:t>by</w:t>
        </w:r>
        <w:r w:rsidRPr="00184FC1">
          <w:rPr>
            <w:rStyle w:val="Hyperlink"/>
            <w:bCs/>
            <w:sz w:val="25"/>
            <w:szCs w:val="25"/>
            <w:lang w:eastAsia="ru-RU"/>
          </w:rPr>
          <w:t>/</w:t>
        </w:r>
        <w:r w:rsidRPr="00184FC1">
          <w:rPr>
            <w:rStyle w:val="Hyperlink"/>
            <w:bCs/>
            <w:sz w:val="25"/>
            <w:szCs w:val="25"/>
            <w:lang w:val="en-US" w:eastAsia="ru-RU"/>
          </w:rPr>
          <w:t>rank</w:t>
        </w:r>
        <w:r w:rsidRPr="00184FC1">
          <w:rPr>
            <w:rStyle w:val="Hyperlink"/>
            <w:bCs/>
            <w:sz w:val="25"/>
            <w:szCs w:val="25"/>
            <w:lang w:eastAsia="ru-RU"/>
          </w:rPr>
          <w:t>/</w:t>
        </w:r>
        <w:r w:rsidRPr="00184FC1">
          <w:rPr>
            <w:rStyle w:val="Hyperlink"/>
            <w:bCs/>
            <w:sz w:val="25"/>
            <w:szCs w:val="25"/>
            <w:lang w:val="en-US" w:eastAsia="ru-RU"/>
          </w:rPr>
          <w:t>sort</w:t>
        </w:r>
        <w:r w:rsidRPr="00184FC1">
          <w:rPr>
            <w:rStyle w:val="Hyperlink"/>
            <w:bCs/>
            <w:sz w:val="25"/>
            <w:szCs w:val="25"/>
            <w:lang w:eastAsia="ru-RU"/>
          </w:rPr>
          <w:t>_</w:t>
        </w:r>
        <w:r w:rsidRPr="00184FC1">
          <w:rPr>
            <w:rStyle w:val="Hyperlink"/>
            <w:bCs/>
            <w:sz w:val="25"/>
            <w:szCs w:val="25"/>
            <w:lang w:val="en-US" w:eastAsia="ru-RU"/>
          </w:rPr>
          <w:t>order</w:t>
        </w:r>
        <w:r w:rsidRPr="00184FC1">
          <w:rPr>
            <w:rStyle w:val="Hyperlink"/>
            <w:bCs/>
            <w:sz w:val="25"/>
            <w:szCs w:val="25"/>
            <w:lang w:eastAsia="ru-RU"/>
          </w:rPr>
          <w:t>/</w:t>
        </w:r>
        <w:r w:rsidRPr="00184FC1">
          <w:rPr>
            <w:rStyle w:val="Hyperlink"/>
            <w:bCs/>
            <w:sz w:val="25"/>
            <w:szCs w:val="25"/>
            <w:lang w:val="en-US" w:eastAsia="ru-RU"/>
          </w:rPr>
          <w:t>asc</w:t>
        </w:r>
        <w:r w:rsidRPr="00184FC1">
          <w:rPr>
            <w:rStyle w:val="Hyperlink"/>
            <w:bCs/>
            <w:sz w:val="25"/>
            <w:szCs w:val="25"/>
            <w:lang w:eastAsia="ru-RU"/>
          </w:rPr>
          <w:t>/</w:t>
        </w:r>
        <w:r w:rsidRPr="00184FC1">
          <w:rPr>
            <w:rStyle w:val="Hyperlink"/>
            <w:bCs/>
            <w:sz w:val="25"/>
            <w:szCs w:val="25"/>
            <w:lang w:val="en-US" w:eastAsia="ru-RU"/>
          </w:rPr>
          <w:t>cols</w:t>
        </w:r>
        <w:r w:rsidRPr="00184FC1">
          <w:rPr>
            <w:rStyle w:val="Hyperlink"/>
            <w:bCs/>
            <w:sz w:val="25"/>
            <w:szCs w:val="25"/>
            <w:lang w:eastAsia="ru-RU"/>
          </w:rPr>
          <w:t>/</w:t>
        </w:r>
        <w:r w:rsidRPr="00184FC1">
          <w:rPr>
            <w:rStyle w:val="Hyperlink"/>
            <w:bCs/>
            <w:sz w:val="25"/>
            <w:szCs w:val="25"/>
            <w:lang w:val="en-US" w:eastAsia="ru-RU"/>
          </w:rPr>
          <w:t>scores</w:t>
        </w:r>
      </w:hyperlink>
      <w:r w:rsidRPr="00184FC1">
        <w:rPr>
          <w:bCs/>
          <w:color w:val="1C1C1C"/>
          <w:sz w:val="25"/>
          <w:szCs w:val="25"/>
          <w:lang w:eastAsia="ru-RU"/>
        </w:rPr>
        <w:t xml:space="preserve">, </w:t>
      </w:r>
      <w:r w:rsidRPr="00184FC1">
        <w:rPr>
          <w:sz w:val="28"/>
          <w:szCs w:val="28"/>
          <w:lang w:eastAsia="ru-RU"/>
        </w:rPr>
        <w:t xml:space="preserve"> свободный. – (дата обращения: 09.09.2017).</w:t>
      </w:r>
    </w:p>
    <w:p w:rsidR="00D00D21" w:rsidRPr="007A273E" w:rsidRDefault="00D00D21" w:rsidP="003034A6">
      <w:pPr>
        <w:pStyle w:val="Default"/>
        <w:numPr>
          <w:ilvl w:val="0"/>
          <w:numId w:val="1"/>
        </w:numPr>
        <w:shd w:val="clear" w:color="auto" w:fill="FFFFFF"/>
        <w:spacing w:line="360" w:lineRule="auto"/>
        <w:ind w:left="0" w:firstLine="0"/>
        <w:jc w:val="both"/>
        <w:rPr>
          <w:bCs/>
          <w:sz w:val="28"/>
          <w:szCs w:val="28"/>
        </w:rPr>
      </w:pPr>
      <w:r w:rsidRPr="00184FC1">
        <w:rPr>
          <w:rStyle w:val="Strong"/>
          <w:b w:val="0"/>
          <w:sz w:val="28"/>
          <w:szCs w:val="28"/>
        </w:rPr>
        <w:t xml:space="preserve">ЮФУ вошел в число лучших вузов мира </w:t>
      </w:r>
      <w:r w:rsidRPr="00184FC1">
        <w:rPr>
          <w:iCs/>
          <w:sz w:val="28"/>
          <w:szCs w:val="28"/>
          <w:lang w:eastAsia="ru-RU"/>
        </w:rPr>
        <w:t>//</w:t>
      </w:r>
      <w:r w:rsidRPr="00184FC1">
        <w:rPr>
          <w:sz w:val="28"/>
          <w:szCs w:val="28"/>
          <w:lang w:eastAsia="ru-RU"/>
        </w:rPr>
        <w:t>[Электронный ресурс].</w:t>
      </w:r>
      <w:r w:rsidRPr="00184FC1">
        <w:rPr>
          <w:sz w:val="28"/>
          <w:szCs w:val="28"/>
        </w:rPr>
        <w:t xml:space="preserve"> </w:t>
      </w:r>
      <w:r w:rsidRPr="00184FC1">
        <w:rPr>
          <w:sz w:val="28"/>
          <w:szCs w:val="28"/>
          <w:lang w:eastAsia="ru-RU"/>
        </w:rPr>
        <w:t>Режим доступа:</w:t>
      </w:r>
      <w:r w:rsidRPr="00184FC1">
        <w:rPr>
          <w:sz w:val="28"/>
          <w:szCs w:val="28"/>
        </w:rPr>
        <w:t xml:space="preserve"> </w:t>
      </w:r>
      <w:hyperlink r:id="rId7" w:history="1">
        <w:r w:rsidRPr="00063391">
          <w:rPr>
            <w:rStyle w:val="Hyperlink"/>
            <w:sz w:val="28"/>
            <w:szCs w:val="28"/>
          </w:rPr>
          <w:t>http://sfedu.ru/www/stat_pages22.show?p=PR/news1/D&amp;params=(p_nws)</w:t>
        </w:r>
      </w:hyperlink>
    </w:p>
    <w:p w:rsidR="00D00D21" w:rsidRDefault="00D00D21" w:rsidP="003034A6">
      <w:pPr>
        <w:pStyle w:val="Default"/>
        <w:shd w:val="clear" w:color="auto" w:fill="FFFFFF"/>
        <w:spacing w:line="360" w:lineRule="auto"/>
        <w:jc w:val="both"/>
        <w:rPr>
          <w:sz w:val="28"/>
          <w:szCs w:val="28"/>
          <w:lang w:val="en-US" w:eastAsia="ru-RU"/>
        </w:rPr>
      </w:pPr>
      <w:r w:rsidRPr="00184FC1">
        <w:rPr>
          <w:sz w:val="28"/>
          <w:szCs w:val="28"/>
          <w:lang w:eastAsia="ru-RU"/>
        </w:rPr>
        <w:t>(дата обращения: 09.09.2017).</w:t>
      </w:r>
    </w:p>
    <w:p w:rsidR="00D00D21" w:rsidRDefault="00D00D21" w:rsidP="00343531">
      <w:pPr>
        <w:pStyle w:val="Default"/>
        <w:numPr>
          <w:ilvl w:val="0"/>
          <w:numId w:val="1"/>
        </w:numPr>
        <w:shd w:val="clear" w:color="auto" w:fill="FFFFFF"/>
        <w:spacing w:before="132" w:after="132" w:line="360" w:lineRule="auto"/>
        <w:ind w:left="0" w:firstLine="0"/>
        <w:jc w:val="both"/>
        <w:textAlignment w:val="baseline"/>
        <w:rPr>
          <w:sz w:val="28"/>
          <w:szCs w:val="28"/>
          <w:lang w:eastAsia="ru-RU"/>
        </w:rPr>
      </w:pPr>
      <w:r w:rsidRPr="00343531">
        <w:rPr>
          <w:bCs/>
          <w:sz w:val="28"/>
          <w:szCs w:val="28"/>
        </w:rPr>
        <w:t>Методика и процедуры формирования Национального рейтинга университетов (НРУ2017)</w:t>
      </w:r>
      <w:r w:rsidRPr="00343531">
        <w:rPr>
          <w:iCs/>
          <w:sz w:val="28"/>
          <w:szCs w:val="28"/>
          <w:lang w:eastAsia="ru-RU"/>
        </w:rPr>
        <w:t xml:space="preserve"> //</w:t>
      </w:r>
      <w:r w:rsidRPr="00343531">
        <w:rPr>
          <w:sz w:val="28"/>
          <w:szCs w:val="28"/>
          <w:lang w:eastAsia="ru-RU"/>
        </w:rPr>
        <w:t>[Электронный ресурс].</w:t>
      </w:r>
      <w:r w:rsidRPr="00343531">
        <w:rPr>
          <w:sz w:val="28"/>
          <w:szCs w:val="28"/>
        </w:rPr>
        <w:t xml:space="preserve"> </w:t>
      </w:r>
      <w:r w:rsidRPr="00343531">
        <w:rPr>
          <w:sz w:val="28"/>
          <w:szCs w:val="28"/>
          <w:lang w:eastAsia="ru-RU"/>
        </w:rPr>
        <w:t>Режим доступа:</w:t>
      </w:r>
      <w:r w:rsidRPr="00343531">
        <w:rPr>
          <w:bCs/>
          <w:sz w:val="28"/>
          <w:szCs w:val="28"/>
        </w:rPr>
        <w:t xml:space="preserve"> </w:t>
      </w:r>
      <w:r w:rsidRPr="00343531">
        <w:rPr>
          <w:bCs/>
          <w:color w:val="1C1C1C"/>
          <w:sz w:val="28"/>
          <w:szCs w:val="28"/>
          <w:lang w:val="en-US"/>
        </w:rPr>
        <w:t>http</w:t>
      </w:r>
      <w:r w:rsidRPr="00343531">
        <w:rPr>
          <w:bCs/>
          <w:color w:val="1C1C1C"/>
          <w:sz w:val="28"/>
          <w:szCs w:val="28"/>
        </w:rPr>
        <w:t>://</w:t>
      </w:r>
      <w:r w:rsidRPr="00343531">
        <w:rPr>
          <w:bCs/>
          <w:color w:val="1C1C1C"/>
          <w:sz w:val="28"/>
          <w:szCs w:val="28"/>
          <w:lang w:val="en-US"/>
        </w:rPr>
        <w:t>www</w:t>
      </w:r>
      <w:r w:rsidRPr="00343531">
        <w:rPr>
          <w:bCs/>
          <w:color w:val="1C1C1C"/>
          <w:sz w:val="28"/>
          <w:szCs w:val="28"/>
        </w:rPr>
        <w:t>.</w:t>
      </w:r>
      <w:r w:rsidRPr="00343531">
        <w:rPr>
          <w:bCs/>
          <w:color w:val="1C1C1C"/>
          <w:sz w:val="28"/>
          <w:szCs w:val="28"/>
          <w:lang w:val="en-US"/>
        </w:rPr>
        <w:t>univer</w:t>
      </w:r>
      <w:r w:rsidRPr="00343531">
        <w:rPr>
          <w:bCs/>
          <w:color w:val="1C1C1C"/>
          <w:sz w:val="28"/>
          <w:szCs w:val="28"/>
        </w:rPr>
        <w:t>-</w:t>
      </w:r>
      <w:r w:rsidRPr="00343531">
        <w:rPr>
          <w:bCs/>
          <w:color w:val="1C1C1C"/>
          <w:sz w:val="28"/>
          <w:szCs w:val="28"/>
          <w:lang w:val="en-US"/>
        </w:rPr>
        <w:t>rating</w:t>
      </w:r>
      <w:r w:rsidRPr="00343531">
        <w:rPr>
          <w:bCs/>
          <w:color w:val="1C1C1C"/>
          <w:sz w:val="28"/>
          <w:szCs w:val="28"/>
        </w:rPr>
        <w:t>.</w:t>
      </w:r>
      <w:r w:rsidRPr="00343531">
        <w:rPr>
          <w:bCs/>
          <w:color w:val="1C1C1C"/>
          <w:sz w:val="28"/>
          <w:szCs w:val="28"/>
          <w:lang w:val="en-US"/>
        </w:rPr>
        <w:t>ru</w:t>
      </w:r>
      <w:r w:rsidRPr="00343531">
        <w:rPr>
          <w:bCs/>
          <w:color w:val="1C1C1C"/>
          <w:sz w:val="28"/>
          <w:szCs w:val="28"/>
        </w:rPr>
        <w:t>/</w:t>
      </w:r>
      <w:r w:rsidRPr="00343531">
        <w:rPr>
          <w:bCs/>
          <w:color w:val="1C1C1C"/>
          <w:sz w:val="28"/>
          <w:szCs w:val="28"/>
          <w:lang w:val="en-US"/>
        </w:rPr>
        <w:t>txt</w:t>
      </w:r>
      <w:r w:rsidRPr="00343531">
        <w:rPr>
          <w:bCs/>
          <w:color w:val="1C1C1C"/>
          <w:sz w:val="28"/>
          <w:szCs w:val="28"/>
        </w:rPr>
        <w:t>.</w:t>
      </w:r>
      <w:r w:rsidRPr="00343531">
        <w:rPr>
          <w:bCs/>
          <w:color w:val="1C1C1C"/>
          <w:sz w:val="28"/>
          <w:szCs w:val="28"/>
          <w:lang w:val="en-US"/>
        </w:rPr>
        <w:t>asp</w:t>
      </w:r>
      <w:r w:rsidRPr="00343531">
        <w:rPr>
          <w:bCs/>
          <w:color w:val="1C1C1C"/>
          <w:sz w:val="28"/>
          <w:szCs w:val="28"/>
        </w:rPr>
        <w:t>?</w:t>
      </w:r>
      <w:r w:rsidRPr="00343531">
        <w:rPr>
          <w:bCs/>
          <w:color w:val="1C1C1C"/>
          <w:sz w:val="28"/>
          <w:szCs w:val="28"/>
          <w:lang w:val="en-US"/>
        </w:rPr>
        <w:t>rbr</w:t>
      </w:r>
      <w:r w:rsidRPr="00343531">
        <w:rPr>
          <w:bCs/>
          <w:color w:val="1C1C1C"/>
          <w:sz w:val="28"/>
          <w:szCs w:val="28"/>
        </w:rPr>
        <w:t>=30&amp;</w:t>
      </w:r>
      <w:r w:rsidRPr="00343531">
        <w:rPr>
          <w:bCs/>
          <w:color w:val="1C1C1C"/>
          <w:sz w:val="28"/>
          <w:szCs w:val="28"/>
          <w:lang w:val="en-US"/>
        </w:rPr>
        <w:t>txt</w:t>
      </w:r>
      <w:r w:rsidRPr="00343531">
        <w:rPr>
          <w:bCs/>
          <w:color w:val="1C1C1C"/>
          <w:sz w:val="28"/>
          <w:szCs w:val="28"/>
        </w:rPr>
        <w:t>=</w:t>
      </w:r>
      <w:r w:rsidRPr="00343531">
        <w:rPr>
          <w:bCs/>
          <w:color w:val="1C1C1C"/>
          <w:sz w:val="28"/>
          <w:szCs w:val="28"/>
          <w:lang w:val="en-US"/>
        </w:rPr>
        <w:t>Rbr</w:t>
      </w:r>
      <w:r w:rsidRPr="00343531">
        <w:rPr>
          <w:bCs/>
          <w:color w:val="1C1C1C"/>
          <w:sz w:val="28"/>
          <w:szCs w:val="28"/>
        </w:rPr>
        <w:t>30</w:t>
      </w:r>
      <w:r w:rsidRPr="00343531">
        <w:rPr>
          <w:bCs/>
          <w:color w:val="1C1C1C"/>
          <w:sz w:val="28"/>
          <w:szCs w:val="28"/>
          <w:lang w:val="en-US"/>
        </w:rPr>
        <w:t>Text</w:t>
      </w:r>
      <w:r w:rsidRPr="00343531">
        <w:rPr>
          <w:bCs/>
          <w:color w:val="1C1C1C"/>
          <w:sz w:val="28"/>
          <w:szCs w:val="28"/>
        </w:rPr>
        <w:t>9318&amp;</w:t>
      </w:r>
      <w:r w:rsidRPr="00343531">
        <w:rPr>
          <w:bCs/>
          <w:color w:val="1C1C1C"/>
          <w:sz w:val="28"/>
          <w:szCs w:val="28"/>
          <w:lang w:val="en-US"/>
        </w:rPr>
        <w:t>lng</w:t>
      </w:r>
      <w:r w:rsidRPr="00343531">
        <w:rPr>
          <w:bCs/>
          <w:color w:val="1C1C1C"/>
          <w:sz w:val="28"/>
          <w:szCs w:val="28"/>
        </w:rPr>
        <w:t>=0</w:t>
      </w:r>
      <w:r w:rsidRPr="00343531">
        <w:rPr>
          <w:sz w:val="28"/>
          <w:szCs w:val="28"/>
          <w:lang w:eastAsia="ru-RU"/>
        </w:rPr>
        <w:t>(дата обращения: 09.09.2017).</w:t>
      </w:r>
    </w:p>
    <w:p w:rsidR="00D00D21" w:rsidRPr="00343531" w:rsidRDefault="00D00D21" w:rsidP="00343531">
      <w:pPr>
        <w:pStyle w:val="Default"/>
        <w:numPr>
          <w:ilvl w:val="0"/>
          <w:numId w:val="1"/>
        </w:numPr>
        <w:shd w:val="clear" w:color="auto" w:fill="FFFFFF"/>
        <w:spacing w:before="132" w:after="132" w:line="360" w:lineRule="auto"/>
        <w:ind w:left="0" w:firstLine="0"/>
        <w:jc w:val="both"/>
        <w:textAlignment w:val="baseline"/>
        <w:rPr>
          <w:color w:val="auto"/>
          <w:sz w:val="28"/>
          <w:szCs w:val="28"/>
          <w:lang w:eastAsia="ru-RU"/>
        </w:rPr>
      </w:pPr>
      <w:r w:rsidRPr="00343531">
        <w:rPr>
          <w:color w:val="auto"/>
          <w:sz w:val="28"/>
          <w:szCs w:val="28"/>
        </w:rPr>
        <w:t>Презентован Московский международный рейтинг вузов</w:t>
      </w:r>
      <w:r w:rsidRPr="00343531">
        <w:rPr>
          <w:iCs/>
          <w:color w:val="auto"/>
          <w:sz w:val="28"/>
          <w:szCs w:val="28"/>
          <w:lang w:eastAsia="ru-RU"/>
        </w:rPr>
        <w:t>//</w:t>
      </w:r>
      <w:r w:rsidRPr="00343531">
        <w:rPr>
          <w:color w:val="auto"/>
          <w:sz w:val="28"/>
          <w:szCs w:val="28"/>
          <w:lang w:eastAsia="ru-RU"/>
        </w:rPr>
        <w:t>[Электронный ресурс].</w:t>
      </w:r>
      <w:r w:rsidRPr="00343531">
        <w:rPr>
          <w:color w:val="auto"/>
          <w:sz w:val="28"/>
          <w:szCs w:val="28"/>
        </w:rPr>
        <w:t xml:space="preserve"> </w:t>
      </w:r>
      <w:r w:rsidRPr="00343531">
        <w:rPr>
          <w:color w:val="auto"/>
          <w:sz w:val="28"/>
          <w:szCs w:val="28"/>
          <w:lang w:eastAsia="ru-RU"/>
        </w:rPr>
        <w:t>Режим доступа: https://tvkultura.ru/article/show/article_id/204385/(дата обращения: 12.12.2017).</w:t>
      </w:r>
    </w:p>
    <w:p w:rsidR="00D00D21" w:rsidRPr="00343531" w:rsidRDefault="00D00D21" w:rsidP="00343531">
      <w:pPr>
        <w:pStyle w:val="Default"/>
        <w:shd w:val="clear" w:color="auto" w:fill="FFFFFF"/>
        <w:spacing w:before="132" w:after="132" w:line="360" w:lineRule="auto"/>
        <w:jc w:val="both"/>
        <w:textAlignment w:val="baseline"/>
        <w:rPr>
          <w:sz w:val="28"/>
          <w:szCs w:val="28"/>
          <w:lang w:eastAsia="ru-RU"/>
        </w:rPr>
      </w:pPr>
    </w:p>
    <w:sectPr w:rsidR="00D00D21" w:rsidRPr="00343531" w:rsidSect="0009292C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BF762F"/>
    <w:multiLevelType w:val="hybridMultilevel"/>
    <w:tmpl w:val="6DB6729A"/>
    <w:lvl w:ilvl="0" w:tplc="1D7A37A6">
      <w:start w:val="1"/>
      <w:numFmt w:val="decimal"/>
      <w:lvlText w:val="%1."/>
      <w:lvlJc w:val="left"/>
      <w:pPr>
        <w:ind w:left="163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2195E66"/>
    <w:multiLevelType w:val="hybridMultilevel"/>
    <w:tmpl w:val="481A945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34A6"/>
    <w:rsid w:val="00063391"/>
    <w:rsid w:val="00077BE0"/>
    <w:rsid w:val="0009292C"/>
    <w:rsid w:val="00114134"/>
    <w:rsid w:val="00184FC1"/>
    <w:rsid w:val="003034A6"/>
    <w:rsid w:val="00343531"/>
    <w:rsid w:val="003C253B"/>
    <w:rsid w:val="003F5647"/>
    <w:rsid w:val="005677C1"/>
    <w:rsid w:val="005C20FC"/>
    <w:rsid w:val="00646AB3"/>
    <w:rsid w:val="006961F8"/>
    <w:rsid w:val="006E28E5"/>
    <w:rsid w:val="0073451C"/>
    <w:rsid w:val="007642EF"/>
    <w:rsid w:val="007754CE"/>
    <w:rsid w:val="007A273E"/>
    <w:rsid w:val="008E104B"/>
    <w:rsid w:val="00995C0A"/>
    <w:rsid w:val="00A06DBE"/>
    <w:rsid w:val="00A952D0"/>
    <w:rsid w:val="00AC68D5"/>
    <w:rsid w:val="00B20363"/>
    <w:rsid w:val="00BA4CDA"/>
    <w:rsid w:val="00C1099B"/>
    <w:rsid w:val="00C32841"/>
    <w:rsid w:val="00CE2ADB"/>
    <w:rsid w:val="00CE7899"/>
    <w:rsid w:val="00D00D21"/>
    <w:rsid w:val="00D43208"/>
    <w:rsid w:val="00DE262E"/>
    <w:rsid w:val="00DE7B52"/>
    <w:rsid w:val="00E35C23"/>
    <w:rsid w:val="00E54CA3"/>
    <w:rsid w:val="00E64C27"/>
    <w:rsid w:val="00E85852"/>
    <w:rsid w:val="00EB4A60"/>
    <w:rsid w:val="00F05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4A6"/>
    <w:pPr>
      <w:spacing w:line="360" w:lineRule="auto"/>
      <w:jc w:val="both"/>
    </w:pPr>
    <w:rPr>
      <w:lang w:val="ru-RU"/>
    </w:rPr>
  </w:style>
  <w:style w:type="paragraph" w:styleId="Heading2">
    <w:name w:val="heading 2"/>
    <w:basedOn w:val="Normal"/>
    <w:link w:val="Heading2Char"/>
    <w:uiPriority w:val="99"/>
    <w:qFormat/>
    <w:rsid w:val="00A952D0"/>
    <w:pPr>
      <w:spacing w:before="100" w:beforeAutospacing="1" w:after="100" w:afterAutospacing="1" w:line="240" w:lineRule="auto"/>
      <w:jc w:val="left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A952D0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styleId="Strong">
    <w:name w:val="Strong"/>
    <w:basedOn w:val="DefaultParagraphFont"/>
    <w:uiPriority w:val="99"/>
    <w:qFormat/>
    <w:rsid w:val="003034A6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rsid w:val="003034A6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3034A6"/>
    <w:pPr>
      <w:ind w:left="720"/>
      <w:contextualSpacing/>
    </w:pPr>
  </w:style>
  <w:style w:type="paragraph" w:customStyle="1" w:styleId="Default">
    <w:name w:val="Default"/>
    <w:uiPriority w:val="99"/>
    <w:rsid w:val="003034A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/>
    </w:rPr>
  </w:style>
  <w:style w:type="paragraph" w:styleId="NormalWeb">
    <w:name w:val="Normal (Web)"/>
    <w:basedOn w:val="Normal"/>
    <w:uiPriority w:val="99"/>
    <w:semiHidden/>
    <w:rsid w:val="00F05DC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409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9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fedu.ru/www/stat_pages22.show?p=PR/news1/D&amp;params=(p_nws)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timeshighereducation.com/world-university-rankings/2017/reputation-ranking" TargetMode="External"/><Relationship Id="rId5" Type="http://schemas.openxmlformats.org/officeDocument/2006/relationships/hyperlink" Target="http://sfedu.ru/docs/ufudoc/programm_25-07-15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5</Pages>
  <Words>5224</Words>
  <Characters>2979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Бажанов</dc:creator>
  <cp:keywords/>
  <dc:description/>
  <cp:lastModifiedBy>Admin</cp:lastModifiedBy>
  <cp:revision>4</cp:revision>
  <dcterms:created xsi:type="dcterms:W3CDTF">2017-12-13T08:23:00Z</dcterms:created>
  <dcterms:modified xsi:type="dcterms:W3CDTF">2017-12-29T13:32:00Z</dcterms:modified>
</cp:coreProperties>
</file>