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1066" w:rsidRPr="00762AA3" w:rsidRDefault="005B1066" w:rsidP="00A25277">
      <w:pPr>
        <w:spacing w:after="0" w:line="360" w:lineRule="auto"/>
        <w:ind w:firstLine="709"/>
        <w:jc w:val="right"/>
        <w:rPr>
          <w:rFonts w:ascii="Times New Roman" w:hAnsi="Times New Roman"/>
          <w:b/>
          <w:sz w:val="28"/>
          <w:szCs w:val="28"/>
          <w:lang w:val="uk-UA"/>
        </w:rPr>
      </w:pPr>
      <w:r w:rsidRPr="00762AA3">
        <w:rPr>
          <w:rFonts w:ascii="Times New Roman" w:hAnsi="Times New Roman"/>
          <w:b/>
          <w:sz w:val="28"/>
          <w:szCs w:val="28"/>
          <w:lang w:val="uk-UA"/>
        </w:rPr>
        <w:t>А.В. Леонтьєва, А. І. Михайлов,</w:t>
      </w:r>
    </w:p>
    <w:p w:rsidR="005B1066" w:rsidRPr="00762AA3" w:rsidRDefault="005B1066" w:rsidP="00A25277">
      <w:pPr>
        <w:spacing w:after="0" w:line="360" w:lineRule="auto"/>
        <w:ind w:firstLine="709"/>
        <w:jc w:val="right"/>
        <w:rPr>
          <w:rFonts w:ascii="Times New Roman" w:hAnsi="Times New Roman"/>
          <w:b/>
          <w:sz w:val="28"/>
          <w:szCs w:val="28"/>
          <w:lang w:val="uk-UA"/>
        </w:rPr>
      </w:pPr>
      <w:r w:rsidRPr="00762AA3">
        <w:rPr>
          <w:rFonts w:ascii="Times New Roman" w:hAnsi="Times New Roman"/>
          <w:b/>
          <w:sz w:val="28"/>
          <w:szCs w:val="28"/>
          <w:lang w:val="uk-UA"/>
        </w:rPr>
        <w:t xml:space="preserve">В.С. Старов </w:t>
      </w:r>
      <w:bookmarkStart w:id="0" w:name="_GoBack"/>
      <w:bookmarkEnd w:id="0"/>
    </w:p>
    <w:p w:rsidR="005B1066" w:rsidRPr="00762AA3" w:rsidRDefault="005B1066" w:rsidP="00A25277">
      <w:pPr>
        <w:spacing w:after="0" w:line="360" w:lineRule="auto"/>
        <w:ind w:firstLine="709"/>
        <w:jc w:val="right"/>
        <w:rPr>
          <w:rFonts w:ascii="Times New Roman" w:hAnsi="Times New Roman"/>
          <w:b/>
          <w:sz w:val="28"/>
          <w:szCs w:val="28"/>
          <w:lang w:val="uk-UA"/>
        </w:rPr>
      </w:pPr>
      <w:r w:rsidRPr="00762AA3">
        <w:rPr>
          <w:rFonts w:ascii="Times New Roman" w:hAnsi="Times New Roman"/>
          <w:b/>
          <w:sz w:val="28"/>
          <w:szCs w:val="28"/>
          <w:lang w:val="uk-UA"/>
        </w:rPr>
        <w:t>(Харків, Україна)</w:t>
      </w:r>
    </w:p>
    <w:p w:rsidR="005B1066" w:rsidRDefault="005B1066" w:rsidP="00A25277">
      <w:pPr>
        <w:spacing w:after="0" w:line="360" w:lineRule="auto"/>
        <w:jc w:val="center"/>
        <w:rPr>
          <w:rFonts w:ascii="Times New Roman" w:hAnsi="Times New Roman"/>
          <w:sz w:val="28"/>
          <w:szCs w:val="28"/>
          <w:lang w:val="uk-UA"/>
        </w:rPr>
      </w:pPr>
    </w:p>
    <w:p w:rsidR="005B1066" w:rsidRDefault="005B1066" w:rsidP="00A25277">
      <w:pPr>
        <w:spacing w:after="0" w:line="360" w:lineRule="auto"/>
        <w:jc w:val="center"/>
        <w:rPr>
          <w:rFonts w:ascii="Times New Roman" w:hAnsi="Times New Roman"/>
          <w:b/>
          <w:sz w:val="28"/>
          <w:szCs w:val="28"/>
          <w:lang w:val="uk-UA"/>
        </w:rPr>
      </w:pPr>
      <w:r w:rsidRPr="00762AA3">
        <w:rPr>
          <w:rFonts w:ascii="Times New Roman" w:hAnsi="Times New Roman"/>
          <w:b/>
          <w:sz w:val="28"/>
          <w:szCs w:val="28"/>
          <w:lang w:val="uk-UA"/>
        </w:rPr>
        <w:t>ПОНЯТТЯ СПАДЩИНИ І ПОРЯДОК ВСТУПУ ЗА ЗАКОНОМ</w:t>
      </w:r>
    </w:p>
    <w:p w:rsidR="005B1066" w:rsidRPr="00762AA3" w:rsidRDefault="005B1066" w:rsidP="00A25277">
      <w:pPr>
        <w:spacing w:after="0" w:line="360" w:lineRule="auto"/>
        <w:jc w:val="center"/>
        <w:rPr>
          <w:rFonts w:ascii="Times New Roman" w:hAnsi="Times New Roman"/>
          <w:b/>
          <w:sz w:val="28"/>
          <w:szCs w:val="28"/>
          <w:lang w:val="uk-UA"/>
        </w:rPr>
      </w:pPr>
    </w:p>
    <w:p w:rsidR="005B1066" w:rsidRPr="00A25277" w:rsidRDefault="005B1066" w:rsidP="00A25277">
      <w:pPr>
        <w:spacing w:after="0" w:line="360" w:lineRule="auto"/>
        <w:ind w:firstLine="709"/>
        <w:jc w:val="both"/>
        <w:rPr>
          <w:rFonts w:ascii="Times New Roman" w:hAnsi="Times New Roman"/>
          <w:sz w:val="28"/>
          <w:szCs w:val="28"/>
          <w:lang w:val="uk-UA"/>
        </w:rPr>
      </w:pPr>
      <w:r w:rsidRPr="00A25277">
        <w:rPr>
          <w:rFonts w:ascii="Times New Roman" w:hAnsi="Times New Roman"/>
          <w:sz w:val="28"/>
          <w:szCs w:val="28"/>
          <w:lang w:val="uk-UA"/>
        </w:rPr>
        <w:t xml:space="preserve">Дуже частину в Україні виникає питання, як саме ми можемо вступити в права спадкування. </w:t>
      </w:r>
    </w:p>
    <w:p w:rsidR="005B1066" w:rsidRPr="00A25277" w:rsidRDefault="005B1066" w:rsidP="00A25277">
      <w:pPr>
        <w:spacing w:after="0" w:line="360" w:lineRule="auto"/>
        <w:ind w:firstLine="709"/>
        <w:jc w:val="both"/>
        <w:rPr>
          <w:rFonts w:ascii="Times New Roman" w:hAnsi="Times New Roman"/>
          <w:sz w:val="28"/>
          <w:szCs w:val="28"/>
          <w:lang w:val="uk-UA"/>
        </w:rPr>
      </w:pPr>
      <w:r w:rsidRPr="00A25277">
        <w:rPr>
          <w:rFonts w:ascii="Times New Roman" w:hAnsi="Times New Roman"/>
          <w:sz w:val="28"/>
          <w:szCs w:val="28"/>
          <w:lang w:val="uk-UA"/>
        </w:rPr>
        <w:t>У відповідності зі ст. 1216 Цивільного кодексу України, спадкуванням є перехід прав та обов'язків (спадщини) від фізичної особи, яка померла (спадкодавця), до інших осіб (спадкоємців).</w:t>
      </w:r>
    </w:p>
    <w:p w:rsidR="005B1066" w:rsidRPr="00A25277" w:rsidRDefault="005B1066" w:rsidP="00A25277">
      <w:pPr>
        <w:spacing w:after="0" w:line="360" w:lineRule="auto"/>
        <w:ind w:firstLine="709"/>
        <w:jc w:val="both"/>
        <w:rPr>
          <w:rFonts w:ascii="Times New Roman" w:hAnsi="Times New Roman"/>
          <w:sz w:val="28"/>
          <w:szCs w:val="28"/>
          <w:lang w:val="uk-UA"/>
        </w:rPr>
      </w:pPr>
      <w:r w:rsidRPr="00A25277">
        <w:rPr>
          <w:rFonts w:ascii="Times New Roman" w:hAnsi="Times New Roman"/>
          <w:sz w:val="28"/>
          <w:szCs w:val="28"/>
          <w:lang w:val="uk-UA"/>
        </w:rPr>
        <w:t>За законодавством України існує два види спадкування: за заповітом і за законом.</w:t>
      </w:r>
    </w:p>
    <w:p w:rsidR="005B1066" w:rsidRPr="00A25277" w:rsidRDefault="005B1066" w:rsidP="00A25277">
      <w:pPr>
        <w:spacing w:after="0" w:line="360" w:lineRule="auto"/>
        <w:ind w:firstLine="709"/>
        <w:jc w:val="both"/>
        <w:rPr>
          <w:rFonts w:ascii="Times New Roman" w:hAnsi="Times New Roman"/>
          <w:sz w:val="28"/>
          <w:szCs w:val="28"/>
          <w:lang w:val="uk-UA"/>
        </w:rPr>
      </w:pPr>
      <w:r w:rsidRPr="00A25277">
        <w:rPr>
          <w:rFonts w:ascii="Times New Roman" w:hAnsi="Times New Roman"/>
          <w:sz w:val="28"/>
          <w:szCs w:val="28"/>
          <w:lang w:val="uk-UA"/>
        </w:rPr>
        <w:t>Перший вид, це спадкування за заповітом. Спадкування за заповітом припускає, що спадкодавець за життя вирішує, кому і в яких пропорціях дістанеться його майно після загибелі. Родичі, не зазначені в документі, не вправі претендувати на частку майна, але мають право оскаржити дійсність документа в суді. Заповіт посвідчується нотаріусом і підписується особисто спадкодавцем або довіреною особою (якщо спадкодавець не має можливості поставити підпис сам). Всі заповіту класифікуються на відкриті і закриті. Закрите заповіт запечатується в конверт – жодна людина, включаючи нотаріуса, не має поняття, хто входить в перелік спадкоємців. При наявності декількох заповітів дійсним вважається написане ближче до дати смерті.</w:t>
      </w:r>
    </w:p>
    <w:p w:rsidR="005B1066" w:rsidRPr="00A25277" w:rsidRDefault="005B1066" w:rsidP="00A25277">
      <w:pPr>
        <w:spacing w:after="0" w:line="360" w:lineRule="auto"/>
        <w:ind w:firstLine="709"/>
        <w:jc w:val="both"/>
        <w:rPr>
          <w:rFonts w:ascii="Times New Roman" w:hAnsi="Times New Roman"/>
          <w:sz w:val="28"/>
          <w:szCs w:val="28"/>
          <w:lang w:val="uk-UA"/>
        </w:rPr>
      </w:pPr>
      <w:r w:rsidRPr="00A25277">
        <w:rPr>
          <w:rFonts w:ascii="Times New Roman" w:hAnsi="Times New Roman"/>
          <w:sz w:val="28"/>
          <w:szCs w:val="28"/>
          <w:lang w:val="uk-UA"/>
        </w:rPr>
        <w:t>В Цивільному кодексі України про спадкування (Спадщина) за заповітом присвячена Глава 85 (в той час як Спадкування за законом – це Глава 86).</w:t>
      </w:r>
    </w:p>
    <w:p w:rsidR="005B1066" w:rsidRPr="00A25277" w:rsidRDefault="005B1066" w:rsidP="00A25277">
      <w:pPr>
        <w:spacing w:after="0" w:line="360" w:lineRule="auto"/>
        <w:ind w:firstLine="709"/>
        <w:jc w:val="both"/>
        <w:rPr>
          <w:rFonts w:ascii="Times New Roman" w:hAnsi="Times New Roman"/>
          <w:sz w:val="28"/>
          <w:szCs w:val="28"/>
          <w:lang w:val="uk-UA"/>
        </w:rPr>
      </w:pPr>
      <w:r w:rsidRPr="00A25277">
        <w:rPr>
          <w:rFonts w:ascii="Times New Roman" w:hAnsi="Times New Roman"/>
          <w:sz w:val="28"/>
          <w:szCs w:val="28"/>
          <w:lang w:val="uk-UA"/>
        </w:rPr>
        <w:t>Заповітом згідно ст. 1233 Цивільного кодексу України є особисте розпорядження фізичної особи на випадок його смерті. І в статті 1217 Цивільного кодексу, яка називається «Види спадкування» першим видом йде саме спадкування за заповітом. Проте, вважати волю спадкодавця вище, ніж закон немає ніяких підстав, оскільки законом передбачено низку обмежень, згідно з яким остання воля людини у вигляді заповіту буде діяти до тих пір, поки не буде суперечити закону.</w:t>
      </w:r>
    </w:p>
    <w:p w:rsidR="005B1066" w:rsidRPr="00A25277" w:rsidRDefault="005B1066" w:rsidP="00A25277">
      <w:pPr>
        <w:spacing w:after="0" w:line="360" w:lineRule="auto"/>
        <w:ind w:firstLine="709"/>
        <w:jc w:val="both"/>
        <w:rPr>
          <w:rFonts w:ascii="Times New Roman" w:hAnsi="Times New Roman"/>
          <w:sz w:val="28"/>
          <w:szCs w:val="28"/>
          <w:lang w:val="uk-UA"/>
        </w:rPr>
      </w:pPr>
      <w:r w:rsidRPr="00A25277">
        <w:rPr>
          <w:rFonts w:ascii="Times New Roman" w:hAnsi="Times New Roman"/>
          <w:sz w:val="28"/>
          <w:szCs w:val="28"/>
          <w:lang w:val="uk-UA"/>
        </w:rPr>
        <w:t>Отже, не дивлячись на наявність заповіту, існує право на обов'язкову частку у спадщині, (Спадщина), згідно з яким неповнолітні, а також повнолітні непрацездатні діти спадкодавця, непрацездатна вдова (вдівець) та непрацездатні батьки спадкують, незалежно від змісту заповіту, половину частки, яка належала б кожному з них при спадкуванні за законом (обов'язкова частка). Розмір обов'язкової частки може бути зменшений судом з урахуванням між цими спадкоємцями та спадкодавцем, а також інших обставин, що мають істотне значення. (Спадщина)</w:t>
      </w:r>
    </w:p>
    <w:p w:rsidR="005B1066" w:rsidRPr="00A25277" w:rsidRDefault="005B1066" w:rsidP="00A25277">
      <w:pPr>
        <w:spacing w:after="0" w:line="360" w:lineRule="auto"/>
        <w:ind w:firstLine="709"/>
        <w:jc w:val="both"/>
        <w:rPr>
          <w:rFonts w:ascii="Times New Roman" w:hAnsi="Times New Roman"/>
          <w:sz w:val="28"/>
          <w:szCs w:val="28"/>
          <w:lang w:val="uk-UA"/>
        </w:rPr>
      </w:pPr>
      <w:r w:rsidRPr="00A25277">
        <w:rPr>
          <w:rFonts w:ascii="Times New Roman" w:hAnsi="Times New Roman"/>
          <w:sz w:val="28"/>
          <w:szCs w:val="28"/>
          <w:lang w:val="uk-UA"/>
        </w:rPr>
        <w:t>При написанні заповіту, спадкодавець може призначити своїми спадкоємцями кількох осіб, навіть не з числа своїх родичів або спадкоємців за законом. Спадкодавець має право у заповіті позбавити права на спадкування будь-якого з його законних спадкоємців, при цьому, не вказуючи причин такого позбавлення. Однак, незважаючи на такі величезні «повноваження» заповідача, він не може позбавити права на спадкування осіб, які мають за законом право на обов'язкову частку у спадщині. Навіть, якщо вони не надавали ніякої допомоги йому, як старому і потребує допомоги. Хоча, думаю, якщо при написанні заповіту спадкодавець вкаже в якості причин позбавлення права на спадщину його законних спадкоємців те, що вони протягом тривалого часу не дбали, матеріально не забезпечували, не надавали іншу допомогу йому (заповідачеві), який внаслідок похилого віку, тяжкої хвороби або каліцтво був у безпорадному стані і потребував такої допомоги, можливо спадкоємець, зазначений у заповіті зможе це використовувати як докази і позбавити цих законних спадкоємців права на спадщину в судовому порядку. (Спадщина)</w:t>
      </w:r>
    </w:p>
    <w:p w:rsidR="005B1066" w:rsidRPr="00A25277" w:rsidRDefault="005B1066" w:rsidP="00A25277">
      <w:pPr>
        <w:spacing w:after="0" w:line="360" w:lineRule="auto"/>
        <w:ind w:firstLine="709"/>
        <w:jc w:val="both"/>
        <w:rPr>
          <w:rFonts w:ascii="Times New Roman" w:hAnsi="Times New Roman"/>
          <w:sz w:val="28"/>
          <w:szCs w:val="28"/>
          <w:lang w:val="uk-UA"/>
        </w:rPr>
      </w:pPr>
      <w:r w:rsidRPr="00A25277">
        <w:rPr>
          <w:rFonts w:ascii="Times New Roman" w:hAnsi="Times New Roman"/>
          <w:sz w:val="28"/>
          <w:szCs w:val="28"/>
          <w:lang w:val="uk-UA"/>
        </w:rPr>
        <w:t>Крім того, заповідач може призначити в заповіті іншого спадкоємця, у разі, якщо спадкоємець, зазначений їм спочатку, помре до відкриття спадщини або відмовиться від її прийняття чи буде усунений від права спадкування. Це право, спадкування за заповітом, називається під призначенням спадкоємця (ст. 1244 Цивільного кодексу України).</w:t>
      </w:r>
    </w:p>
    <w:p w:rsidR="005B1066" w:rsidRPr="00A25277" w:rsidRDefault="005B1066" w:rsidP="00A25277">
      <w:pPr>
        <w:spacing w:after="0" w:line="360" w:lineRule="auto"/>
        <w:ind w:firstLine="709"/>
        <w:jc w:val="both"/>
        <w:rPr>
          <w:rFonts w:ascii="Times New Roman" w:hAnsi="Times New Roman"/>
          <w:sz w:val="28"/>
          <w:szCs w:val="28"/>
          <w:lang w:val="uk-UA"/>
        </w:rPr>
      </w:pPr>
      <w:r w:rsidRPr="00A25277">
        <w:rPr>
          <w:rFonts w:ascii="Times New Roman" w:hAnsi="Times New Roman"/>
          <w:sz w:val="28"/>
          <w:szCs w:val="28"/>
          <w:lang w:val="uk-UA"/>
        </w:rPr>
        <w:t>Заповідач може в будь-який момент змінити або скасувати заповіт, або написати нове. При цьому, заповіт написаний останнім, відміняє раніше складений повністю або у тій частині, в якій він йому суперечить. Скасувати, змінити, скласти новий заповіт здійснюється заповідачем особисто.</w:t>
      </w:r>
    </w:p>
    <w:p w:rsidR="005B1066" w:rsidRPr="00A25277" w:rsidRDefault="005B1066" w:rsidP="00A25277">
      <w:pPr>
        <w:spacing w:after="0" w:line="360" w:lineRule="auto"/>
        <w:ind w:firstLine="709"/>
        <w:jc w:val="both"/>
        <w:rPr>
          <w:rFonts w:ascii="Times New Roman" w:hAnsi="Times New Roman"/>
          <w:sz w:val="28"/>
          <w:szCs w:val="28"/>
          <w:lang w:val="uk-UA"/>
        </w:rPr>
      </w:pPr>
      <w:r w:rsidRPr="00A25277">
        <w:rPr>
          <w:rFonts w:ascii="Times New Roman" w:hAnsi="Times New Roman"/>
          <w:sz w:val="28"/>
          <w:szCs w:val="28"/>
          <w:lang w:val="uk-UA"/>
        </w:rPr>
        <w:t>Заповіт може бути складено щодо всього майна спадкодавця або його частини. При цьому, частину майна, яка не зазначена в заповіті, підлягає спадкуванню за законом. Але, як правило, на практиці нотаріуси використовують заготовлені і відпрацьовані шаблони заповітів, в які треба лише вставити дані заповідача і дані спадкоємця. При цьому відносно майна, яке заповідається, зазначено загальновідоме словосполучення: «Все своє майно, з чого б воно не складалося і де б не знаходилося, заповідаю зазначеній особі (зазначеним особам у рівних частках)». Це, швидше за все, недолік нотаріусів, які посвідчують заповіт, хоча з усіх правил є винятки, і тут не слід думати, що всі нотаріуси працюють за шаблоном. Є й ті, які творчо ставляться до своєї роботи.</w:t>
      </w:r>
    </w:p>
    <w:p w:rsidR="005B1066" w:rsidRPr="00A25277" w:rsidRDefault="005B1066" w:rsidP="00A25277">
      <w:pPr>
        <w:spacing w:after="0" w:line="360" w:lineRule="auto"/>
        <w:ind w:firstLine="709"/>
        <w:jc w:val="both"/>
        <w:rPr>
          <w:rFonts w:ascii="Times New Roman" w:hAnsi="Times New Roman"/>
          <w:sz w:val="28"/>
          <w:szCs w:val="28"/>
          <w:lang w:val="uk-UA"/>
        </w:rPr>
      </w:pPr>
      <w:r w:rsidRPr="00A25277">
        <w:rPr>
          <w:rFonts w:ascii="Times New Roman" w:hAnsi="Times New Roman"/>
          <w:sz w:val="28"/>
          <w:szCs w:val="28"/>
          <w:lang w:val="uk-UA"/>
        </w:rPr>
        <w:t>Заповіту за загальним вимогам, що пред'являються до їх формі (ст. 1247 Цивільного кодексу України) складаються у письмовій формі, із зазначенням місця і часу його укладання, підписаний особисто заповідачем і засвідчуються нотаріально або іншою посадовою особою, передбачених законом. До іншим посадовим особам ставляться: головний лікар, начальник госпіталю, директор або головний лікар будинку для престарілих та інвалідів, начальник місця позбавлення волі, начальник експедиції, капітан морського (річкового) судна, командир частини і т. п. Все залежить від того, де знаходиться заповідач в момент складення заповіту.</w:t>
      </w:r>
    </w:p>
    <w:p w:rsidR="005B1066" w:rsidRPr="00A25277" w:rsidRDefault="005B1066" w:rsidP="00A25277">
      <w:pPr>
        <w:spacing w:after="0" w:line="360" w:lineRule="auto"/>
        <w:ind w:firstLine="709"/>
        <w:jc w:val="both"/>
        <w:rPr>
          <w:rFonts w:ascii="Times New Roman" w:hAnsi="Times New Roman"/>
          <w:sz w:val="28"/>
          <w:szCs w:val="28"/>
          <w:lang w:val="uk-UA"/>
        </w:rPr>
      </w:pPr>
      <w:r w:rsidRPr="00A25277">
        <w:rPr>
          <w:rFonts w:ascii="Times New Roman" w:hAnsi="Times New Roman"/>
          <w:sz w:val="28"/>
          <w:szCs w:val="28"/>
          <w:lang w:val="uk-UA"/>
        </w:rPr>
        <w:t>Ст. 1249 Цивільного кодексу України передбачено посвідчення нотаріусом секретних заповітів, що є новим в інституті спадкування за заповітом. Секретним є заповіт, який нотаріус посвідчує без ознайомлення з його текстом. Заповідач передає написаний ним власноручно заповіт в запечатаному конверті, на якому ставиться підпис заповідача, засвідчується підписом нотаріуса і запечатується їм в інший конверт. Коли нотаріус отримує інформацію про відкриття спадщини, він призначає спадкоємцям час та місце оголошення змісту заповіту. При цьому конверт з заповітом розкривається в присутності двох зацікавлених осіб (спадкоємців) і двох свідків. Складається протокол, у якому зазначається зміст заповіту, і який підписується нотаріусом та свідками, присутніми при оголошенні заповіту. Даний вид заповіту рідко застосовується на практиці. (Спадщина)</w:t>
      </w:r>
    </w:p>
    <w:p w:rsidR="005B1066" w:rsidRPr="00A25277" w:rsidRDefault="005B1066" w:rsidP="00A25277">
      <w:pPr>
        <w:spacing w:after="0" w:line="360" w:lineRule="auto"/>
        <w:ind w:firstLine="709"/>
        <w:jc w:val="both"/>
        <w:rPr>
          <w:rFonts w:ascii="Times New Roman" w:hAnsi="Times New Roman"/>
          <w:sz w:val="28"/>
          <w:szCs w:val="28"/>
          <w:lang w:val="uk-UA"/>
        </w:rPr>
      </w:pPr>
      <w:r w:rsidRPr="00A25277">
        <w:rPr>
          <w:rFonts w:ascii="Times New Roman" w:hAnsi="Times New Roman"/>
          <w:sz w:val="28"/>
          <w:szCs w:val="28"/>
          <w:lang w:val="uk-UA"/>
        </w:rPr>
        <w:t>За бажанням заповідача заповіт може упевнитися при свідках, які зачитують текст заповіту вголос та ставлять підписи на ньому. При цьому заповідач повинен повністю довіряти цим особам і бути в них впевненим, адже вони не мають права поширювати інформацію про заповіті до відкриття спадщини. Думаю, це в якійсь мірі є «важкою ношею для людини, адже не кожен може зберігати чужу таємницю, а в цьому випадку таємниця заповіту передбачена законом.</w:t>
      </w:r>
    </w:p>
    <w:p w:rsidR="005B1066" w:rsidRPr="00A25277" w:rsidRDefault="005B1066" w:rsidP="00A25277">
      <w:pPr>
        <w:spacing w:after="0" w:line="360" w:lineRule="auto"/>
        <w:ind w:firstLine="709"/>
        <w:jc w:val="both"/>
        <w:rPr>
          <w:rFonts w:ascii="Times New Roman" w:hAnsi="Times New Roman"/>
          <w:sz w:val="28"/>
          <w:szCs w:val="28"/>
          <w:lang w:val="uk-UA"/>
        </w:rPr>
      </w:pPr>
      <w:r w:rsidRPr="00A25277">
        <w:rPr>
          <w:rFonts w:ascii="Times New Roman" w:hAnsi="Times New Roman"/>
          <w:sz w:val="28"/>
          <w:szCs w:val="28"/>
          <w:lang w:val="uk-UA"/>
        </w:rPr>
        <w:t>У спадкуванні за заповітом передбачено, крім усього сказаного вище, умови визнання заповіту недійсним і нікчемним. Так, за позовом заінтересованої спадкоємця, заповіт може бути визнано недійсним, якщо буде встановлено, що волевиявлення, зазначена в заповіті не було вільним. (Спадок) Як і визнання недійсними договорів, окремі положення заповіту, визнані недійсними, не тягне за собою визнання всього заповіту в цілому недійсним. Спадкоємці за заповітом, визнаному недійсним стають спадкоємцями за законом і успадковують згідно з положеннями спадкування за законом. Якщо заповіт складено особою, яка не мала на це право, то такий заповіт визнається нікчемним.</w:t>
      </w:r>
    </w:p>
    <w:p w:rsidR="005B1066" w:rsidRPr="00A25277" w:rsidRDefault="005B1066" w:rsidP="00A25277">
      <w:pPr>
        <w:spacing w:after="0" w:line="360" w:lineRule="auto"/>
        <w:ind w:firstLine="709"/>
        <w:jc w:val="both"/>
        <w:rPr>
          <w:rFonts w:ascii="Times New Roman" w:hAnsi="Times New Roman"/>
          <w:sz w:val="28"/>
          <w:szCs w:val="28"/>
          <w:lang w:val="uk-UA"/>
        </w:rPr>
      </w:pPr>
      <w:r w:rsidRPr="00A25277">
        <w:rPr>
          <w:rFonts w:ascii="Times New Roman" w:hAnsi="Times New Roman"/>
          <w:sz w:val="28"/>
          <w:szCs w:val="28"/>
          <w:lang w:val="uk-UA"/>
        </w:rPr>
        <w:t>Другий вид, це спадкування за законом. Спадкування за законом має місце у разі відсутності заповіту або якщо родичам, що не потрапили в перелік спадкоємців, вдалося довести недійсність документа в суді. Згідно з регулятивним актам, право на спадкування втрачається, якщо виявиться виявлено, що поведінка спадкоємця по відношенню до спадкодавцеві була негідною (скажімо, батькам, які втратили батьківські права, не доводиться розраховувати на спадщину дитини). Для такого роду спадкування характерна ієрархія, ступенями якої є черзі – кандидати другої черги можуть розраховувати на майно тільки за відсутності першочергових спадкоємців. Про чергах мова піде далі.</w:t>
      </w:r>
    </w:p>
    <w:p w:rsidR="005B1066" w:rsidRPr="00A25277" w:rsidRDefault="005B1066" w:rsidP="00A25277">
      <w:pPr>
        <w:spacing w:after="0" w:line="360" w:lineRule="auto"/>
        <w:ind w:firstLine="709"/>
        <w:jc w:val="both"/>
        <w:rPr>
          <w:rFonts w:ascii="Times New Roman" w:hAnsi="Times New Roman"/>
          <w:sz w:val="28"/>
          <w:szCs w:val="28"/>
          <w:lang w:val="uk-UA"/>
        </w:rPr>
      </w:pPr>
      <w:r w:rsidRPr="00A25277">
        <w:rPr>
          <w:rFonts w:ascii="Times New Roman" w:hAnsi="Times New Roman"/>
          <w:sz w:val="28"/>
          <w:szCs w:val="28"/>
          <w:lang w:val="uk-UA"/>
        </w:rPr>
        <w:t>Спадкування за законом передбачено главою 86 Цивільного кодексу України.</w:t>
      </w:r>
    </w:p>
    <w:p w:rsidR="005B1066" w:rsidRPr="00A25277" w:rsidRDefault="005B1066" w:rsidP="00A25277">
      <w:pPr>
        <w:spacing w:after="0" w:line="360" w:lineRule="auto"/>
        <w:ind w:firstLine="709"/>
        <w:jc w:val="both"/>
        <w:rPr>
          <w:rFonts w:ascii="Times New Roman" w:hAnsi="Times New Roman"/>
          <w:sz w:val="28"/>
          <w:szCs w:val="28"/>
          <w:lang w:val="uk-UA"/>
        </w:rPr>
      </w:pPr>
      <w:r w:rsidRPr="00A25277">
        <w:rPr>
          <w:rFonts w:ascii="Times New Roman" w:hAnsi="Times New Roman"/>
          <w:sz w:val="28"/>
          <w:szCs w:val="28"/>
          <w:lang w:val="uk-UA"/>
        </w:rPr>
        <w:t>Чинним законодавством України передбачено п'ять черг спадкоємців за законом. Якщо раніше спадкове право України знало дві черги спадкоємців за законом, то з прийняття в 2004 році Цивільного кодексу України їх стало п'ять. Отже, пропоную розглянути всі п'ять черг спадкоємців і як же відбувається спадкування за чинним в Україні законодавством (спадщина)</w:t>
      </w:r>
    </w:p>
    <w:p w:rsidR="005B1066" w:rsidRPr="00A25277" w:rsidRDefault="005B1066" w:rsidP="00A25277">
      <w:pPr>
        <w:spacing w:after="0" w:line="360" w:lineRule="auto"/>
        <w:ind w:firstLine="709"/>
        <w:jc w:val="both"/>
        <w:rPr>
          <w:rFonts w:ascii="Times New Roman" w:hAnsi="Times New Roman"/>
          <w:sz w:val="28"/>
          <w:szCs w:val="28"/>
          <w:lang w:val="uk-UA"/>
        </w:rPr>
      </w:pPr>
      <w:r w:rsidRPr="00A25277">
        <w:rPr>
          <w:rFonts w:ascii="Times New Roman" w:hAnsi="Times New Roman"/>
          <w:sz w:val="28"/>
          <w:szCs w:val="28"/>
          <w:lang w:val="uk-UA"/>
        </w:rPr>
        <w:t>Перша черга спадкоємців за законом – це діти спадкодавця, у тому числі зачаті за життя спадкодавця та народжені після його смерті, той з подружжя, який його пережив та батьки (Спадок). (ст. 1261 Цивільного кодексу України).</w:t>
      </w:r>
    </w:p>
    <w:p w:rsidR="005B1066" w:rsidRPr="00A25277" w:rsidRDefault="005B1066" w:rsidP="00A25277">
      <w:pPr>
        <w:spacing w:after="0" w:line="360" w:lineRule="auto"/>
        <w:ind w:firstLine="709"/>
        <w:jc w:val="both"/>
        <w:rPr>
          <w:rFonts w:ascii="Times New Roman" w:hAnsi="Times New Roman"/>
          <w:sz w:val="28"/>
          <w:szCs w:val="28"/>
          <w:lang w:val="uk-UA"/>
        </w:rPr>
      </w:pPr>
    </w:p>
    <w:p w:rsidR="005B1066" w:rsidRPr="00A25277" w:rsidRDefault="005B1066" w:rsidP="00A25277">
      <w:pPr>
        <w:spacing w:after="0" w:line="360" w:lineRule="auto"/>
        <w:ind w:firstLine="709"/>
        <w:jc w:val="both"/>
        <w:rPr>
          <w:rFonts w:ascii="Times New Roman" w:hAnsi="Times New Roman"/>
          <w:sz w:val="28"/>
          <w:szCs w:val="28"/>
          <w:lang w:val="uk-UA"/>
        </w:rPr>
      </w:pPr>
      <w:r w:rsidRPr="00A25277">
        <w:rPr>
          <w:rFonts w:ascii="Times New Roman" w:hAnsi="Times New Roman"/>
          <w:sz w:val="28"/>
          <w:szCs w:val="28"/>
          <w:lang w:val="uk-UA"/>
        </w:rPr>
        <w:t>Друга черга – це рідні брати та сестри спадкодавця, його баба та дід як з боку батька, так і з боку матері (Спадок). (ст. 1262 Цивільного кодексу України).</w:t>
      </w:r>
    </w:p>
    <w:p w:rsidR="005B1066" w:rsidRPr="00A25277" w:rsidRDefault="005B1066" w:rsidP="00A25277">
      <w:pPr>
        <w:spacing w:after="0" w:line="360" w:lineRule="auto"/>
        <w:ind w:firstLine="709"/>
        <w:jc w:val="both"/>
        <w:rPr>
          <w:rFonts w:ascii="Times New Roman" w:hAnsi="Times New Roman"/>
          <w:sz w:val="28"/>
          <w:szCs w:val="28"/>
          <w:lang w:val="uk-UA"/>
        </w:rPr>
      </w:pPr>
      <w:r w:rsidRPr="00A25277">
        <w:rPr>
          <w:rFonts w:ascii="Times New Roman" w:hAnsi="Times New Roman"/>
          <w:sz w:val="28"/>
          <w:szCs w:val="28"/>
          <w:lang w:val="uk-UA"/>
        </w:rPr>
        <w:t>Третя черга – рідні дядько та тітка спадкодавця (Спадок). (ст. 1263 Цивільного кодексу України).</w:t>
      </w:r>
    </w:p>
    <w:p w:rsidR="005B1066" w:rsidRPr="00A25277" w:rsidRDefault="005B1066" w:rsidP="00A25277">
      <w:pPr>
        <w:spacing w:after="0" w:line="360" w:lineRule="auto"/>
        <w:ind w:firstLine="709"/>
        <w:jc w:val="both"/>
        <w:rPr>
          <w:rFonts w:ascii="Times New Roman" w:hAnsi="Times New Roman"/>
          <w:sz w:val="28"/>
          <w:szCs w:val="28"/>
          <w:lang w:val="uk-UA"/>
        </w:rPr>
      </w:pPr>
      <w:r w:rsidRPr="00A25277">
        <w:rPr>
          <w:rFonts w:ascii="Times New Roman" w:hAnsi="Times New Roman"/>
          <w:sz w:val="28"/>
          <w:szCs w:val="28"/>
          <w:lang w:val="uk-UA"/>
        </w:rPr>
        <w:t>Четверта черга – особи, які проживали зі спадкодавцем однією сім'єю не менш як п'ять років до часу відкриття спадщини (Спадок). (ст. 1264 Цивільного кодексу України).</w:t>
      </w:r>
    </w:p>
    <w:p w:rsidR="005B1066" w:rsidRPr="00A25277" w:rsidRDefault="005B1066" w:rsidP="00A25277">
      <w:pPr>
        <w:spacing w:after="0" w:line="360" w:lineRule="auto"/>
        <w:ind w:firstLine="709"/>
        <w:jc w:val="both"/>
        <w:rPr>
          <w:rFonts w:ascii="Times New Roman" w:hAnsi="Times New Roman"/>
          <w:sz w:val="28"/>
          <w:szCs w:val="28"/>
          <w:lang w:val="uk-UA"/>
        </w:rPr>
      </w:pPr>
      <w:r w:rsidRPr="00A25277">
        <w:rPr>
          <w:rFonts w:ascii="Times New Roman" w:hAnsi="Times New Roman"/>
          <w:sz w:val="28"/>
          <w:szCs w:val="28"/>
          <w:lang w:val="uk-UA"/>
        </w:rPr>
        <w:t>І п'ята черга – це інші родичі спадкодавця до шостого ступеня споріднення включно, причому родичі ближчого ступеня споріднення усувають від права спадкування родичів подальшого ступеня споріднення. (Спадок).</w:t>
      </w:r>
    </w:p>
    <w:p w:rsidR="005B1066" w:rsidRPr="00A25277" w:rsidRDefault="005B1066" w:rsidP="00A25277">
      <w:pPr>
        <w:spacing w:after="0" w:line="360" w:lineRule="auto"/>
        <w:ind w:firstLine="709"/>
        <w:jc w:val="both"/>
        <w:rPr>
          <w:rFonts w:ascii="Times New Roman" w:hAnsi="Times New Roman"/>
          <w:sz w:val="28"/>
          <w:szCs w:val="28"/>
          <w:lang w:val="uk-UA"/>
        </w:rPr>
      </w:pPr>
      <w:r w:rsidRPr="00A25277">
        <w:rPr>
          <w:rFonts w:ascii="Times New Roman" w:hAnsi="Times New Roman"/>
          <w:sz w:val="28"/>
          <w:szCs w:val="28"/>
          <w:lang w:val="uk-UA"/>
        </w:rPr>
        <w:t>Ступінь споріднення визначається за числом народжень, що віддаляють від родичів спадкодавця.</w:t>
      </w:r>
    </w:p>
    <w:p w:rsidR="005B1066" w:rsidRPr="00A25277" w:rsidRDefault="005B1066" w:rsidP="00A25277">
      <w:pPr>
        <w:spacing w:after="0" w:line="360" w:lineRule="auto"/>
        <w:ind w:firstLine="709"/>
        <w:jc w:val="both"/>
        <w:rPr>
          <w:rFonts w:ascii="Times New Roman" w:hAnsi="Times New Roman"/>
          <w:sz w:val="28"/>
          <w:szCs w:val="28"/>
          <w:lang w:val="uk-UA"/>
        </w:rPr>
      </w:pPr>
      <w:r w:rsidRPr="00A25277">
        <w:rPr>
          <w:rFonts w:ascii="Times New Roman" w:hAnsi="Times New Roman"/>
          <w:sz w:val="28"/>
          <w:szCs w:val="28"/>
          <w:lang w:val="uk-UA"/>
        </w:rPr>
        <w:t>Народження самого спадкодавця не входить до цього числа. (Спадок).</w:t>
      </w:r>
    </w:p>
    <w:p w:rsidR="005B1066" w:rsidRPr="00A25277" w:rsidRDefault="005B1066" w:rsidP="00A25277">
      <w:pPr>
        <w:spacing w:after="0" w:line="360" w:lineRule="auto"/>
        <w:ind w:firstLine="709"/>
        <w:jc w:val="both"/>
        <w:rPr>
          <w:rFonts w:ascii="Times New Roman" w:hAnsi="Times New Roman"/>
          <w:sz w:val="28"/>
          <w:szCs w:val="28"/>
          <w:lang w:val="uk-UA"/>
        </w:rPr>
      </w:pPr>
      <w:r w:rsidRPr="00A25277">
        <w:rPr>
          <w:rFonts w:ascii="Times New Roman" w:hAnsi="Times New Roman"/>
          <w:sz w:val="28"/>
          <w:szCs w:val="28"/>
          <w:lang w:val="uk-UA"/>
        </w:rPr>
        <w:t>Крім того, до п'ятої черги спадкоємців за законом належать утриманці спадкодавця, які не були членами його сім'ї. Утриманцем вважається неповнолітня або непрацездатна особа, яка не була членом його сім'ї, але не менш як п'ять років одержувала від нього матеріальну допомогу, що була для неї єдиним або основним джерелом засобів до існування (Спадок). (ст. 1265 Цивільного кодексу України). Тут мається на увазі, наприклад, дитина, яку взяли до себе як члена сім'ї, коли у дитини немає батьків, баби чи діда, повнолітніх рідних братів чи сестер, або якщо такі є, але вони з якихось поважних причин не можуть утримувати дитину та він проживав із спадкодавцем не менше п'яти років. Хоча, думаю, ця черга спадкоємців вельми проблематична в плані документального встановлення факту такого змісту дитини. Тим не менш, таке положення законодавець передбачив.</w:t>
      </w:r>
    </w:p>
    <w:p w:rsidR="005B1066" w:rsidRPr="00A25277" w:rsidRDefault="005B1066" w:rsidP="00A25277">
      <w:pPr>
        <w:spacing w:after="0" w:line="360" w:lineRule="auto"/>
        <w:ind w:firstLine="709"/>
        <w:jc w:val="both"/>
        <w:rPr>
          <w:rFonts w:ascii="Times New Roman" w:hAnsi="Times New Roman"/>
          <w:sz w:val="28"/>
          <w:szCs w:val="28"/>
          <w:lang w:val="uk-UA"/>
        </w:rPr>
      </w:pPr>
      <w:r w:rsidRPr="00A25277">
        <w:rPr>
          <w:rFonts w:ascii="Times New Roman" w:hAnsi="Times New Roman"/>
          <w:sz w:val="28"/>
          <w:szCs w:val="28"/>
          <w:lang w:val="uk-UA"/>
        </w:rPr>
        <w:t>Щодо розміру частки у спадщині спадкоємців за законом, то частки у спадщині кожного із спадкоємців за законом є рівними. Крім того, законом передбачена можливість зміни розміру частки спадкоємців: за усною угодою між собою, якщо це стосується рухомого майна та за письмовою угодою, посвідченою нотаріусом, якщо це стосується нерухомого майна або транспортних засобів. (Спадок).</w:t>
      </w:r>
    </w:p>
    <w:p w:rsidR="005B1066" w:rsidRPr="00A25277" w:rsidRDefault="005B1066" w:rsidP="00A25277">
      <w:pPr>
        <w:spacing w:after="0" w:line="360" w:lineRule="auto"/>
        <w:ind w:firstLine="709"/>
        <w:jc w:val="both"/>
        <w:rPr>
          <w:rFonts w:ascii="Times New Roman" w:hAnsi="Times New Roman"/>
          <w:sz w:val="28"/>
          <w:szCs w:val="28"/>
          <w:lang w:val="uk-UA"/>
        </w:rPr>
      </w:pPr>
      <w:r w:rsidRPr="00A25277">
        <w:rPr>
          <w:rFonts w:ascii="Times New Roman" w:hAnsi="Times New Roman"/>
          <w:sz w:val="28"/>
          <w:szCs w:val="28"/>
          <w:lang w:val="uk-UA"/>
        </w:rPr>
        <w:t>Частки у спадщині спадкоємців за законом згідно ст. 1267 ЦК України: частки у спадщині кожного із спадкоємців рівні;</w:t>
      </w:r>
    </w:p>
    <w:p w:rsidR="005B1066" w:rsidRPr="00A25277" w:rsidRDefault="005B1066" w:rsidP="00A25277">
      <w:pPr>
        <w:spacing w:after="0" w:line="360" w:lineRule="auto"/>
        <w:ind w:firstLine="709"/>
        <w:jc w:val="both"/>
        <w:rPr>
          <w:rFonts w:ascii="Times New Roman" w:hAnsi="Times New Roman"/>
          <w:sz w:val="28"/>
          <w:szCs w:val="28"/>
          <w:lang w:val="uk-UA"/>
        </w:rPr>
      </w:pPr>
      <w:r w:rsidRPr="00A25277">
        <w:rPr>
          <w:rFonts w:ascii="Times New Roman" w:hAnsi="Times New Roman"/>
          <w:sz w:val="28"/>
          <w:szCs w:val="28"/>
          <w:lang w:val="uk-UA"/>
        </w:rPr>
        <w:t>за усною угодою між спадкоємцями вони можуть відійти від принципу рівності розділу часток і перерозподілити між собою рухоме майно, що входило у спадок;</w:t>
      </w:r>
    </w:p>
    <w:p w:rsidR="005B1066" w:rsidRPr="00A25277" w:rsidRDefault="005B1066" w:rsidP="00A25277">
      <w:pPr>
        <w:spacing w:after="0" w:line="360" w:lineRule="auto"/>
        <w:ind w:firstLine="709"/>
        <w:jc w:val="both"/>
        <w:rPr>
          <w:rFonts w:ascii="Times New Roman" w:hAnsi="Times New Roman"/>
          <w:sz w:val="28"/>
          <w:szCs w:val="28"/>
          <w:lang w:val="uk-UA"/>
        </w:rPr>
      </w:pPr>
      <w:r w:rsidRPr="00A25277">
        <w:rPr>
          <w:rFonts w:ascii="Times New Roman" w:hAnsi="Times New Roman"/>
          <w:sz w:val="28"/>
          <w:szCs w:val="28"/>
          <w:lang w:val="uk-UA"/>
        </w:rPr>
        <w:t>що стосується нерухомого майна і транспортних засобів, то перерозподіл (зміна) частки у такому спадщині когось із них вимагає письмової угоди між спадкоємцями, засвідченої нотаріально.</w:t>
      </w:r>
    </w:p>
    <w:p w:rsidR="005B1066" w:rsidRPr="00A25277" w:rsidRDefault="005B1066" w:rsidP="00A25277">
      <w:pPr>
        <w:spacing w:after="0" w:line="360" w:lineRule="auto"/>
        <w:ind w:firstLine="709"/>
        <w:jc w:val="both"/>
        <w:rPr>
          <w:rFonts w:ascii="Times New Roman" w:hAnsi="Times New Roman"/>
          <w:sz w:val="28"/>
          <w:szCs w:val="28"/>
          <w:lang w:val="uk-UA"/>
        </w:rPr>
      </w:pPr>
      <w:r w:rsidRPr="00A25277">
        <w:rPr>
          <w:rFonts w:ascii="Times New Roman" w:hAnsi="Times New Roman"/>
          <w:sz w:val="28"/>
          <w:szCs w:val="28"/>
          <w:lang w:val="uk-UA"/>
        </w:rPr>
        <w:t>До спадкоємства за законом належить і спадкування усиновленими та усиновлювачами, які прирівнюються до родичів за походженням. Що означає, що право спадкування усиновлених дітей ні чим не відрізняється від права спадкування рідних дітей спадкодавця.</w:t>
      </w:r>
    </w:p>
    <w:p w:rsidR="005B1066" w:rsidRPr="00A25277" w:rsidRDefault="005B1066" w:rsidP="00A25277">
      <w:pPr>
        <w:spacing w:after="0" w:line="360" w:lineRule="auto"/>
        <w:ind w:firstLine="709"/>
        <w:jc w:val="both"/>
        <w:rPr>
          <w:rFonts w:ascii="Times New Roman" w:hAnsi="Times New Roman"/>
          <w:sz w:val="28"/>
          <w:szCs w:val="28"/>
          <w:lang w:val="uk-UA"/>
        </w:rPr>
      </w:pPr>
      <w:r w:rsidRPr="00A25277">
        <w:rPr>
          <w:rFonts w:ascii="Times New Roman" w:hAnsi="Times New Roman"/>
          <w:sz w:val="28"/>
          <w:szCs w:val="28"/>
          <w:lang w:val="uk-UA"/>
        </w:rPr>
        <w:t>Законом також передбачено спадкування за правом представлення. Тобто внуки, правнуки спадкодавця спадкують ту частку спадщини, яка належала б за законом їхнім матері, батькові, бабі, дідові, якби вони були живі на час відкриття спадщини.</w:t>
      </w:r>
    </w:p>
    <w:p w:rsidR="005B1066" w:rsidRPr="00A25277" w:rsidRDefault="005B1066" w:rsidP="00A25277">
      <w:pPr>
        <w:spacing w:after="0" w:line="360" w:lineRule="auto"/>
        <w:ind w:firstLine="709"/>
        <w:jc w:val="both"/>
        <w:rPr>
          <w:rFonts w:ascii="Times New Roman" w:hAnsi="Times New Roman"/>
          <w:sz w:val="28"/>
          <w:szCs w:val="28"/>
          <w:lang w:val="uk-UA"/>
        </w:rPr>
      </w:pPr>
      <w:r w:rsidRPr="00A25277">
        <w:rPr>
          <w:rFonts w:ascii="Times New Roman" w:hAnsi="Times New Roman"/>
          <w:sz w:val="28"/>
          <w:szCs w:val="28"/>
          <w:lang w:val="uk-UA"/>
        </w:rPr>
        <w:t>Якщо спадщину прийняло кілька спадкоємців, то свідоцтво про право на спадщину видається кожному з них окремо із визначенням імені та частки у спадщині, із зазначенням імені та частки у спадщині інших спадкоємців. При цьому власником цього майна спадкоємець стає лише з моменту державної реєстрації прав на нерухомість в порядку, передбаченому законом, в органах БТІ.</w:t>
      </w:r>
    </w:p>
    <w:p w:rsidR="005B1066" w:rsidRDefault="005B1066" w:rsidP="00A25277">
      <w:pPr>
        <w:spacing w:after="0" w:line="360" w:lineRule="auto"/>
        <w:ind w:firstLine="709"/>
        <w:jc w:val="both"/>
        <w:rPr>
          <w:rFonts w:ascii="Times New Roman" w:hAnsi="Times New Roman"/>
          <w:sz w:val="28"/>
          <w:szCs w:val="28"/>
          <w:lang w:val="uk-UA"/>
        </w:rPr>
      </w:pPr>
      <w:r w:rsidRPr="00A25277">
        <w:rPr>
          <w:rFonts w:ascii="Times New Roman" w:hAnsi="Times New Roman"/>
          <w:sz w:val="28"/>
          <w:szCs w:val="28"/>
          <w:lang w:val="uk-UA"/>
        </w:rPr>
        <w:t>Відомості про видачу свідоцтва про право на спадщину підлягають обов'язковій реєстрації в Єдиному реєстрі заповітів, спадкових договорів та спадкових справ у порядку, передбаченому Положенням про Єдиний реєстр заповітів, спадкових договорів та спадкових справ. Видача свідоцтва про право на спадщину спадкоємцям, які прийняли спадщину, строком не обмежена. Тому отримання свідоцтва про право на спадщину є правом спадкоємця, яке він може здійснити в будь-який час. Відсутність свідоцтва про право на спадщину не позбавляє спадкоємця права на спадщину, адже прийнявши спадщину в порядку, передбаченому ст. ст. 1268, 1270 України, він забезпечив своє право на одержання свідоцтва у майбутньому. Спадкоємець, який прийняв спадщину, відповідає по боргах спадкодавця в межах дійсної вартості перейшов до нього спадкового майна солідарно з іншими спадкоємцями (п. 1 ст. 1282 ЦК України).</w:t>
      </w:r>
    </w:p>
    <w:p w:rsidR="005B1066" w:rsidRPr="00762AA3" w:rsidRDefault="005B1066" w:rsidP="00A44121">
      <w:pPr>
        <w:spacing w:after="0" w:line="360" w:lineRule="auto"/>
        <w:ind w:firstLine="709"/>
        <w:jc w:val="right"/>
        <w:rPr>
          <w:rFonts w:ascii="Times New Roman" w:hAnsi="Times New Roman"/>
          <w:b/>
          <w:sz w:val="28"/>
          <w:szCs w:val="28"/>
          <w:lang w:val="uk-UA"/>
        </w:rPr>
      </w:pPr>
      <w:r w:rsidRPr="00762AA3">
        <w:rPr>
          <w:rFonts w:ascii="Times New Roman" w:hAnsi="Times New Roman"/>
          <w:b/>
          <w:sz w:val="28"/>
          <w:szCs w:val="28"/>
          <w:lang w:val="uk-UA"/>
        </w:rPr>
        <w:t>Науковий керівник:</w:t>
      </w:r>
    </w:p>
    <w:p w:rsidR="005B1066" w:rsidRDefault="005B1066" w:rsidP="00A44121">
      <w:pPr>
        <w:spacing w:after="0" w:line="360" w:lineRule="auto"/>
        <w:ind w:firstLine="709"/>
        <w:jc w:val="right"/>
        <w:rPr>
          <w:rFonts w:ascii="Times New Roman" w:hAnsi="Times New Roman"/>
          <w:sz w:val="28"/>
          <w:szCs w:val="28"/>
          <w:lang w:val="uk-UA"/>
        </w:rPr>
      </w:pPr>
      <w:r>
        <w:rPr>
          <w:rFonts w:ascii="Times New Roman" w:hAnsi="Times New Roman"/>
          <w:sz w:val="28"/>
          <w:szCs w:val="28"/>
          <w:lang w:val="uk-UA"/>
        </w:rPr>
        <w:t xml:space="preserve"> кандидат юридичних наук, доцент, Леонтьєва Аліна Віталіївна.</w:t>
      </w:r>
    </w:p>
    <w:p w:rsidR="005B1066" w:rsidRPr="00A25277" w:rsidRDefault="005B1066" w:rsidP="00A25277">
      <w:pPr>
        <w:spacing w:after="0" w:line="360" w:lineRule="auto"/>
        <w:ind w:firstLine="709"/>
        <w:jc w:val="both"/>
        <w:rPr>
          <w:rFonts w:ascii="Times New Roman" w:hAnsi="Times New Roman"/>
          <w:sz w:val="28"/>
          <w:szCs w:val="28"/>
          <w:lang w:val="uk-UA"/>
        </w:rPr>
      </w:pPr>
    </w:p>
    <w:sectPr w:rsidR="005B1066" w:rsidRPr="00A25277" w:rsidSect="00D04B6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606CF"/>
    <w:rsid w:val="000949E3"/>
    <w:rsid w:val="001102D7"/>
    <w:rsid w:val="001E7129"/>
    <w:rsid w:val="00257645"/>
    <w:rsid w:val="00293D34"/>
    <w:rsid w:val="00516249"/>
    <w:rsid w:val="005B1066"/>
    <w:rsid w:val="005C56EB"/>
    <w:rsid w:val="00762AA3"/>
    <w:rsid w:val="007B0664"/>
    <w:rsid w:val="009606CF"/>
    <w:rsid w:val="00A25277"/>
    <w:rsid w:val="00A44121"/>
    <w:rsid w:val="00B8369F"/>
    <w:rsid w:val="00C138D3"/>
    <w:rsid w:val="00CA4DD5"/>
    <w:rsid w:val="00D04B6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4B65"/>
    <w:pPr>
      <w:spacing w:after="200" w:line="276"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7</Pages>
  <Words>8245</Words>
  <Characters>4701</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6</cp:revision>
  <dcterms:created xsi:type="dcterms:W3CDTF">2017-11-19T19:46:00Z</dcterms:created>
  <dcterms:modified xsi:type="dcterms:W3CDTF">2017-12-29T11:34:00Z</dcterms:modified>
</cp:coreProperties>
</file>