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F9" w:rsidRPr="00190652" w:rsidRDefault="003733F9" w:rsidP="006A36D0">
      <w:pPr>
        <w:shd w:val="clear" w:color="auto" w:fill="FFFFFF"/>
        <w:spacing w:after="0" w:line="360" w:lineRule="auto"/>
        <w:ind w:firstLine="709"/>
        <w:jc w:val="right"/>
        <w:textAlignment w:val="baseline"/>
        <w:rPr>
          <w:rFonts w:ascii="Times New Roman" w:hAnsi="Times New Roman"/>
          <w:b/>
          <w:bCs/>
          <w:color w:val="000000"/>
          <w:sz w:val="28"/>
          <w:szCs w:val="28"/>
          <w:lang w:eastAsia="ru-RU"/>
        </w:rPr>
      </w:pPr>
      <w:r w:rsidRPr="00190652">
        <w:rPr>
          <w:rFonts w:ascii="Times New Roman" w:hAnsi="Times New Roman"/>
          <w:b/>
          <w:color w:val="222222"/>
          <w:sz w:val="28"/>
          <w:szCs w:val="28"/>
          <w:shd w:val="clear" w:color="auto" w:fill="FFFFFF"/>
        </w:rPr>
        <w:t>В</w:t>
      </w:r>
      <w:r w:rsidRPr="00190652">
        <w:rPr>
          <w:rFonts w:ascii="Times New Roman" w:hAnsi="Times New Roman"/>
          <w:b/>
          <w:color w:val="222222"/>
          <w:sz w:val="28"/>
          <w:szCs w:val="28"/>
          <w:shd w:val="clear" w:color="auto" w:fill="FFFFFF"/>
          <w:lang w:val="uk-UA"/>
        </w:rPr>
        <w:t>и</w:t>
      </w:r>
      <w:r w:rsidRPr="00190652">
        <w:rPr>
          <w:rFonts w:ascii="Times New Roman" w:hAnsi="Times New Roman"/>
          <w:b/>
          <w:color w:val="222222"/>
          <w:sz w:val="28"/>
          <w:szCs w:val="28"/>
          <w:shd w:val="clear" w:color="auto" w:fill="FFFFFF"/>
        </w:rPr>
        <w:t>тал</w:t>
      </w:r>
      <w:r w:rsidRPr="00190652">
        <w:rPr>
          <w:rFonts w:ascii="Times New Roman" w:hAnsi="Times New Roman"/>
          <w:b/>
          <w:color w:val="222222"/>
          <w:sz w:val="28"/>
          <w:szCs w:val="28"/>
          <w:shd w:val="clear" w:color="auto" w:fill="FFFFFF"/>
          <w:lang w:val="uk-UA"/>
        </w:rPr>
        <w:t>и</w:t>
      </w:r>
      <w:r w:rsidRPr="00190652">
        <w:rPr>
          <w:rFonts w:ascii="Times New Roman" w:hAnsi="Times New Roman"/>
          <w:b/>
          <w:color w:val="222222"/>
          <w:sz w:val="28"/>
          <w:szCs w:val="28"/>
          <w:shd w:val="clear" w:color="auto" w:fill="FFFFFF"/>
        </w:rPr>
        <w:t xml:space="preserve">й </w:t>
      </w:r>
      <w:r w:rsidRPr="00190652">
        <w:rPr>
          <w:rFonts w:ascii="Times New Roman" w:hAnsi="Times New Roman"/>
          <w:b/>
          <w:bCs/>
          <w:color w:val="000000"/>
          <w:sz w:val="28"/>
          <w:szCs w:val="28"/>
          <w:lang w:eastAsia="ru-RU"/>
        </w:rPr>
        <w:t>Чеботарев</w:t>
      </w:r>
      <w:r w:rsidRPr="00190652">
        <w:rPr>
          <w:rFonts w:ascii="Times New Roman" w:hAnsi="Times New Roman"/>
          <w:b/>
          <w:bCs/>
          <w:color w:val="000000"/>
          <w:sz w:val="28"/>
          <w:szCs w:val="28"/>
          <w:lang w:eastAsia="ru-RU"/>
        </w:rPr>
        <w:br/>
        <w:t>(Харьков,</w:t>
      </w:r>
      <w:r w:rsidRPr="00190652">
        <w:rPr>
          <w:rFonts w:ascii="Times New Roman" w:hAnsi="Times New Roman"/>
          <w:b/>
          <w:bCs/>
          <w:color w:val="000000"/>
          <w:sz w:val="28"/>
          <w:szCs w:val="28"/>
          <w:lang w:val="uk-UA" w:eastAsia="ru-RU"/>
        </w:rPr>
        <w:t xml:space="preserve"> </w:t>
      </w:r>
      <w:r w:rsidRPr="00190652">
        <w:rPr>
          <w:rFonts w:ascii="Times New Roman" w:hAnsi="Times New Roman"/>
          <w:b/>
          <w:bCs/>
          <w:color w:val="000000"/>
          <w:sz w:val="28"/>
          <w:szCs w:val="28"/>
          <w:lang w:eastAsia="ru-RU"/>
        </w:rPr>
        <w:t>Украина)</w:t>
      </w:r>
      <w:r w:rsidRPr="00190652">
        <w:rPr>
          <w:rFonts w:ascii="Times New Roman" w:hAnsi="Times New Roman"/>
          <w:b/>
          <w:bCs/>
          <w:color w:val="000000"/>
          <w:sz w:val="28"/>
          <w:szCs w:val="28"/>
          <w:lang w:eastAsia="ru-RU"/>
        </w:rPr>
        <w:br/>
      </w:r>
    </w:p>
    <w:p w:rsidR="003733F9" w:rsidRPr="00190652" w:rsidRDefault="003733F9" w:rsidP="006A36D0">
      <w:pPr>
        <w:shd w:val="clear" w:color="auto" w:fill="FFFFFF"/>
        <w:spacing w:after="0" w:line="360" w:lineRule="auto"/>
        <w:jc w:val="center"/>
        <w:textAlignment w:val="baseline"/>
        <w:rPr>
          <w:rFonts w:ascii="Times New Roman" w:hAnsi="Times New Roman"/>
          <w:b/>
          <w:bCs/>
          <w:color w:val="000000"/>
          <w:sz w:val="28"/>
          <w:szCs w:val="28"/>
          <w:lang w:eastAsia="ru-RU"/>
        </w:rPr>
      </w:pPr>
      <w:r w:rsidRPr="00190652">
        <w:rPr>
          <w:rFonts w:ascii="Times New Roman" w:hAnsi="Times New Roman"/>
          <w:b/>
          <w:bCs/>
          <w:color w:val="000000"/>
          <w:sz w:val="28"/>
          <w:szCs w:val="28"/>
          <w:lang w:eastAsia="ru-RU"/>
        </w:rPr>
        <w:t>ОБЕСПЕЧЕНИЕ ВЫПЛАТЫ АЛИМЕНТОВ В УКРАИНЕ</w:t>
      </w:r>
    </w:p>
    <w:p w:rsidR="003733F9" w:rsidRDefault="003733F9" w:rsidP="006A36D0">
      <w:pPr>
        <w:shd w:val="clear" w:color="auto" w:fill="FFFFFF"/>
        <w:spacing w:after="0" w:line="360" w:lineRule="auto"/>
        <w:jc w:val="both"/>
        <w:textAlignment w:val="baseline"/>
        <w:rPr>
          <w:rFonts w:ascii="Times New Roman" w:hAnsi="Times New Roman"/>
          <w:bCs/>
          <w:color w:val="000000"/>
          <w:sz w:val="28"/>
          <w:szCs w:val="28"/>
          <w:lang w:eastAsia="ru-RU"/>
        </w:rPr>
      </w:pPr>
      <w:r w:rsidRPr="0087370A">
        <w:rPr>
          <w:rFonts w:ascii="Times New Roman" w:hAnsi="Times New Roman"/>
          <w:bCs/>
          <w:color w:val="000000"/>
          <w:sz w:val="28"/>
          <w:szCs w:val="28"/>
          <w:lang w:eastAsia="ru-RU"/>
        </w:rPr>
        <w:br/>
      </w:r>
      <w:r>
        <w:rPr>
          <w:rFonts w:ascii="Times New Roman" w:hAnsi="Times New Roman"/>
          <w:bCs/>
          <w:color w:val="000000"/>
          <w:sz w:val="28"/>
          <w:szCs w:val="28"/>
          <w:lang w:eastAsia="ru-RU"/>
        </w:rPr>
        <w:t xml:space="preserve">              </w:t>
      </w:r>
      <w:r w:rsidRPr="0087370A">
        <w:rPr>
          <w:rFonts w:ascii="Times New Roman" w:hAnsi="Times New Roman"/>
          <w:bCs/>
          <w:color w:val="000000"/>
          <w:sz w:val="28"/>
          <w:szCs w:val="28"/>
          <w:lang w:eastAsia="ru-RU"/>
        </w:rPr>
        <w:t>Вопрос выполнения родителями обязанности по содержанию своих детей не теряет актуальности. Проблема обеспечения надлежащей выплаты алиментов сегодня касается многих семей.</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78082D">
        <w:rPr>
          <w:rFonts w:ascii="Times New Roman" w:hAnsi="Times New Roman"/>
          <w:bCs/>
          <w:color w:val="000000"/>
          <w:sz w:val="28"/>
          <w:szCs w:val="28"/>
          <w:lang w:eastAsia="ru-RU"/>
        </w:rPr>
        <w:t>Алименты – это средства на содержание детей, выделяемые одним из родителей или ими двумя вместе. Они могут взиматься, как в денежном эквиваленте, так и в натуральной форме (обеспечение ребенка всем необходимым: одежда, обувь, продукты питания). Что касается этой стороны правовых отношений ячейки общества, Семейный кодекс Украины</w:t>
      </w:r>
      <w:r>
        <w:rPr>
          <w:rFonts w:ascii="Times New Roman" w:hAnsi="Times New Roman"/>
          <w:bCs/>
          <w:color w:val="000000"/>
          <w:sz w:val="28"/>
          <w:szCs w:val="28"/>
          <w:lang w:eastAsia="ru-RU"/>
        </w:rPr>
        <w:t>(СКУ)</w:t>
      </w:r>
      <w:r w:rsidRPr="0078082D">
        <w:rPr>
          <w:rFonts w:ascii="Times New Roman" w:hAnsi="Times New Roman"/>
          <w:bCs/>
          <w:color w:val="000000"/>
          <w:sz w:val="28"/>
          <w:szCs w:val="28"/>
          <w:lang w:eastAsia="ru-RU"/>
        </w:rPr>
        <w:t xml:space="preserve"> в особенности защищает права детей, не достигших совершеннолетия. Вне зависимости от того, проживают дети с родителем или нет, последний обязан выделять средства на их обеспечение, сумма которых не может быть меньше, чем минимальные алименты в Украине.</w:t>
      </w:r>
      <w:r>
        <w:rPr>
          <w:rFonts w:ascii="Times New Roman" w:hAnsi="Times New Roman"/>
          <w:bCs/>
          <w:color w:val="000000"/>
          <w:sz w:val="28"/>
          <w:szCs w:val="28"/>
          <w:lang w:eastAsia="ru-RU"/>
        </w:rPr>
        <w:t xml:space="preserve"> </w:t>
      </w:r>
      <w:r w:rsidRPr="0087370A">
        <w:rPr>
          <w:rFonts w:ascii="Times New Roman" w:hAnsi="Times New Roman"/>
          <w:bCs/>
          <w:color w:val="000000"/>
          <w:sz w:val="28"/>
          <w:szCs w:val="28"/>
          <w:lang w:eastAsia="ru-RU"/>
        </w:rPr>
        <w:t>Алименты на ребенка в Украине</w:t>
      </w:r>
      <w:r w:rsidRPr="0087370A">
        <w:rPr>
          <w:rFonts w:ascii="Times New Roman" w:hAnsi="Times New Roman"/>
          <w:color w:val="000000"/>
          <w:sz w:val="28"/>
          <w:szCs w:val="28"/>
          <w:lang w:eastAsia="ru-RU"/>
        </w:rPr>
        <w:t> выплачиваются добровольно — по договоренности отца и матери, либо принудительно — по решению суда.</w:t>
      </w:r>
    </w:p>
    <w:p w:rsidR="003733F9" w:rsidRDefault="003733F9" w:rsidP="00DA411A">
      <w:pPr>
        <w:shd w:val="clear" w:color="auto" w:fill="FFFFFF"/>
        <w:spacing w:after="0" w:line="360" w:lineRule="auto"/>
        <w:ind w:firstLine="851"/>
        <w:jc w:val="both"/>
        <w:textAlignment w:val="baseline"/>
        <w:rPr>
          <w:rFonts w:ascii="Times New Roman" w:hAnsi="Times New Roman"/>
          <w:bCs/>
          <w:color w:val="000000"/>
          <w:sz w:val="28"/>
          <w:szCs w:val="28"/>
          <w:lang w:eastAsia="ru-RU"/>
        </w:rPr>
      </w:pPr>
      <w:r w:rsidRPr="0087370A">
        <w:rPr>
          <w:rFonts w:ascii="Times New Roman" w:hAnsi="Times New Roman"/>
          <w:bCs/>
          <w:color w:val="000000"/>
          <w:sz w:val="28"/>
          <w:szCs w:val="28"/>
          <w:lang w:eastAsia="ru-RU"/>
        </w:rPr>
        <w:t>08.07.2017 г. вступил в силу Закон Украины «О внесении изменений в некоторые законодательные акты Украины относительно усиления защиты права ребенка на надлежащее содержание путем совершенствования порядка взыскания алиментов», который существенно регулирует много пробелов и неточно</w:t>
      </w:r>
      <w:r>
        <w:rPr>
          <w:rFonts w:ascii="Times New Roman" w:hAnsi="Times New Roman"/>
          <w:bCs/>
          <w:color w:val="000000"/>
          <w:sz w:val="28"/>
          <w:szCs w:val="28"/>
          <w:lang w:eastAsia="ru-RU"/>
        </w:rPr>
        <w:t xml:space="preserve">стей, что присутствовали в этой </w:t>
      </w:r>
      <w:r w:rsidRPr="0087370A">
        <w:rPr>
          <w:rFonts w:ascii="Times New Roman" w:hAnsi="Times New Roman"/>
          <w:bCs/>
          <w:color w:val="000000"/>
          <w:sz w:val="28"/>
          <w:szCs w:val="28"/>
          <w:lang w:eastAsia="ru-RU"/>
        </w:rPr>
        <w:t>сфере.</w:t>
      </w:r>
    </w:p>
    <w:p w:rsidR="003733F9" w:rsidRPr="004338D6" w:rsidRDefault="003733F9" w:rsidP="00097A24">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4338D6">
        <w:rPr>
          <w:rFonts w:ascii="Times New Roman" w:hAnsi="Times New Roman"/>
          <w:color w:val="000000"/>
          <w:sz w:val="28"/>
          <w:szCs w:val="28"/>
          <w:lang w:eastAsia="ru-RU"/>
        </w:rPr>
        <w:t>В мае 2017 года в Семейный кодекс Украины</w:t>
      </w:r>
      <w:r>
        <w:rPr>
          <w:rFonts w:ascii="Times New Roman" w:hAnsi="Times New Roman"/>
          <w:color w:val="000000"/>
          <w:sz w:val="28"/>
          <w:szCs w:val="28"/>
          <w:lang w:eastAsia="ru-RU"/>
        </w:rPr>
        <w:t>(далее - СКУ)</w:t>
      </w:r>
      <w:r w:rsidRPr="004338D6">
        <w:rPr>
          <w:rFonts w:ascii="Times New Roman" w:hAnsi="Times New Roman"/>
          <w:color w:val="000000"/>
          <w:sz w:val="28"/>
          <w:szCs w:val="28"/>
          <w:lang w:eastAsia="ru-RU"/>
        </w:rPr>
        <w:t xml:space="preserve"> были внесены существенные изменения. Согласно ст. 179 СК</w:t>
      </w:r>
      <w:r>
        <w:rPr>
          <w:rFonts w:ascii="Times New Roman" w:hAnsi="Times New Roman"/>
          <w:color w:val="000000"/>
          <w:sz w:val="28"/>
          <w:szCs w:val="28"/>
          <w:lang w:eastAsia="ru-RU"/>
        </w:rPr>
        <w:t>У</w:t>
      </w:r>
      <w:r w:rsidRPr="004338D6">
        <w:rPr>
          <w:rFonts w:ascii="Times New Roman" w:hAnsi="Times New Roman"/>
          <w:color w:val="000000"/>
          <w:sz w:val="28"/>
          <w:szCs w:val="28"/>
          <w:lang w:eastAsia="ru-RU"/>
        </w:rPr>
        <w:t xml:space="preserve"> (в редакции от 17.05.2017 года), алименты являются собственностью ребенка.</w:t>
      </w:r>
      <w:r>
        <w:rPr>
          <w:rFonts w:ascii="Times New Roman" w:hAnsi="Times New Roman"/>
          <w:color w:val="000000"/>
          <w:sz w:val="28"/>
          <w:szCs w:val="28"/>
          <w:lang w:eastAsia="ru-RU"/>
        </w:rPr>
        <w:t xml:space="preserve"> </w:t>
      </w:r>
      <w:r w:rsidRPr="004338D6">
        <w:rPr>
          <w:rFonts w:ascii="Times New Roman" w:hAnsi="Times New Roman"/>
          <w:color w:val="000000"/>
          <w:sz w:val="28"/>
          <w:szCs w:val="28"/>
          <w:lang w:eastAsia="ru-RU"/>
        </w:rPr>
        <w:t>Эта норма накладывает некоторые особенности на пользование и распоряжение такими платежами лицами, с которыми проживают дети. Естественно, что во всех исполнительных документах на принудительное взыскание этих платежей пишется, что они взыскиваются на содержание ребенка, в пользу того из родителей с кем он фактически проживает.</w:t>
      </w:r>
    </w:p>
    <w:p w:rsidR="003733F9" w:rsidRPr="004338D6"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Нормы ст.</w:t>
      </w:r>
      <w:r w:rsidRPr="004338D6">
        <w:rPr>
          <w:rFonts w:ascii="Times New Roman" w:hAnsi="Times New Roman"/>
          <w:color w:val="000000"/>
          <w:sz w:val="28"/>
          <w:szCs w:val="28"/>
          <w:lang w:eastAsia="ru-RU"/>
        </w:rPr>
        <w:t xml:space="preserve"> 179 СК</w:t>
      </w:r>
      <w:r>
        <w:rPr>
          <w:rFonts w:ascii="Times New Roman" w:hAnsi="Times New Roman"/>
          <w:color w:val="000000"/>
          <w:sz w:val="28"/>
          <w:szCs w:val="28"/>
          <w:lang w:eastAsia="ru-RU"/>
        </w:rPr>
        <w:t>У</w:t>
      </w:r>
      <w:r w:rsidRPr="004338D6">
        <w:rPr>
          <w:rFonts w:ascii="Times New Roman" w:hAnsi="Times New Roman"/>
          <w:color w:val="000000"/>
          <w:sz w:val="28"/>
          <w:szCs w:val="28"/>
          <w:lang w:eastAsia="ru-RU"/>
        </w:rPr>
        <w:t xml:space="preserve"> говорят о том, что родители могут распоряжаться этими деньгами только по согласованию с ребенком и в полном соответствии с требованиями Гражданского кодекса.</w:t>
      </w:r>
    </w:p>
    <w:p w:rsidR="003733F9" w:rsidRPr="0087370A" w:rsidRDefault="003733F9" w:rsidP="00097A24">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4338D6">
        <w:rPr>
          <w:rFonts w:ascii="Times New Roman" w:hAnsi="Times New Roman"/>
          <w:color w:val="000000"/>
          <w:sz w:val="28"/>
          <w:szCs w:val="28"/>
          <w:lang w:eastAsia="ru-RU"/>
        </w:rPr>
        <w:t>Из этого выходит, что если ребенку не исполнилось 14-ти лет, то мать или отец могут не спрашивать разрешения на пользование и распоряжение алиментами, но должны тратить такие средства толь</w:t>
      </w:r>
      <w:r>
        <w:rPr>
          <w:rFonts w:ascii="Times New Roman" w:hAnsi="Times New Roman"/>
          <w:color w:val="000000"/>
          <w:sz w:val="28"/>
          <w:szCs w:val="28"/>
          <w:lang w:eastAsia="ru-RU"/>
        </w:rPr>
        <w:t>ко на содержание своего ребенка</w:t>
      </w:r>
      <w:r w:rsidRPr="004338D6">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Но е</w:t>
      </w:r>
      <w:r w:rsidRPr="004338D6">
        <w:rPr>
          <w:rFonts w:ascii="Times New Roman" w:hAnsi="Times New Roman"/>
          <w:color w:val="000000"/>
          <w:sz w:val="28"/>
          <w:szCs w:val="28"/>
          <w:lang w:eastAsia="ru-RU"/>
        </w:rPr>
        <w:t>сли ребенку исполнилось 14 лет, он получает ограниченную дееспособность и все выплачиваемые на его содержание средства должны использоваться только по согласованию с ним. Согласно</w:t>
      </w:r>
      <w:r>
        <w:rPr>
          <w:rFonts w:ascii="Times New Roman" w:hAnsi="Times New Roman"/>
          <w:color w:val="000000"/>
          <w:sz w:val="28"/>
          <w:szCs w:val="28"/>
          <w:lang w:eastAsia="ru-RU"/>
        </w:rPr>
        <w:t xml:space="preserve"> ст. 32 Гражданского кодекса</w:t>
      </w:r>
      <w:r w:rsidRPr="004338D6">
        <w:rPr>
          <w:rFonts w:ascii="Times New Roman" w:hAnsi="Times New Roman"/>
          <w:color w:val="000000"/>
          <w:sz w:val="28"/>
          <w:szCs w:val="28"/>
          <w:lang w:eastAsia="ru-RU"/>
        </w:rPr>
        <w:t>, несовершеннолетние  могут самостоятельно совершать мелкие бытовые сделки (покупать вещи, предметы быта) по своему усмотрен</w:t>
      </w:r>
      <w:r>
        <w:rPr>
          <w:rFonts w:ascii="Times New Roman" w:hAnsi="Times New Roman"/>
          <w:color w:val="000000"/>
          <w:sz w:val="28"/>
          <w:szCs w:val="28"/>
          <w:lang w:eastAsia="ru-RU"/>
        </w:rPr>
        <w:t>ию.</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Ст.</w:t>
      </w:r>
      <w:r w:rsidRPr="0087370A">
        <w:rPr>
          <w:rFonts w:ascii="Times New Roman" w:hAnsi="Times New Roman"/>
          <w:color w:val="000000"/>
          <w:sz w:val="28"/>
          <w:szCs w:val="28"/>
          <w:lang w:eastAsia="ru-RU"/>
        </w:rPr>
        <w:t xml:space="preserve"> 27 Конвенции ООН о правах ребенка, а также ст. 8 Закона Украины «Об охране детства» гарантирует детям право на достойный (надлежащий) уровень жизни. Так, одним из способов защиты интересов ребенка является его финансовое содержание после развода. Алиментные обязательства возн</w:t>
      </w:r>
      <w:r>
        <w:rPr>
          <w:rFonts w:ascii="Times New Roman" w:hAnsi="Times New Roman"/>
          <w:color w:val="000000"/>
          <w:sz w:val="28"/>
          <w:szCs w:val="28"/>
          <w:lang w:eastAsia="ru-RU"/>
        </w:rPr>
        <w:t xml:space="preserve">икают с момента рождения детей. </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C45DFF">
        <w:rPr>
          <w:rFonts w:ascii="Times New Roman" w:hAnsi="Times New Roman"/>
          <w:color w:val="000000"/>
          <w:sz w:val="28"/>
          <w:szCs w:val="28"/>
          <w:lang w:eastAsia="ru-RU"/>
        </w:rPr>
        <w:t>Существует два вида взыскания алиментов:</w:t>
      </w:r>
    </w:p>
    <w:p w:rsidR="003733F9" w:rsidRPr="00C45DFF" w:rsidRDefault="003733F9" w:rsidP="00CB524C">
      <w:pPr>
        <w:shd w:val="clear" w:color="auto" w:fill="FFFFFF"/>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C45DFF">
        <w:rPr>
          <w:rFonts w:ascii="Times New Roman" w:hAnsi="Times New Roman"/>
          <w:color w:val="000000"/>
          <w:sz w:val="28"/>
          <w:szCs w:val="28"/>
          <w:lang w:eastAsia="ru-RU"/>
        </w:rPr>
        <w:t>обязательные выплаты до достижения ребенком 18 лет;</w:t>
      </w:r>
    </w:p>
    <w:p w:rsidR="003733F9" w:rsidRDefault="003733F9" w:rsidP="00CB524C">
      <w:pPr>
        <w:shd w:val="clear" w:color="auto" w:fill="FFFFFF"/>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C45DFF">
        <w:rPr>
          <w:rFonts w:ascii="Times New Roman" w:hAnsi="Times New Roman"/>
          <w:color w:val="000000"/>
          <w:sz w:val="28"/>
          <w:szCs w:val="28"/>
          <w:lang w:eastAsia="ru-RU"/>
        </w:rPr>
        <w:t>алименты, которые назначаются до исполнения ребенку 23 лет.</w:t>
      </w:r>
    </w:p>
    <w:p w:rsidR="003733F9" w:rsidRDefault="003733F9" w:rsidP="00CB524C">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w:t>
      </w:r>
      <w:r w:rsidRPr="001A6D8A">
        <w:rPr>
          <w:rFonts w:ascii="Times New Roman" w:hAnsi="Times New Roman"/>
          <w:color w:val="000000"/>
          <w:sz w:val="28"/>
          <w:szCs w:val="28"/>
          <w:lang w:eastAsia="ru-RU"/>
        </w:rPr>
        <w:t xml:space="preserve">опрос </w:t>
      </w:r>
      <w:r>
        <w:rPr>
          <w:rFonts w:ascii="Times New Roman" w:hAnsi="Times New Roman"/>
          <w:color w:val="000000"/>
          <w:sz w:val="28"/>
          <w:szCs w:val="28"/>
          <w:lang w:eastAsia="ru-RU"/>
        </w:rPr>
        <w:t xml:space="preserve">алиментов до достижения ребенком 18 лет </w:t>
      </w:r>
      <w:r w:rsidRPr="001A6D8A">
        <w:rPr>
          <w:rFonts w:ascii="Times New Roman" w:hAnsi="Times New Roman"/>
          <w:color w:val="000000"/>
          <w:sz w:val="28"/>
          <w:szCs w:val="28"/>
          <w:lang w:eastAsia="ru-RU"/>
        </w:rPr>
        <w:t>регулируется главой 15 СК</w:t>
      </w:r>
      <w:r>
        <w:rPr>
          <w:rFonts w:ascii="Times New Roman" w:hAnsi="Times New Roman"/>
          <w:color w:val="000000"/>
          <w:sz w:val="28"/>
          <w:szCs w:val="28"/>
          <w:lang w:eastAsia="ru-RU"/>
        </w:rPr>
        <w:t>У</w:t>
      </w:r>
      <w:r w:rsidRPr="001A6D8A">
        <w:rPr>
          <w:rFonts w:ascii="Times New Roman" w:hAnsi="Times New Roman"/>
          <w:color w:val="000000"/>
          <w:sz w:val="28"/>
          <w:szCs w:val="28"/>
          <w:lang w:eastAsia="ru-RU"/>
        </w:rPr>
        <w:t>. Согласно ее правовым нормам, родители должны заботиться о своих детях и оказывать им материальную поддержку, необходимую для их нормального развития (ст. 180-181 СК</w:t>
      </w:r>
      <w:r>
        <w:rPr>
          <w:rFonts w:ascii="Times New Roman" w:hAnsi="Times New Roman"/>
          <w:color w:val="000000"/>
          <w:sz w:val="28"/>
          <w:szCs w:val="28"/>
          <w:lang w:eastAsia="ru-RU"/>
        </w:rPr>
        <w:t>У</w:t>
      </w:r>
      <w:r w:rsidRPr="001A6D8A">
        <w:rPr>
          <w:rFonts w:ascii="Times New Roman" w:hAnsi="Times New Roman"/>
          <w:color w:val="000000"/>
          <w:sz w:val="28"/>
          <w:szCs w:val="28"/>
          <w:lang w:eastAsia="ru-RU"/>
        </w:rPr>
        <w:t>) до достижения ими совершеннолетия.</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0836C9">
        <w:rPr>
          <w:rFonts w:ascii="Times New Roman" w:hAnsi="Times New Roman"/>
          <w:color w:val="000000"/>
          <w:sz w:val="28"/>
          <w:szCs w:val="28"/>
          <w:lang w:eastAsia="ru-RU"/>
        </w:rPr>
        <w:t>Совершеннолетие, согласно законодательству, наступает с 18-ти лет. При этом совершать такие платежи должен тот родитель (мать или отец), с которым ребенок не проживает. Как было указано выше, такие платежи могут происходить по добровольному согласию граждан, либо по решению суда. Суды рассматривают споры об алиментах и их сумме в порядке искового или приказного производства.</w:t>
      </w:r>
    </w:p>
    <w:p w:rsidR="003733F9" w:rsidRPr="00DA411A"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DA411A">
        <w:rPr>
          <w:rFonts w:ascii="Times New Roman" w:hAnsi="Times New Roman"/>
          <w:color w:val="000000"/>
          <w:sz w:val="28"/>
          <w:szCs w:val="28"/>
          <w:lang w:eastAsia="ru-RU"/>
        </w:rPr>
        <w:t>В первом случае, родитель, с кем проживает ребенок, подает иск о взыскании алиментов, и после вынесения решения судом получает исполнительный лист. Он подается в исполнительную службу, которая начинает принудительное взыскание этих платежей.</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DA411A">
        <w:rPr>
          <w:rFonts w:ascii="Times New Roman" w:hAnsi="Times New Roman"/>
          <w:color w:val="000000"/>
          <w:sz w:val="28"/>
          <w:szCs w:val="28"/>
          <w:lang w:eastAsia="ru-RU"/>
        </w:rPr>
        <w:t>Во</w:t>
      </w:r>
      <w:r>
        <w:rPr>
          <w:rFonts w:ascii="Times New Roman" w:hAnsi="Times New Roman"/>
          <w:color w:val="000000"/>
          <w:sz w:val="28"/>
          <w:szCs w:val="28"/>
          <w:lang w:eastAsia="ru-RU"/>
        </w:rPr>
        <w:t xml:space="preserve"> втором случае суд, по заявлению</w:t>
      </w:r>
      <w:r w:rsidRPr="00DA411A">
        <w:rPr>
          <w:rFonts w:ascii="Times New Roman" w:hAnsi="Times New Roman"/>
          <w:color w:val="000000"/>
          <w:sz w:val="28"/>
          <w:szCs w:val="28"/>
          <w:lang w:eastAsia="ru-RU"/>
        </w:rPr>
        <w:t xml:space="preserve"> заинтересованной стороны, выдает судебный приказ, в котором указывает, в какой сумме должны выплачиваться алименты. Этот документ имеет силу исполнительного листа и также подается в органы исполнительной службы, которые начинают взыскание средств на содержание ребенка.</w:t>
      </w:r>
    </w:p>
    <w:p w:rsidR="003733F9" w:rsidRPr="00DA411A"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 данном вопросе есть некоторые нюансы:</w:t>
      </w:r>
    </w:p>
    <w:p w:rsidR="003733F9" w:rsidRPr="00DA411A"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DA411A">
        <w:rPr>
          <w:rFonts w:ascii="Times New Roman" w:hAnsi="Times New Roman"/>
          <w:color w:val="000000"/>
          <w:sz w:val="28"/>
          <w:szCs w:val="28"/>
          <w:lang w:eastAsia="ru-RU"/>
        </w:rPr>
        <w:t>если родители лишены прав в отношении малолетних или несовершеннолетних детей, они все равно обязаны платить алименты.</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DA411A">
        <w:rPr>
          <w:rFonts w:ascii="Times New Roman" w:hAnsi="Times New Roman"/>
          <w:color w:val="000000"/>
          <w:sz w:val="28"/>
          <w:szCs w:val="28"/>
          <w:lang w:eastAsia="ru-RU"/>
        </w:rPr>
        <w:t>когда дети временно отобраны от родителей и им назначены опекуны. В данном случае они также должны проводить выплату этих обязательных платежей до достижения ребенком совершеннолетия.</w:t>
      </w:r>
      <w:r>
        <w:rPr>
          <w:rFonts w:ascii="Times New Roman" w:hAnsi="Times New Roman"/>
          <w:color w:val="000000"/>
          <w:sz w:val="28"/>
          <w:szCs w:val="28"/>
          <w:lang w:eastAsia="ru-RU"/>
        </w:rPr>
        <w:t xml:space="preserve"> П</w:t>
      </w:r>
      <w:r w:rsidRPr="00DA411A">
        <w:rPr>
          <w:rFonts w:ascii="Times New Roman" w:hAnsi="Times New Roman"/>
          <w:color w:val="000000"/>
          <w:sz w:val="28"/>
          <w:szCs w:val="28"/>
          <w:lang w:eastAsia="ru-RU"/>
        </w:rPr>
        <w:t>осле достижения ребенком 18 лет, срок действия исполнительного листа или судебного приказа заканчивается.</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Второй вид взыскания алиментов, это алименты до достижения ребенком 23 лет, </w:t>
      </w:r>
      <w:r w:rsidRPr="00DA411A">
        <w:rPr>
          <w:rFonts w:ascii="Times New Roman" w:hAnsi="Times New Roman"/>
          <w:color w:val="000000"/>
          <w:sz w:val="28"/>
          <w:szCs w:val="28"/>
          <w:lang w:eastAsia="ru-RU"/>
        </w:rPr>
        <w:t xml:space="preserve">регулируется главой 16 </w:t>
      </w:r>
      <w:r>
        <w:rPr>
          <w:rFonts w:ascii="Times New Roman" w:hAnsi="Times New Roman"/>
          <w:color w:val="000000"/>
          <w:sz w:val="28"/>
          <w:szCs w:val="28"/>
          <w:lang w:eastAsia="ru-RU"/>
        </w:rPr>
        <w:t>СКУ</w:t>
      </w:r>
      <w:r w:rsidRPr="00DA411A">
        <w:rPr>
          <w:rFonts w:ascii="Times New Roman" w:hAnsi="Times New Roman"/>
          <w:color w:val="000000"/>
          <w:sz w:val="28"/>
          <w:szCs w:val="28"/>
          <w:lang w:eastAsia="ru-RU"/>
        </w:rPr>
        <w:t>. Согласно ее нормам, алименты на ребенка после 18 лет могут быт</w:t>
      </w:r>
      <w:r>
        <w:rPr>
          <w:rFonts w:ascii="Times New Roman" w:hAnsi="Times New Roman"/>
          <w:color w:val="000000"/>
          <w:sz w:val="28"/>
          <w:szCs w:val="28"/>
          <w:lang w:eastAsia="ru-RU"/>
        </w:rPr>
        <w:t>ь назначены в следующих случаях:</w:t>
      </w:r>
    </w:p>
    <w:p w:rsidR="003733F9" w:rsidRPr="00DA411A"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к</w:t>
      </w:r>
      <w:r w:rsidRPr="00DA411A">
        <w:rPr>
          <w:rFonts w:ascii="Times New Roman" w:hAnsi="Times New Roman"/>
          <w:color w:val="000000"/>
          <w:sz w:val="28"/>
          <w:szCs w:val="28"/>
          <w:lang w:eastAsia="ru-RU"/>
        </w:rPr>
        <w:t>огда совершеннолетние дети нуждаются в материальной помощи после достижения ими 18 лет, если они не име</w:t>
      </w:r>
      <w:r>
        <w:rPr>
          <w:rFonts w:ascii="Times New Roman" w:hAnsi="Times New Roman"/>
          <w:color w:val="000000"/>
          <w:sz w:val="28"/>
          <w:szCs w:val="28"/>
          <w:lang w:eastAsia="ru-RU"/>
        </w:rPr>
        <w:t>ют постоянного дохода. Но ст.</w:t>
      </w:r>
      <w:r w:rsidRPr="00DA411A">
        <w:rPr>
          <w:rFonts w:ascii="Times New Roman" w:hAnsi="Times New Roman"/>
          <w:color w:val="000000"/>
          <w:sz w:val="28"/>
          <w:szCs w:val="28"/>
          <w:lang w:eastAsia="ru-RU"/>
        </w:rPr>
        <w:t xml:space="preserve"> 198 СК</w:t>
      </w:r>
      <w:r>
        <w:rPr>
          <w:rFonts w:ascii="Times New Roman" w:hAnsi="Times New Roman"/>
          <w:color w:val="000000"/>
          <w:sz w:val="28"/>
          <w:szCs w:val="28"/>
          <w:lang w:eastAsia="ru-RU"/>
        </w:rPr>
        <w:t>У</w:t>
      </w:r>
      <w:r w:rsidRPr="00DA411A">
        <w:rPr>
          <w:rFonts w:ascii="Times New Roman" w:hAnsi="Times New Roman"/>
          <w:color w:val="000000"/>
          <w:sz w:val="28"/>
          <w:szCs w:val="28"/>
          <w:lang w:eastAsia="ru-RU"/>
        </w:rPr>
        <w:t xml:space="preserve"> говорит о том, что такая помощь в виде алиментных выплат может быть назначена в том случае, если родители имеют материальную возможность осуществлять платежи. На практике такие ситуации встречаются редко.</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е</w:t>
      </w:r>
      <w:r w:rsidRPr="00DA411A">
        <w:rPr>
          <w:rFonts w:ascii="Times New Roman" w:hAnsi="Times New Roman"/>
          <w:color w:val="000000"/>
          <w:sz w:val="28"/>
          <w:szCs w:val="28"/>
          <w:lang w:eastAsia="ru-RU"/>
        </w:rPr>
        <w:t>сли совершеннолетние дети учатся. В таком случае алименты после 18 лет в Украине назначаются по решению суда. То есть заинтересованное лицо (совершеннолетний ребенок или его родитель) подает в суд иск или заявление о выдаче судебного приказа.</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D80A14">
        <w:rPr>
          <w:rFonts w:ascii="Times New Roman" w:hAnsi="Times New Roman"/>
          <w:color w:val="000000"/>
          <w:sz w:val="28"/>
          <w:szCs w:val="28"/>
          <w:lang w:eastAsia="ru-RU"/>
        </w:rPr>
        <w:t>роцесс взыскания алиментов в этом случа</w:t>
      </w:r>
      <w:r>
        <w:rPr>
          <w:rFonts w:ascii="Times New Roman" w:hAnsi="Times New Roman"/>
          <w:color w:val="000000"/>
          <w:sz w:val="28"/>
          <w:szCs w:val="28"/>
          <w:lang w:eastAsia="ru-RU"/>
        </w:rPr>
        <w:t>е тот же, что и для первого вида. З</w:t>
      </w:r>
      <w:r w:rsidRPr="00D80A14">
        <w:rPr>
          <w:rFonts w:ascii="Times New Roman" w:hAnsi="Times New Roman"/>
          <w:color w:val="000000"/>
          <w:sz w:val="28"/>
          <w:szCs w:val="28"/>
          <w:lang w:eastAsia="ru-RU"/>
        </w:rPr>
        <w:t>аинтересованное лицо подает в суд заявление о выдаче судебного приказа, либо исковое заявление. Суд, в свою очередь, выносит судебный приказ, который подается в исполнительную службу, либо решение и исполнительный лист, который тоже направляется судебным исполнителям, и начинается процесс взыскания.</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D80A14">
        <w:rPr>
          <w:rFonts w:ascii="Times New Roman" w:hAnsi="Times New Roman"/>
          <w:color w:val="000000"/>
          <w:sz w:val="28"/>
          <w:szCs w:val="28"/>
          <w:lang w:eastAsia="ru-RU"/>
        </w:rPr>
        <w:t>Срок действия таких исполнительных документов заканчивается тогда, когда совершеннолетний начинает получать самостоятельный и стабильный заработок, либо оканчивает обучение, но не более, чем до 23-х лет.</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Есть два нюанса в данном вопросе. </w:t>
      </w:r>
    </w:p>
    <w:p w:rsidR="003733F9" w:rsidRPr="005B4E0A" w:rsidRDefault="003733F9" w:rsidP="005B4E0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Первый </w:t>
      </w:r>
      <w:r w:rsidRPr="005B4E0A">
        <w:rPr>
          <w:rFonts w:ascii="Times New Roman" w:hAnsi="Times New Roman"/>
          <w:color w:val="000000"/>
          <w:sz w:val="28"/>
          <w:szCs w:val="28"/>
          <w:lang w:eastAsia="ru-RU"/>
        </w:rPr>
        <w:t>касается прекращения выплат, когда несовершеннолетнего отчислили из учебного заведения по каким-либо причинам (например, неуспеваемость). Выплаты прекращаются сразу после отчисления. При этом тот, в пользу которого они назначены, обязан добровольно сообщить об этом в органы исполнительной службы.</w:t>
      </w:r>
      <w:r>
        <w:rPr>
          <w:rFonts w:ascii="Times New Roman" w:hAnsi="Times New Roman"/>
          <w:color w:val="000000"/>
          <w:sz w:val="28"/>
          <w:szCs w:val="28"/>
          <w:lang w:eastAsia="ru-RU"/>
        </w:rPr>
        <w:t xml:space="preserve"> </w:t>
      </w:r>
      <w:r w:rsidRPr="005B4E0A">
        <w:rPr>
          <w:rFonts w:ascii="Times New Roman" w:hAnsi="Times New Roman"/>
          <w:color w:val="000000"/>
          <w:sz w:val="28"/>
          <w:szCs w:val="28"/>
          <w:lang w:eastAsia="ru-RU"/>
        </w:rPr>
        <w:t>Если этого не сделать, то должник (плательщик алиментов), может обратиться в суд с исковым заявлением и взыскать с совершеннолетнего деньги, что платились ему в то время, когда он прекратил обучение или стал получать самостоятельный и стабильный доход.</w:t>
      </w:r>
    </w:p>
    <w:p w:rsidR="003733F9" w:rsidRDefault="003733F9" w:rsidP="005B4E0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Второй</w:t>
      </w:r>
      <w:r w:rsidRPr="005B4E0A">
        <w:rPr>
          <w:rFonts w:ascii="Times New Roman" w:hAnsi="Times New Roman"/>
          <w:color w:val="000000"/>
          <w:sz w:val="28"/>
          <w:szCs w:val="28"/>
          <w:lang w:eastAsia="ru-RU"/>
        </w:rPr>
        <w:t xml:space="preserve"> касается срока действия исполнительного листа или судебного приказа.</w:t>
      </w:r>
      <w:r>
        <w:rPr>
          <w:rFonts w:ascii="Times New Roman" w:hAnsi="Times New Roman"/>
          <w:color w:val="000000"/>
          <w:sz w:val="28"/>
          <w:szCs w:val="28"/>
          <w:lang w:eastAsia="ru-RU"/>
        </w:rPr>
        <w:t xml:space="preserve"> </w:t>
      </w:r>
      <w:r w:rsidRPr="005B4E0A">
        <w:rPr>
          <w:rFonts w:ascii="Times New Roman" w:hAnsi="Times New Roman"/>
          <w:color w:val="000000"/>
          <w:sz w:val="28"/>
          <w:szCs w:val="28"/>
          <w:lang w:eastAsia="ru-RU"/>
        </w:rPr>
        <w:t>Суд указывает в своем решении до какого возраста выплачиваются алименты (до достижения 23 лет), либо расписывает подробно, что обязательные выплаты в пользу ребенка должны производиться до окончания им учебного заведения, либо даты начала получения стабильного дохода (обычно с момента официального трудоустройства).</w:t>
      </w:r>
    </w:p>
    <w:p w:rsidR="003733F9" w:rsidRDefault="003733F9" w:rsidP="005B4E0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w:t>
      </w:r>
      <w:r w:rsidRPr="005B4E0A">
        <w:rPr>
          <w:rFonts w:ascii="Times New Roman" w:hAnsi="Times New Roman"/>
          <w:color w:val="000000"/>
          <w:sz w:val="28"/>
          <w:szCs w:val="28"/>
          <w:lang w:eastAsia="ru-RU"/>
        </w:rPr>
        <w:t>ыплата алиментов также может происходить по добровольному согласию родителей. В первом случае отец или мать оказывают ежемесячную материальную помощь своим детям в денежной или натуральной форме.</w:t>
      </w:r>
      <w:r>
        <w:rPr>
          <w:rFonts w:ascii="Times New Roman" w:hAnsi="Times New Roman"/>
          <w:color w:val="000000"/>
          <w:sz w:val="28"/>
          <w:szCs w:val="28"/>
          <w:lang w:eastAsia="ru-RU"/>
        </w:rPr>
        <w:t xml:space="preserve"> </w:t>
      </w:r>
      <w:r w:rsidRPr="005B4E0A">
        <w:rPr>
          <w:rFonts w:ascii="Times New Roman" w:hAnsi="Times New Roman"/>
          <w:color w:val="000000"/>
          <w:sz w:val="28"/>
          <w:szCs w:val="28"/>
          <w:lang w:eastAsia="ru-RU"/>
        </w:rPr>
        <w:t>Во втором случае родители могут составить специальный алиментный договор, который должен быть в обязательном порядке заверен у нотариуса. В нем прописываются суммы обязательные к уплате, периодичность их выплат. По достижении ребенком 18 лет, если он нуждается в дальнейшей материальной поддержке, родители должны составить новое алиментное соглашение.</w:t>
      </w:r>
    </w:p>
    <w:p w:rsidR="003733F9"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1A6D8A">
        <w:rPr>
          <w:rFonts w:ascii="Times New Roman" w:hAnsi="Times New Roman"/>
          <w:color w:val="000000"/>
          <w:sz w:val="28"/>
          <w:szCs w:val="28"/>
          <w:lang w:eastAsia="ru-RU"/>
        </w:rPr>
        <w:t>олучать такие платежи, помимо ребенка, может и мать, находящаяся в декретном отпуске. Если ребенку не исполнилось 3-х лет, то мать имеет право обратиться в суд с иском о взыскании алиментов на содержание не только малыша, но и себя. Выплаты на мать будут начисляться до выхода ее из декретного отпус</w:t>
      </w:r>
      <w:r>
        <w:rPr>
          <w:rFonts w:ascii="Times New Roman" w:hAnsi="Times New Roman"/>
          <w:color w:val="000000"/>
          <w:sz w:val="28"/>
          <w:szCs w:val="28"/>
          <w:lang w:eastAsia="ru-RU"/>
        </w:rPr>
        <w:t>ка.</w:t>
      </w:r>
    </w:p>
    <w:p w:rsidR="003733F9" w:rsidRPr="002A0404" w:rsidRDefault="003733F9" w:rsidP="002A0404">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2A0404">
        <w:rPr>
          <w:rFonts w:ascii="Times New Roman" w:hAnsi="Times New Roman"/>
          <w:color w:val="000000"/>
          <w:sz w:val="28"/>
          <w:szCs w:val="28"/>
          <w:lang w:eastAsia="ru-RU"/>
        </w:rPr>
        <w:t>Существует несколько вариантов отчисления:</w:t>
      </w:r>
    </w:p>
    <w:p w:rsidR="003733F9" w:rsidRPr="002A0404" w:rsidRDefault="003733F9" w:rsidP="002A0404">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2A0404">
        <w:rPr>
          <w:rFonts w:ascii="Times New Roman" w:hAnsi="Times New Roman"/>
          <w:color w:val="000000"/>
          <w:sz w:val="28"/>
          <w:szCs w:val="28"/>
          <w:lang w:eastAsia="ru-RU"/>
        </w:rPr>
        <w:t>на банковский счёт, который может быть открыт, как плательщиком, так и взыскателем;</w:t>
      </w:r>
    </w:p>
    <w:p w:rsidR="003733F9" w:rsidRPr="002A0404" w:rsidRDefault="003733F9" w:rsidP="002A0404">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2A0404">
        <w:rPr>
          <w:rFonts w:ascii="Times New Roman" w:hAnsi="Times New Roman"/>
          <w:color w:val="000000"/>
          <w:sz w:val="28"/>
          <w:szCs w:val="28"/>
          <w:lang w:eastAsia="ru-RU"/>
        </w:rPr>
        <w:t>почтовым переводом;</w:t>
      </w:r>
    </w:p>
    <w:p w:rsidR="003733F9" w:rsidRDefault="003733F9" w:rsidP="002A0404">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2A0404">
        <w:rPr>
          <w:rFonts w:ascii="Times New Roman" w:hAnsi="Times New Roman"/>
          <w:color w:val="000000"/>
          <w:sz w:val="28"/>
          <w:szCs w:val="28"/>
          <w:lang w:eastAsia="ru-RU"/>
        </w:rPr>
        <w:t>наличный расчёт из рук в руки.</w:t>
      </w:r>
    </w:p>
    <w:p w:rsidR="003733F9" w:rsidRDefault="003733F9" w:rsidP="002A0404">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8E5331">
        <w:rPr>
          <w:rFonts w:ascii="Times New Roman" w:hAnsi="Times New Roman"/>
          <w:color w:val="000000"/>
          <w:sz w:val="28"/>
          <w:szCs w:val="28"/>
          <w:lang w:eastAsia="ru-RU"/>
        </w:rPr>
        <w:t>За несвоевременное начисление алиментов государством предусмотрена пеня. Взыскатель имеет право потребовать возместить неустойку в размере 1% от суммы платежа за каждый день просрочки.</w:t>
      </w:r>
    </w:p>
    <w:p w:rsidR="003733F9" w:rsidRPr="00DF6709" w:rsidRDefault="003733F9" w:rsidP="00DF6709">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225AA0">
        <w:rPr>
          <w:rFonts w:ascii="Times New Roman" w:hAnsi="Times New Roman"/>
          <w:color w:val="000000"/>
          <w:sz w:val="28"/>
          <w:szCs w:val="28"/>
          <w:lang w:eastAsia="ru-RU"/>
        </w:rPr>
        <w:t>Минимальный размер алиментов в Украине зафиксирован и регламентируется законом. До 2017 года он составлял 30% от общей суммы детского прожи</w:t>
      </w:r>
      <w:r>
        <w:rPr>
          <w:rFonts w:ascii="Times New Roman" w:hAnsi="Times New Roman"/>
          <w:color w:val="000000"/>
          <w:sz w:val="28"/>
          <w:szCs w:val="28"/>
          <w:lang w:eastAsia="ru-RU"/>
        </w:rPr>
        <w:t xml:space="preserve">точного минимума. После внесения изменений в законодательство этот показатель изменился до </w:t>
      </w:r>
      <w:r w:rsidRPr="00225AA0">
        <w:rPr>
          <w:rFonts w:ascii="Times New Roman" w:hAnsi="Times New Roman"/>
          <w:color w:val="000000"/>
          <w:sz w:val="28"/>
          <w:szCs w:val="28"/>
          <w:lang w:eastAsia="ru-RU"/>
        </w:rPr>
        <w:t>50% от прожиточного минимума.</w:t>
      </w:r>
      <w:r>
        <w:rPr>
          <w:rFonts w:ascii="Times New Roman" w:hAnsi="Times New Roman"/>
          <w:color w:val="000000"/>
          <w:sz w:val="28"/>
          <w:szCs w:val="28"/>
          <w:lang w:eastAsia="ru-RU"/>
        </w:rPr>
        <w:t xml:space="preserve"> </w:t>
      </w:r>
      <w:r w:rsidRPr="00DF6709">
        <w:rPr>
          <w:rFonts w:ascii="Times New Roman" w:hAnsi="Times New Roman"/>
          <w:color w:val="000000"/>
          <w:sz w:val="28"/>
          <w:szCs w:val="28"/>
          <w:lang w:eastAsia="ru-RU"/>
        </w:rPr>
        <w:t>Существует лишь общее ограничение – родитель не должен выплачивать сумму более, чем 50 % от своего официального месячного дохода, но и это условие нельзя назвать константой.</w:t>
      </w:r>
    </w:p>
    <w:p w:rsidR="003733F9" w:rsidRDefault="003733F9" w:rsidP="00DF6709">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DF6709">
        <w:rPr>
          <w:rFonts w:ascii="Times New Roman" w:hAnsi="Times New Roman"/>
          <w:color w:val="000000"/>
          <w:sz w:val="28"/>
          <w:szCs w:val="28"/>
          <w:lang w:eastAsia="ru-RU"/>
        </w:rPr>
        <w:t>Помимо официального дохода есть и другие источники, например, гонорары, дивиденды, прибыль от бизнеса и т.д. Если ребенок тяжело болен, нуждается в специальном обучении или дополнительных занятиях, то существует статья 185 СКУ об обеспечении дополнительных нужд, так что общая сумма в процентах может достигать и 70%. Если говорить о верхней границе размера алиментов, то максимальная их сумма не может превышать 10 прожиточных минимумов.</w:t>
      </w:r>
    </w:p>
    <w:p w:rsidR="003733F9" w:rsidRDefault="003733F9" w:rsidP="00DF6709">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DF6709">
        <w:rPr>
          <w:rFonts w:ascii="Times New Roman" w:hAnsi="Times New Roman"/>
          <w:color w:val="000000"/>
          <w:sz w:val="28"/>
          <w:szCs w:val="28"/>
          <w:lang w:eastAsia="ru-RU"/>
        </w:rPr>
        <w:t>уществует две схемы начисления алиментов.</w:t>
      </w:r>
    </w:p>
    <w:p w:rsidR="003733F9" w:rsidRPr="00DF6709" w:rsidRDefault="003733F9" w:rsidP="00DF6709">
      <w:pPr>
        <w:pStyle w:val="ListParagraph"/>
        <w:numPr>
          <w:ilvl w:val="0"/>
          <w:numId w:val="5"/>
        </w:numPr>
        <w:shd w:val="clear" w:color="auto" w:fill="FFFFFF"/>
        <w:spacing w:after="0" w:line="360" w:lineRule="auto"/>
        <w:jc w:val="both"/>
        <w:textAlignment w:val="baseline"/>
        <w:rPr>
          <w:rFonts w:ascii="Times New Roman" w:hAnsi="Times New Roman"/>
          <w:color w:val="000000"/>
          <w:sz w:val="28"/>
          <w:szCs w:val="28"/>
          <w:lang w:eastAsia="ru-RU"/>
        </w:rPr>
      </w:pPr>
      <w:r w:rsidRPr="00DF6709">
        <w:rPr>
          <w:rFonts w:ascii="Times New Roman" w:hAnsi="Times New Roman"/>
          <w:color w:val="000000"/>
          <w:sz w:val="28"/>
          <w:szCs w:val="28"/>
          <w:lang w:eastAsia="ru-RU"/>
        </w:rPr>
        <w:t>В процентном соотношении. Согласно ст. 183 СКУ схема расчета алиментов от части заработка плательщика, подразумевает, что из его зарплаты высчитывается определенный процент.</w:t>
      </w:r>
    </w:p>
    <w:p w:rsidR="003733F9" w:rsidRPr="00DF6709" w:rsidRDefault="003733F9" w:rsidP="00DF6709">
      <w:pPr>
        <w:pStyle w:val="ListParagraph"/>
        <w:numPr>
          <w:ilvl w:val="0"/>
          <w:numId w:val="5"/>
        </w:numPr>
        <w:shd w:val="clear" w:color="auto" w:fill="FFFFFF"/>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твердой сумме. Сумма алиментов исчисляется как фиксированный процент от заработной платы родителя платильшика. </w:t>
      </w:r>
      <w:r w:rsidRPr="00DF6709">
        <w:rPr>
          <w:rFonts w:ascii="Times New Roman" w:hAnsi="Times New Roman"/>
          <w:color w:val="000000"/>
          <w:sz w:val="28"/>
          <w:szCs w:val="28"/>
          <w:lang w:eastAsia="ru-RU"/>
        </w:rPr>
        <w:t>Когда алименты выплачиваются в твёрдой сумме, они подлежат индексации. Кроме того, если размер выплат меньше определенного законом минимального, который зафиксирован в ст. 182 СКУ, государство выплачивает украинским детям недостающую разницу до тех пор, пока они не достигнут совершеннолетия. И получатель, и плательщик имеют право заявить о взыскании алиментов в твёрдой сумме.</w:t>
      </w:r>
    </w:p>
    <w:p w:rsidR="003733F9" w:rsidRPr="0087370A" w:rsidRDefault="003733F9" w:rsidP="00DA411A">
      <w:pPr>
        <w:shd w:val="clear" w:color="auto" w:fill="FFFFFF"/>
        <w:spacing w:after="0" w:line="360" w:lineRule="auto"/>
        <w:ind w:firstLine="851"/>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Согласно нормам СКУ </w:t>
      </w:r>
      <w:r w:rsidRPr="002E52C2">
        <w:rPr>
          <w:rFonts w:ascii="Times New Roman" w:hAnsi="Times New Roman"/>
          <w:color w:val="000000"/>
          <w:sz w:val="28"/>
          <w:szCs w:val="28"/>
          <w:lang w:eastAsia="ru-RU"/>
        </w:rPr>
        <w:t xml:space="preserve">существуют основания, по которым выплаты </w:t>
      </w:r>
      <w:r>
        <w:rPr>
          <w:rFonts w:ascii="Times New Roman" w:hAnsi="Times New Roman"/>
          <w:color w:val="000000"/>
          <w:sz w:val="28"/>
          <w:szCs w:val="28"/>
          <w:lang w:eastAsia="ru-RU"/>
        </w:rPr>
        <w:t>алиментов могут быть прекращены:</w:t>
      </w:r>
    </w:p>
    <w:p w:rsidR="003733F9" w:rsidRPr="005A702B" w:rsidRDefault="003733F9" w:rsidP="005A702B">
      <w:pPr>
        <w:pStyle w:val="ListParagraph"/>
        <w:numPr>
          <w:ilvl w:val="0"/>
          <w:numId w:val="4"/>
        </w:numPr>
        <w:shd w:val="clear" w:color="auto" w:fill="FFFFFF"/>
        <w:spacing w:after="0" w:line="360" w:lineRule="auto"/>
        <w:jc w:val="both"/>
        <w:textAlignment w:val="baseline"/>
        <w:rPr>
          <w:rFonts w:ascii="Times New Roman" w:hAnsi="Times New Roman"/>
          <w:color w:val="000000"/>
          <w:sz w:val="28"/>
          <w:szCs w:val="28"/>
          <w:lang w:eastAsia="ru-RU"/>
        </w:rPr>
      </w:pPr>
      <w:r w:rsidRPr="005A702B">
        <w:rPr>
          <w:rFonts w:ascii="Times New Roman" w:hAnsi="Times New Roman"/>
          <w:color w:val="000000"/>
          <w:sz w:val="28"/>
          <w:szCs w:val="28"/>
          <w:lang w:eastAsia="ru-RU"/>
        </w:rPr>
        <w:t>Достижение детьми совершеннолетия. После того, как лицо становится совершеннолетним (достигает возраста 18-ти лет), выплата обязательных платежей на него полностью прекращается.</w:t>
      </w:r>
    </w:p>
    <w:p w:rsidR="003733F9" w:rsidRPr="005A702B" w:rsidRDefault="003733F9" w:rsidP="005A702B">
      <w:pPr>
        <w:pStyle w:val="ListParagraph"/>
        <w:numPr>
          <w:ilvl w:val="0"/>
          <w:numId w:val="4"/>
        </w:numPr>
        <w:shd w:val="clear" w:color="auto" w:fill="FFFFFF"/>
        <w:spacing w:after="0" w:line="360" w:lineRule="auto"/>
        <w:jc w:val="both"/>
        <w:textAlignment w:val="baseline"/>
        <w:rPr>
          <w:rFonts w:ascii="Times New Roman" w:hAnsi="Times New Roman"/>
          <w:color w:val="000000"/>
          <w:sz w:val="28"/>
          <w:szCs w:val="28"/>
          <w:lang w:eastAsia="ru-RU"/>
        </w:rPr>
      </w:pPr>
      <w:r w:rsidRPr="005A702B">
        <w:rPr>
          <w:rFonts w:ascii="Times New Roman" w:hAnsi="Times New Roman"/>
          <w:color w:val="000000"/>
          <w:sz w:val="28"/>
          <w:szCs w:val="28"/>
          <w:lang w:eastAsia="ru-RU"/>
        </w:rPr>
        <w:t>Окончание обучения или получение совершеннолетним стабильного заработка. Эта ситуация касается тех случаев, когда судом, по заявлению заинтересованного лица, были назначены алименты на содержание совершеннолетних на период их обучения, либо отсутствия стабильного дохода. Такие выплаты прекращаются по окончанию учебы (достижения ими 23 летнего возраста), либо получения стабильного дохода.</w:t>
      </w:r>
    </w:p>
    <w:p w:rsidR="003733F9" w:rsidRPr="005A702B" w:rsidRDefault="003733F9" w:rsidP="005A702B">
      <w:pPr>
        <w:pStyle w:val="ListParagraph"/>
        <w:numPr>
          <w:ilvl w:val="0"/>
          <w:numId w:val="4"/>
        </w:numPr>
        <w:shd w:val="clear" w:color="auto" w:fill="FFFFFF"/>
        <w:spacing w:after="0" w:line="360" w:lineRule="auto"/>
        <w:jc w:val="both"/>
        <w:textAlignment w:val="baseline"/>
        <w:rPr>
          <w:rFonts w:ascii="Times New Roman" w:hAnsi="Times New Roman"/>
          <w:color w:val="000000"/>
          <w:sz w:val="28"/>
          <w:szCs w:val="28"/>
          <w:lang w:eastAsia="ru-RU"/>
        </w:rPr>
      </w:pPr>
      <w:r w:rsidRPr="005A702B">
        <w:rPr>
          <w:rFonts w:ascii="Times New Roman" w:hAnsi="Times New Roman"/>
          <w:color w:val="000000"/>
          <w:sz w:val="28"/>
          <w:szCs w:val="28"/>
          <w:lang w:eastAsia="ru-RU"/>
        </w:rPr>
        <w:t>Если малолетний или несовершеннолетний получает доход, который соответствует его потребностям и значительно превышает материальный достаток его родителей. В таком случае отменить алименты может только суд своим решением по иску заинтересованного лица (плательщика этих обязательных платежей). Выплаты могут быть возобновлены только после того, как ребенок перестанет получать доход (статья 188 СК).</w:t>
      </w:r>
    </w:p>
    <w:p w:rsidR="003733F9" w:rsidRPr="005A702B" w:rsidRDefault="003733F9" w:rsidP="005A702B">
      <w:pPr>
        <w:pStyle w:val="ListParagraph"/>
        <w:numPr>
          <w:ilvl w:val="0"/>
          <w:numId w:val="4"/>
        </w:numPr>
        <w:shd w:val="clear" w:color="auto" w:fill="FFFFFF"/>
        <w:spacing w:after="0" w:line="360" w:lineRule="auto"/>
        <w:jc w:val="both"/>
        <w:textAlignment w:val="baseline"/>
        <w:rPr>
          <w:rFonts w:ascii="Times New Roman" w:hAnsi="Times New Roman"/>
          <w:color w:val="000000"/>
          <w:sz w:val="28"/>
          <w:szCs w:val="28"/>
          <w:lang w:eastAsia="ru-RU"/>
        </w:rPr>
      </w:pPr>
      <w:r w:rsidRPr="005A702B">
        <w:rPr>
          <w:rFonts w:ascii="Times New Roman" w:hAnsi="Times New Roman"/>
          <w:color w:val="000000"/>
          <w:sz w:val="28"/>
          <w:szCs w:val="28"/>
          <w:lang w:eastAsia="ru-RU"/>
        </w:rPr>
        <w:t>В случае, если плательщик докажет в суде при подаче искового заявления, что он не является биологическим отцом данного ребенка. Такая процедура также предусмотрена нормами Семейного кодекса.</w:t>
      </w:r>
    </w:p>
    <w:p w:rsidR="003733F9" w:rsidRPr="005A702B" w:rsidRDefault="003733F9" w:rsidP="005A702B">
      <w:pPr>
        <w:pStyle w:val="ListParagraph"/>
        <w:numPr>
          <w:ilvl w:val="0"/>
          <w:numId w:val="4"/>
        </w:numPr>
        <w:shd w:val="clear" w:color="auto" w:fill="FFFFFF"/>
        <w:spacing w:after="0" w:line="360" w:lineRule="auto"/>
        <w:jc w:val="both"/>
        <w:textAlignment w:val="baseline"/>
        <w:rPr>
          <w:rFonts w:ascii="Times New Roman" w:hAnsi="Times New Roman"/>
          <w:color w:val="000000"/>
          <w:sz w:val="28"/>
          <w:szCs w:val="28"/>
          <w:lang w:eastAsia="ru-RU"/>
        </w:rPr>
      </w:pPr>
      <w:r w:rsidRPr="005A702B">
        <w:rPr>
          <w:rFonts w:ascii="Times New Roman" w:hAnsi="Times New Roman"/>
          <w:color w:val="000000"/>
          <w:sz w:val="28"/>
          <w:szCs w:val="28"/>
          <w:lang w:eastAsia="ru-RU"/>
        </w:rPr>
        <w:t>В случаях, если ребенок станет обладателем объекта недвижимого имущества. Согласно нормам Семейного кодекса, плательщик имеет право в счет погашения задолженности и будущих платежей оформить на своего ребенка недвижимость (квартиру, частное домовладение, комнату в общежитии, коммунальной квартире, земельный участок).</w:t>
      </w:r>
    </w:p>
    <w:p w:rsidR="003733F9" w:rsidRPr="005A702B" w:rsidRDefault="003733F9" w:rsidP="003E51BD">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5A702B">
        <w:rPr>
          <w:rFonts w:ascii="Times New Roman" w:hAnsi="Times New Roman"/>
          <w:color w:val="000000"/>
          <w:sz w:val="28"/>
          <w:szCs w:val="28"/>
          <w:lang w:eastAsia="ru-RU"/>
        </w:rPr>
        <w:t xml:space="preserve">Бывают ситуации, когда плательщик выезжает на постоянное место жительства в другое государство. В таком случае данное лицо </w:t>
      </w:r>
      <w:r>
        <w:rPr>
          <w:rFonts w:ascii="Times New Roman" w:hAnsi="Times New Roman"/>
          <w:color w:val="000000"/>
          <w:sz w:val="28"/>
          <w:szCs w:val="28"/>
          <w:lang w:eastAsia="ru-RU"/>
        </w:rPr>
        <w:t>обязано осуществить</w:t>
      </w:r>
      <w:r w:rsidRPr="005A702B">
        <w:rPr>
          <w:rFonts w:ascii="Times New Roman" w:hAnsi="Times New Roman"/>
          <w:color w:val="000000"/>
          <w:sz w:val="28"/>
          <w:szCs w:val="28"/>
          <w:lang w:eastAsia="ru-RU"/>
        </w:rPr>
        <w:t xml:space="preserve"> выплату всей суммы</w:t>
      </w:r>
      <w:r>
        <w:rPr>
          <w:rFonts w:ascii="Times New Roman" w:hAnsi="Times New Roman"/>
          <w:color w:val="000000"/>
          <w:sz w:val="28"/>
          <w:szCs w:val="28"/>
          <w:lang w:eastAsia="ru-RU"/>
        </w:rPr>
        <w:t xml:space="preserve"> за один раз</w:t>
      </w:r>
      <w:r w:rsidRPr="005A702B">
        <w:rPr>
          <w:rFonts w:ascii="Times New Roman" w:hAnsi="Times New Roman"/>
          <w:color w:val="000000"/>
          <w:sz w:val="28"/>
          <w:szCs w:val="28"/>
          <w:lang w:eastAsia="ru-RU"/>
        </w:rPr>
        <w:t>, которая должна быть им уплачена до совершеннолетия малыша.</w:t>
      </w:r>
    </w:p>
    <w:p w:rsidR="003733F9" w:rsidRDefault="003733F9" w:rsidP="00FD2B42">
      <w:pPr>
        <w:shd w:val="clear" w:color="auto" w:fill="FFFFFF"/>
        <w:spacing w:after="0" w:line="360" w:lineRule="auto"/>
        <w:ind w:firstLine="851"/>
        <w:jc w:val="both"/>
        <w:textAlignment w:val="baseline"/>
        <w:rPr>
          <w:rFonts w:ascii="Times New Roman" w:hAnsi="Times New Roman"/>
          <w:color w:val="000000"/>
          <w:sz w:val="28"/>
          <w:szCs w:val="28"/>
          <w:lang w:eastAsia="ru-RU"/>
        </w:rPr>
      </w:pPr>
      <w:r w:rsidRPr="005A702B">
        <w:rPr>
          <w:rFonts w:ascii="Times New Roman" w:hAnsi="Times New Roman"/>
          <w:color w:val="000000"/>
          <w:sz w:val="28"/>
          <w:szCs w:val="28"/>
          <w:lang w:eastAsia="ru-RU"/>
        </w:rPr>
        <w:t>Но СК</w:t>
      </w:r>
      <w:r>
        <w:rPr>
          <w:rFonts w:ascii="Times New Roman" w:hAnsi="Times New Roman"/>
          <w:color w:val="000000"/>
          <w:sz w:val="28"/>
          <w:szCs w:val="28"/>
          <w:lang w:eastAsia="ru-RU"/>
        </w:rPr>
        <w:t>У так же предусматривает, что ес</w:t>
      </w:r>
      <w:r w:rsidRPr="005A702B">
        <w:rPr>
          <w:rFonts w:ascii="Times New Roman" w:hAnsi="Times New Roman"/>
          <w:color w:val="000000"/>
          <w:sz w:val="28"/>
          <w:szCs w:val="28"/>
          <w:lang w:eastAsia="ru-RU"/>
        </w:rPr>
        <w:t>ли такой человек вновь возвращается в Украину, он продолжает платить алименты, если прожиточный минимум на ребенка вырос (отчисления должны начаться с того года и месяца, когда человек вернулся в нашу страну).</w:t>
      </w:r>
    </w:p>
    <w:p w:rsidR="003733F9" w:rsidRDefault="003733F9" w:rsidP="005A702B">
      <w:pPr>
        <w:shd w:val="clear" w:color="auto" w:fill="FFFFFF"/>
        <w:spacing w:after="0" w:line="360" w:lineRule="auto"/>
        <w:ind w:firstLine="851"/>
        <w:jc w:val="both"/>
        <w:textAlignment w:val="baseline"/>
        <w:rPr>
          <w:rFonts w:ascii="Times New Roman" w:hAnsi="Times New Roman"/>
          <w:color w:val="000000"/>
          <w:sz w:val="28"/>
          <w:szCs w:val="28"/>
          <w:lang w:val="uk-UA" w:eastAsia="ru-RU"/>
        </w:rPr>
      </w:pPr>
      <w:r w:rsidRPr="00097A24">
        <w:rPr>
          <w:rFonts w:ascii="Times New Roman" w:hAnsi="Times New Roman"/>
          <w:color w:val="000000"/>
          <w:sz w:val="28"/>
          <w:szCs w:val="28"/>
          <w:lang w:eastAsia="ru-RU"/>
        </w:rPr>
        <w:t>Все дети имеют право на содержание от обоих родителей и неважно, состоят мать и отец в браке или нет.</w:t>
      </w:r>
      <w:r>
        <w:rPr>
          <w:rFonts w:ascii="Times New Roman" w:hAnsi="Times New Roman"/>
          <w:color w:val="000000"/>
          <w:sz w:val="28"/>
          <w:szCs w:val="28"/>
          <w:lang w:eastAsia="ru-RU"/>
        </w:rPr>
        <w:t xml:space="preserve"> </w:t>
      </w:r>
      <w:r w:rsidRPr="00DF6709">
        <w:rPr>
          <w:rFonts w:ascii="Times New Roman" w:hAnsi="Times New Roman"/>
          <w:color w:val="000000"/>
          <w:sz w:val="28"/>
          <w:szCs w:val="28"/>
          <w:lang w:eastAsia="ru-RU"/>
        </w:rPr>
        <w:t>Изменения в законодательстве в 2017 году внесены с целью улучшить материальное положение детей.</w:t>
      </w:r>
      <w:r w:rsidRPr="00097A24">
        <w:rPr>
          <w:rFonts w:ascii="Times New Roman" w:hAnsi="Times New Roman"/>
          <w:color w:val="000000"/>
          <w:sz w:val="28"/>
          <w:szCs w:val="28"/>
          <w:lang w:eastAsia="ru-RU"/>
        </w:rPr>
        <w:t xml:space="preserve"> Главное условие для алиментов – это установленный факт отцовства или материнства. Родитель, воспитывающий ребёнка-инвалида либо детей до 3х лет, также имеет право претендовать на своё содержание, находясь в зарегистрированном или фактическом браке, или будучи разведенным.</w:t>
      </w:r>
    </w:p>
    <w:p w:rsidR="003733F9" w:rsidRDefault="003733F9" w:rsidP="005A702B">
      <w:pPr>
        <w:shd w:val="clear" w:color="auto" w:fill="FFFFFF"/>
        <w:spacing w:after="0" w:line="360" w:lineRule="auto"/>
        <w:ind w:firstLine="851"/>
        <w:jc w:val="both"/>
        <w:textAlignment w:val="baseline"/>
        <w:rPr>
          <w:rFonts w:ascii="Times New Roman" w:hAnsi="Times New Roman"/>
          <w:color w:val="000000"/>
          <w:sz w:val="28"/>
          <w:szCs w:val="28"/>
          <w:lang w:val="uk-UA" w:eastAsia="ru-RU"/>
        </w:rPr>
      </w:pPr>
    </w:p>
    <w:p w:rsidR="003733F9" w:rsidRPr="00190652" w:rsidRDefault="003733F9" w:rsidP="00190652">
      <w:pPr>
        <w:shd w:val="clear" w:color="auto" w:fill="FFFFFF"/>
        <w:spacing w:after="0" w:line="360" w:lineRule="auto"/>
        <w:jc w:val="right"/>
        <w:textAlignment w:val="baseline"/>
        <w:rPr>
          <w:rFonts w:ascii="Times New Roman" w:hAnsi="Times New Roman"/>
          <w:b/>
          <w:bCs/>
          <w:color w:val="000000"/>
          <w:sz w:val="28"/>
          <w:szCs w:val="28"/>
          <w:lang w:val="uk-UA" w:eastAsia="ru-RU"/>
        </w:rPr>
      </w:pPr>
      <w:r w:rsidRPr="00190652">
        <w:rPr>
          <w:rFonts w:ascii="Times New Roman" w:hAnsi="Times New Roman"/>
          <w:b/>
          <w:bCs/>
          <w:color w:val="000000"/>
          <w:sz w:val="28"/>
          <w:szCs w:val="28"/>
          <w:lang w:eastAsia="ru-RU"/>
        </w:rPr>
        <w:t xml:space="preserve">                            Научный руководитель: </w:t>
      </w:r>
    </w:p>
    <w:p w:rsidR="003733F9" w:rsidRDefault="003733F9" w:rsidP="00190652">
      <w:pPr>
        <w:shd w:val="clear" w:color="auto" w:fill="FFFFFF"/>
        <w:spacing w:after="0" w:line="360" w:lineRule="auto"/>
        <w:jc w:val="right"/>
        <w:textAlignment w:val="baseline"/>
        <w:rPr>
          <w:rFonts w:ascii="Times New Roman" w:hAnsi="Times New Roman"/>
          <w:bCs/>
          <w:color w:val="000000"/>
          <w:sz w:val="28"/>
          <w:szCs w:val="28"/>
          <w:lang w:eastAsia="ru-RU"/>
        </w:rPr>
      </w:pPr>
      <w:r>
        <w:rPr>
          <w:rFonts w:ascii="Times New Roman" w:hAnsi="Times New Roman"/>
          <w:bCs/>
          <w:color w:val="000000"/>
          <w:sz w:val="28"/>
          <w:szCs w:val="28"/>
          <w:lang w:eastAsia="ru-RU"/>
        </w:rPr>
        <w:t>Леонтьева А. В.</w:t>
      </w:r>
    </w:p>
    <w:p w:rsidR="003733F9" w:rsidRPr="00190652" w:rsidRDefault="003733F9" w:rsidP="005A702B">
      <w:pPr>
        <w:shd w:val="clear" w:color="auto" w:fill="FFFFFF"/>
        <w:spacing w:after="0" w:line="360" w:lineRule="auto"/>
        <w:ind w:firstLine="851"/>
        <w:jc w:val="both"/>
        <w:textAlignment w:val="baseline"/>
        <w:rPr>
          <w:rFonts w:ascii="Times New Roman" w:hAnsi="Times New Roman"/>
          <w:color w:val="000000"/>
          <w:sz w:val="28"/>
          <w:szCs w:val="28"/>
          <w:lang w:eastAsia="ru-RU"/>
        </w:rPr>
      </w:pPr>
    </w:p>
    <w:sectPr w:rsidR="003733F9" w:rsidRPr="00190652" w:rsidSect="006A36D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F0079"/>
    <w:multiLevelType w:val="hybridMultilevel"/>
    <w:tmpl w:val="222AEAE4"/>
    <w:lvl w:ilvl="0" w:tplc="929AB4E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0E481260"/>
    <w:multiLevelType w:val="multilevel"/>
    <w:tmpl w:val="474A6D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8E1D0D"/>
    <w:multiLevelType w:val="hybridMultilevel"/>
    <w:tmpl w:val="B084655E"/>
    <w:lvl w:ilvl="0" w:tplc="F2DA2AD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13001243"/>
    <w:multiLevelType w:val="multilevel"/>
    <w:tmpl w:val="30882A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950C25"/>
    <w:multiLevelType w:val="multilevel"/>
    <w:tmpl w:val="340E5D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3154"/>
    <w:rsid w:val="0002338F"/>
    <w:rsid w:val="000242AD"/>
    <w:rsid w:val="000279AB"/>
    <w:rsid w:val="00027D0D"/>
    <w:rsid w:val="00032DA0"/>
    <w:rsid w:val="00036B71"/>
    <w:rsid w:val="0004112E"/>
    <w:rsid w:val="00046B47"/>
    <w:rsid w:val="00063021"/>
    <w:rsid w:val="000703AB"/>
    <w:rsid w:val="00077716"/>
    <w:rsid w:val="000836C9"/>
    <w:rsid w:val="000871CE"/>
    <w:rsid w:val="00090849"/>
    <w:rsid w:val="00092394"/>
    <w:rsid w:val="00094636"/>
    <w:rsid w:val="0009521C"/>
    <w:rsid w:val="00097A24"/>
    <w:rsid w:val="000B7F6A"/>
    <w:rsid w:val="000D67F1"/>
    <w:rsid w:val="000E0A94"/>
    <w:rsid w:val="00134A99"/>
    <w:rsid w:val="00140117"/>
    <w:rsid w:val="0014273B"/>
    <w:rsid w:val="00155D73"/>
    <w:rsid w:val="00171768"/>
    <w:rsid w:val="00177C8B"/>
    <w:rsid w:val="0018299A"/>
    <w:rsid w:val="00190652"/>
    <w:rsid w:val="001A01F7"/>
    <w:rsid w:val="001A5489"/>
    <w:rsid w:val="001A6D8A"/>
    <w:rsid w:val="001A7D0D"/>
    <w:rsid w:val="001B0D36"/>
    <w:rsid w:val="001B0E1F"/>
    <w:rsid w:val="001B19C6"/>
    <w:rsid w:val="001B6C57"/>
    <w:rsid w:val="001C48FE"/>
    <w:rsid w:val="001C577D"/>
    <w:rsid w:val="001D0A8E"/>
    <w:rsid w:val="001D0DCD"/>
    <w:rsid w:val="001D1221"/>
    <w:rsid w:val="001E0DFC"/>
    <w:rsid w:val="001E2BE5"/>
    <w:rsid w:val="001E5CCA"/>
    <w:rsid w:val="001F061B"/>
    <w:rsid w:val="001F1280"/>
    <w:rsid w:val="001F79F4"/>
    <w:rsid w:val="0022171B"/>
    <w:rsid w:val="00225AA0"/>
    <w:rsid w:val="00230ECB"/>
    <w:rsid w:val="002420D8"/>
    <w:rsid w:val="002734B0"/>
    <w:rsid w:val="00274652"/>
    <w:rsid w:val="00283A67"/>
    <w:rsid w:val="0029266E"/>
    <w:rsid w:val="0029738A"/>
    <w:rsid w:val="002A0404"/>
    <w:rsid w:val="002A2FEC"/>
    <w:rsid w:val="002A7A29"/>
    <w:rsid w:val="002B6034"/>
    <w:rsid w:val="002C2AA4"/>
    <w:rsid w:val="002D1507"/>
    <w:rsid w:val="002E1AE1"/>
    <w:rsid w:val="002E52C2"/>
    <w:rsid w:val="002F6778"/>
    <w:rsid w:val="0031118A"/>
    <w:rsid w:val="0032081E"/>
    <w:rsid w:val="00334367"/>
    <w:rsid w:val="003444E2"/>
    <w:rsid w:val="003502FC"/>
    <w:rsid w:val="003733F9"/>
    <w:rsid w:val="00387738"/>
    <w:rsid w:val="003A33A1"/>
    <w:rsid w:val="003B42E9"/>
    <w:rsid w:val="003C30A5"/>
    <w:rsid w:val="003C68AD"/>
    <w:rsid w:val="003E51BD"/>
    <w:rsid w:val="003E5682"/>
    <w:rsid w:val="00411603"/>
    <w:rsid w:val="004338D6"/>
    <w:rsid w:val="00434A54"/>
    <w:rsid w:val="00434FA3"/>
    <w:rsid w:val="00451306"/>
    <w:rsid w:val="004557A0"/>
    <w:rsid w:val="004628AA"/>
    <w:rsid w:val="0047154C"/>
    <w:rsid w:val="0048548F"/>
    <w:rsid w:val="004D0532"/>
    <w:rsid w:val="004D454F"/>
    <w:rsid w:val="004E2D41"/>
    <w:rsid w:val="005175D6"/>
    <w:rsid w:val="00531170"/>
    <w:rsid w:val="005320BF"/>
    <w:rsid w:val="005502C1"/>
    <w:rsid w:val="0055033A"/>
    <w:rsid w:val="00555687"/>
    <w:rsid w:val="00586CFA"/>
    <w:rsid w:val="005A702B"/>
    <w:rsid w:val="005B11A9"/>
    <w:rsid w:val="005B391C"/>
    <w:rsid w:val="005B4E0A"/>
    <w:rsid w:val="005B78B7"/>
    <w:rsid w:val="005E552C"/>
    <w:rsid w:val="005E6683"/>
    <w:rsid w:val="00625F9C"/>
    <w:rsid w:val="006528FB"/>
    <w:rsid w:val="00666B15"/>
    <w:rsid w:val="00675173"/>
    <w:rsid w:val="0067762E"/>
    <w:rsid w:val="006937C5"/>
    <w:rsid w:val="0069664B"/>
    <w:rsid w:val="00696B4D"/>
    <w:rsid w:val="006A33EA"/>
    <w:rsid w:val="006A36D0"/>
    <w:rsid w:val="006B546F"/>
    <w:rsid w:val="006D427F"/>
    <w:rsid w:val="006E01CF"/>
    <w:rsid w:val="006E0EFA"/>
    <w:rsid w:val="006E560E"/>
    <w:rsid w:val="006F0640"/>
    <w:rsid w:val="006F10DF"/>
    <w:rsid w:val="006F2925"/>
    <w:rsid w:val="00703CA2"/>
    <w:rsid w:val="007164E8"/>
    <w:rsid w:val="007264F1"/>
    <w:rsid w:val="00734BFF"/>
    <w:rsid w:val="0078082D"/>
    <w:rsid w:val="00785309"/>
    <w:rsid w:val="007A68E0"/>
    <w:rsid w:val="007C113A"/>
    <w:rsid w:val="00801676"/>
    <w:rsid w:val="008160BC"/>
    <w:rsid w:val="0084123A"/>
    <w:rsid w:val="00851FA8"/>
    <w:rsid w:val="00864773"/>
    <w:rsid w:val="0087370A"/>
    <w:rsid w:val="00883A80"/>
    <w:rsid w:val="00891AF3"/>
    <w:rsid w:val="008B1504"/>
    <w:rsid w:val="008B3D01"/>
    <w:rsid w:val="008C2572"/>
    <w:rsid w:val="008E5331"/>
    <w:rsid w:val="008F5806"/>
    <w:rsid w:val="008F6A6E"/>
    <w:rsid w:val="00900B37"/>
    <w:rsid w:val="0091282E"/>
    <w:rsid w:val="00920F83"/>
    <w:rsid w:val="009362C2"/>
    <w:rsid w:val="0093709C"/>
    <w:rsid w:val="0096121E"/>
    <w:rsid w:val="00963084"/>
    <w:rsid w:val="00974E67"/>
    <w:rsid w:val="00975588"/>
    <w:rsid w:val="00976CC7"/>
    <w:rsid w:val="00984476"/>
    <w:rsid w:val="0098538D"/>
    <w:rsid w:val="00991AD0"/>
    <w:rsid w:val="009A0EC7"/>
    <w:rsid w:val="009B6AA0"/>
    <w:rsid w:val="009C2559"/>
    <w:rsid w:val="00A2057E"/>
    <w:rsid w:val="00A21C70"/>
    <w:rsid w:val="00A3099B"/>
    <w:rsid w:val="00A3549B"/>
    <w:rsid w:val="00A43116"/>
    <w:rsid w:val="00A45860"/>
    <w:rsid w:val="00A65067"/>
    <w:rsid w:val="00A6569E"/>
    <w:rsid w:val="00A722EA"/>
    <w:rsid w:val="00A73A28"/>
    <w:rsid w:val="00A77EB3"/>
    <w:rsid w:val="00A838FF"/>
    <w:rsid w:val="00A871E8"/>
    <w:rsid w:val="00A92801"/>
    <w:rsid w:val="00A92B7C"/>
    <w:rsid w:val="00A97910"/>
    <w:rsid w:val="00AA0A1B"/>
    <w:rsid w:val="00AA34BB"/>
    <w:rsid w:val="00AC3072"/>
    <w:rsid w:val="00AC310E"/>
    <w:rsid w:val="00AD5BBC"/>
    <w:rsid w:val="00AF0AB2"/>
    <w:rsid w:val="00AF3377"/>
    <w:rsid w:val="00B0160B"/>
    <w:rsid w:val="00B07ADC"/>
    <w:rsid w:val="00B13166"/>
    <w:rsid w:val="00B234B9"/>
    <w:rsid w:val="00B2536C"/>
    <w:rsid w:val="00B338CF"/>
    <w:rsid w:val="00B6288B"/>
    <w:rsid w:val="00B7138E"/>
    <w:rsid w:val="00BB38E6"/>
    <w:rsid w:val="00BB3BE6"/>
    <w:rsid w:val="00BD6F52"/>
    <w:rsid w:val="00BF0980"/>
    <w:rsid w:val="00BF2FBE"/>
    <w:rsid w:val="00C138E2"/>
    <w:rsid w:val="00C24CDF"/>
    <w:rsid w:val="00C3093D"/>
    <w:rsid w:val="00C37040"/>
    <w:rsid w:val="00C37772"/>
    <w:rsid w:val="00C45DFF"/>
    <w:rsid w:val="00C46163"/>
    <w:rsid w:val="00C50896"/>
    <w:rsid w:val="00C51AA5"/>
    <w:rsid w:val="00C76554"/>
    <w:rsid w:val="00C95B8E"/>
    <w:rsid w:val="00CA410F"/>
    <w:rsid w:val="00CA52C2"/>
    <w:rsid w:val="00CB524C"/>
    <w:rsid w:val="00CB7BC0"/>
    <w:rsid w:val="00CD0DC3"/>
    <w:rsid w:val="00CD34AB"/>
    <w:rsid w:val="00CE0B16"/>
    <w:rsid w:val="00CF1925"/>
    <w:rsid w:val="00D02FF9"/>
    <w:rsid w:val="00D03233"/>
    <w:rsid w:val="00D1044A"/>
    <w:rsid w:val="00D14F3C"/>
    <w:rsid w:val="00D1631E"/>
    <w:rsid w:val="00D33188"/>
    <w:rsid w:val="00D520E4"/>
    <w:rsid w:val="00D651A8"/>
    <w:rsid w:val="00D80A14"/>
    <w:rsid w:val="00DA411A"/>
    <w:rsid w:val="00DA57C7"/>
    <w:rsid w:val="00DB435D"/>
    <w:rsid w:val="00DD4647"/>
    <w:rsid w:val="00DD699D"/>
    <w:rsid w:val="00DE2B2E"/>
    <w:rsid w:val="00DE3772"/>
    <w:rsid w:val="00DF462E"/>
    <w:rsid w:val="00DF6709"/>
    <w:rsid w:val="00DF7E8B"/>
    <w:rsid w:val="00E02459"/>
    <w:rsid w:val="00E1194E"/>
    <w:rsid w:val="00E16662"/>
    <w:rsid w:val="00E322DE"/>
    <w:rsid w:val="00E36869"/>
    <w:rsid w:val="00E560B9"/>
    <w:rsid w:val="00E73154"/>
    <w:rsid w:val="00E73645"/>
    <w:rsid w:val="00E81A37"/>
    <w:rsid w:val="00E83BDD"/>
    <w:rsid w:val="00E924B5"/>
    <w:rsid w:val="00E9629B"/>
    <w:rsid w:val="00EA0CF3"/>
    <w:rsid w:val="00ED2904"/>
    <w:rsid w:val="00ED5294"/>
    <w:rsid w:val="00ED59E3"/>
    <w:rsid w:val="00EF1C00"/>
    <w:rsid w:val="00F0734B"/>
    <w:rsid w:val="00F243F6"/>
    <w:rsid w:val="00F250CA"/>
    <w:rsid w:val="00F30F90"/>
    <w:rsid w:val="00F4126C"/>
    <w:rsid w:val="00F4339F"/>
    <w:rsid w:val="00F57CD2"/>
    <w:rsid w:val="00F60858"/>
    <w:rsid w:val="00F66D10"/>
    <w:rsid w:val="00F84202"/>
    <w:rsid w:val="00FA1C6B"/>
    <w:rsid w:val="00FA6FAC"/>
    <w:rsid w:val="00FB2A7D"/>
    <w:rsid w:val="00FB2E44"/>
    <w:rsid w:val="00FB2E65"/>
    <w:rsid w:val="00FB6E48"/>
    <w:rsid w:val="00FD2B42"/>
    <w:rsid w:val="00FE79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1E8"/>
    <w:pPr>
      <w:spacing w:after="200" w:line="276" w:lineRule="auto"/>
    </w:pPr>
    <w:rPr>
      <w:lang w:val="ru-RU"/>
    </w:rPr>
  </w:style>
  <w:style w:type="paragraph" w:styleId="Heading3">
    <w:name w:val="heading 3"/>
    <w:basedOn w:val="Normal"/>
    <w:next w:val="Normal"/>
    <w:link w:val="Heading3Char"/>
    <w:uiPriority w:val="99"/>
    <w:qFormat/>
    <w:rsid w:val="00DF6709"/>
    <w:pPr>
      <w:keepNext/>
      <w:keepLines/>
      <w:spacing w:before="200" w:after="0"/>
      <w:outlineLvl w:val="2"/>
    </w:pPr>
    <w:rPr>
      <w:rFonts w:ascii="Cambria" w:eastAsia="Times New Roman" w:hAnsi="Cambria"/>
      <w:b/>
      <w:bCs/>
      <w:color w:val="4F81BD"/>
    </w:rPr>
  </w:style>
  <w:style w:type="paragraph" w:styleId="Heading5">
    <w:name w:val="heading 5"/>
    <w:basedOn w:val="Normal"/>
    <w:link w:val="Heading5Char"/>
    <w:uiPriority w:val="99"/>
    <w:qFormat/>
    <w:rsid w:val="00E73154"/>
    <w:pPr>
      <w:spacing w:before="100" w:beforeAutospacing="1" w:after="100" w:afterAutospacing="1" w:line="240" w:lineRule="auto"/>
      <w:outlineLvl w:val="4"/>
    </w:pPr>
    <w:rPr>
      <w:rFonts w:ascii="Times New Roman" w:eastAsia="Times New Roman" w:hAnsi="Times New Roman"/>
      <w:b/>
      <w:bCs/>
      <w:sz w:val="20"/>
      <w:szCs w:val="20"/>
      <w:lang w:eastAsia="ru-RU"/>
    </w:rPr>
  </w:style>
  <w:style w:type="paragraph" w:styleId="Heading6">
    <w:name w:val="heading 6"/>
    <w:basedOn w:val="Normal"/>
    <w:link w:val="Heading6Char"/>
    <w:uiPriority w:val="99"/>
    <w:qFormat/>
    <w:rsid w:val="00E73154"/>
    <w:pPr>
      <w:spacing w:before="100" w:beforeAutospacing="1" w:after="100" w:afterAutospacing="1" w:line="240" w:lineRule="auto"/>
      <w:outlineLvl w:val="5"/>
    </w:pPr>
    <w:rPr>
      <w:rFonts w:ascii="Times New Roman" w:eastAsia="Times New Roman" w:hAnsi="Times New Roman"/>
      <w:b/>
      <w:bCs/>
      <w:sz w:val="15"/>
      <w:szCs w:val="15"/>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DF6709"/>
    <w:rPr>
      <w:rFonts w:ascii="Cambria" w:hAnsi="Cambria" w:cs="Times New Roman"/>
      <w:b/>
      <w:bCs/>
      <w:color w:val="4F81BD"/>
    </w:rPr>
  </w:style>
  <w:style w:type="character" w:customStyle="1" w:styleId="Heading5Char">
    <w:name w:val="Heading 5 Char"/>
    <w:basedOn w:val="DefaultParagraphFont"/>
    <w:link w:val="Heading5"/>
    <w:uiPriority w:val="99"/>
    <w:locked/>
    <w:rsid w:val="00E73154"/>
    <w:rPr>
      <w:rFonts w:ascii="Times New Roman" w:hAnsi="Times New Roman" w:cs="Times New Roman"/>
      <w:b/>
      <w:bCs/>
      <w:sz w:val="20"/>
      <w:szCs w:val="20"/>
      <w:lang w:eastAsia="ru-RU"/>
    </w:rPr>
  </w:style>
  <w:style w:type="character" w:customStyle="1" w:styleId="Heading6Char">
    <w:name w:val="Heading 6 Char"/>
    <w:basedOn w:val="DefaultParagraphFont"/>
    <w:link w:val="Heading6"/>
    <w:uiPriority w:val="99"/>
    <w:locked/>
    <w:rsid w:val="00E73154"/>
    <w:rPr>
      <w:rFonts w:ascii="Times New Roman" w:hAnsi="Times New Roman" w:cs="Times New Roman"/>
      <w:b/>
      <w:bCs/>
      <w:sz w:val="15"/>
      <w:szCs w:val="15"/>
      <w:lang w:eastAsia="ru-RU"/>
    </w:rPr>
  </w:style>
  <w:style w:type="paragraph" w:styleId="NormalWeb">
    <w:name w:val="Normal (Web)"/>
    <w:basedOn w:val="Normal"/>
    <w:uiPriority w:val="99"/>
    <w:semiHidden/>
    <w:rsid w:val="00E73154"/>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E73154"/>
    <w:rPr>
      <w:rFonts w:cs="Times New Roman"/>
      <w:b/>
      <w:bCs/>
    </w:rPr>
  </w:style>
  <w:style w:type="character" w:styleId="Emphasis">
    <w:name w:val="Emphasis"/>
    <w:basedOn w:val="DefaultParagraphFont"/>
    <w:uiPriority w:val="99"/>
    <w:qFormat/>
    <w:rsid w:val="00E73154"/>
    <w:rPr>
      <w:rFonts w:cs="Times New Roman"/>
      <w:i/>
      <w:iCs/>
    </w:rPr>
  </w:style>
  <w:style w:type="character" w:styleId="Hyperlink">
    <w:name w:val="Hyperlink"/>
    <w:basedOn w:val="DefaultParagraphFont"/>
    <w:uiPriority w:val="99"/>
    <w:semiHidden/>
    <w:rsid w:val="00E73154"/>
    <w:rPr>
      <w:rFonts w:cs="Times New Roman"/>
      <w:color w:val="0000FF"/>
      <w:u w:val="single"/>
    </w:rPr>
  </w:style>
  <w:style w:type="paragraph" w:styleId="BalloonText">
    <w:name w:val="Balloon Text"/>
    <w:basedOn w:val="Normal"/>
    <w:link w:val="BalloonTextChar"/>
    <w:uiPriority w:val="99"/>
    <w:semiHidden/>
    <w:rsid w:val="00E731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3154"/>
    <w:rPr>
      <w:rFonts w:ascii="Tahoma" w:hAnsi="Tahoma" w:cs="Tahoma"/>
      <w:sz w:val="16"/>
      <w:szCs w:val="16"/>
    </w:rPr>
  </w:style>
  <w:style w:type="paragraph" w:styleId="ListParagraph">
    <w:name w:val="List Paragraph"/>
    <w:basedOn w:val="Normal"/>
    <w:uiPriority w:val="99"/>
    <w:qFormat/>
    <w:rsid w:val="005A702B"/>
    <w:pPr>
      <w:ind w:left="720"/>
      <w:contextualSpacing/>
    </w:pPr>
  </w:style>
</w:styles>
</file>

<file path=word/webSettings.xml><?xml version="1.0" encoding="utf-8"?>
<w:webSettings xmlns:r="http://schemas.openxmlformats.org/officeDocument/2006/relationships" xmlns:w="http://schemas.openxmlformats.org/wordprocessingml/2006/main">
  <w:divs>
    <w:div w:id="422801792">
      <w:marLeft w:val="0"/>
      <w:marRight w:val="0"/>
      <w:marTop w:val="0"/>
      <w:marBottom w:val="0"/>
      <w:divBdr>
        <w:top w:val="none" w:sz="0" w:space="0" w:color="auto"/>
        <w:left w:val="none" w:sz="0" w:space="0" w:color="auto"/>
        <w:bottom w:val="none" w:sz="0" w:space="0" w:color="auto"/>
        <w:right w:val="none" w:sz="0" w:space="0" w:color="auto"/>
      </w:divBdr>
    </w:div>
    <w:div w:id="422801793">
      <w:marLeft w:val="0"/>
      <w:marRight w:val="0"/>
      <w:marTop w:val="0"/>
      <w:marBottom w:val="0"/>
      <w:divBdr>
        <w:top w:val="none" w:sz="0" w:space="0" w:color="auto"/>
        <w:left w:val="none" w:sz="0" w:space="0" w:color="auto"/>
        <w:bottom w:val="none" w:sz="0" w:space="0" w:color="auto"/>
        <w:right w:val="none" w:sz="0" w:space="0" w:color="auto"/>
      </w:divBdr>
    </w:div>
    <w:div w:id="422801794">
      <w:marLeft w:val="0"/>
      <w:marRight w:val="0"/>
      <w:marTop w:val="0"/>
      <w:marBottom w:val="0"/>
      <w:divBdr>
        <w:top w:val="none" w:sz="0" w:space="0" w:color="auto"/>
        <w:left w:val="none" w:sz="0" w:space="0" w:color="auto"/>
        <w:bottom w:val="none" w:sz="0" w:space="0" w:color="auto"/>
        <w:right w:val="none" w:sz="0" w:space="0" w:color="auto"/>
      </w:divBdr>
      <w:divsChild>
        <w:div w:id="422801797">
          <w:marLeft w:val="0"/>
          <w:marRight w:val="0"/>
          <w:marTop w:val="0"/>
          <w:marBottom w:val="300"/>
          <w:divBdr>
            <w:top w:val="none" w:sz="0" w:space="0" w:color="auto"/>
            <w:left w:val="none" w:sz="0" w:space="0" w:color="auto"/>
            <w:bottom w:val="none" w:sz="0" w:space="0" w:color="auto"/>
            <w:right w:val="none" w:sz="0" w:space="0" w:color="auto"/>
          </w:divBdr>
        </w:div>
      </w:divsChild>
    </w:div>
    <w:div w:id="422801795">
      <w:marLeft w:val="0"/>
      <w:marRight w:val="0"/>
      <w:marTop w:val="0"/>
      <w:marBottom w:val="0"/>
      <w:divBdr>
        <w:top w:val="none" w:sz="0" w:space="0" w:color="auto"/>
        <w:left w:val="none" w:sz="0" w:space="0" w:color="auto"/>
        <w:bottom w:val="none" w:sz="0" w:space="0" w:color="auto"/>
        <w:right w:val="none" w:sz="0" w:space="0" w:color="auto"/>
      </w:divBdr>
    </w:div>
    <w:div w:id="422801796">
      <w:marLeft w:val="0"/>
      <w:marRight w:val="0"/>
      <w:marTop w:val="0"/>
      <w:marBottom w:val="0"/>
      <w:divBdr>
        <w:top w:val="none" w:sz="0" w:space="0" w:color="auto"/>
        <w:left w:val="none" w:sz="0" w:space="0" w:color="auto"/>
        <w:bottom w:val="none" w:sz="0" w:space="0" w:color="auto"/>
        <w:right w:val="none" w:sz="0" w:space="0" w:color="auto"/>
      </w:divBdr>
    </w:div>
    <w:div w:id="422801799">
      <w:marLeft w:val="0"/>
      <w:marRight w:val="0"/>
      <w:marTop w:val="0"/>
      <w:marBottom w:val="0"/>
      <w:divBdr>
        <w:top w:val="none" w:sz="0" w:space="0" w:color="auto"/>
        <w:left w:val="none" w:sz="0" w:space="0" w:color="auto"/>
        <w:bottom w:val="none" w:sz="0" w:space="0" w:color="auto"/>
        <w:right w:val="none" w:sz="0" w:space="0" w:color="auto"/>
      </w:divBdr>
      <w:divsChild>
        <w:div w:id="422801798">
          <w:marLeft w:val="0"/>
          <w:marRight w:val="0"/>
          <w:marTop w:val="0"/>
          <w:marBottom w:val="300"/>
          <w:divBdr>
            <w:top w:val="none" w:sz="0" w:space="0" w:color="auto"/>
            <w:left w:val="none" w:sz="0" w:space="0" w:color="auto"/>
            <w:bottom w:val="none" w:sz="0" w:space="0" w:color="auto"/>
            <w:right w:val="none" w:sz="0" w:space="0" w:color="auto"/>
          </w:divBdr>
        </w:div>
      </w:divsChild>
    </w:div>
    <w:div w:id="422801800">
      <w:marLeft w:val="0"/>
      <w:marRight w:val="0"/>
      <w:marTop w:val="0"/>
      <w:marBottom w:val="0"/>
      <w:divBdr>
        <w:top w:val="none" w:sz="0" w:space="0" w:color="auto"/>
        <w:left w:val="none" w:sz="0" w:space="0" w:color="auto"/>
        <w:bottom w:val="none" w:sz="0" w:space="0" w:color="auto"/>
        <w:right w:val="none" w:sz="0" w:space="0" w:color="auto"/>
      </w:divBdr>
    </w:div>
    <w:div w:id="422801801">
      <w:marLeft w:val="0"/>
      <w:marRight w:val="0"/>
      <w:marTop w:val="0"/>
      <w:marBottom w:val="0"/>
      <w:divBdr>
        <w:top w:val="none" w:sz="0" w:space="0" w:color="auto"/>
        <w:left w:val="none" w:sz="0" w:space="0" w:color="auto"/>
        <w:bottom w:val="none" w:sz="0" w:space="0" w:color="auto"/>
        <w:right w:val="none" w:sz="0" w:space="0" w:color="auto"/>
      </w:divBdr>
      <w:divsChild>
        <w:div w:id="422801806">
          <w:marLeft w:val="0"/>
          <w:marRight w:val="0"/>
          <w:marTop w:val="0"/>
          <w:marBottom w:val="300"/>
          <w:divBdr>
            <w:top w:val="none" w:sz="0" w:space="0" w:color="auto"/>
            <w:left w:val="none" w:sz="0" w:space="0" w:color="auto"/>
            <w:bottom w:val="none" w:sz="0" w:space="0" w:color="auto"/>
            <w:right w:val="none" w:sz="0" w:space="0" w:color="auto"/>
          </w:divBdr>
        </w:div>
      </w:divsChild>
    </w:div>
    <w:div w:id="422801802">
      <w:marLeft w:val="0"/>
      <w:marRight w:val="0"/>
      <w:marTop w:val="0"/>
      <w:marBottom w:val="0"/>
      <w:divBdr>
        <w:top w:val="none" w:sz="0" w:space="0" w:color="auto"/>
        <w:left w:val="none" w:sz="0" w:space="0" w:color="auto"/>
        <w:bottom w:val="none" w:sz="0" w:space="0" w:color="auto"/>
        <w:right w:val="none" w:sz="0" w:space="0" w:color="auto"/>
      </w:divBdr>
    </w:div>
    <w:div w:id="422801803">
      <w:marLeft w:val="0"/>
      <w:marRight w:val="0"/>
      <w:marTop w:val="0"/>
      <w:marBottom w:val="0"/>
      <w:divBdr>
        <w:top w:val="none" w:sz="0" w:space="0" w:color="auto"/>
        <w:left w:val="none" w:sz="0" w:space="0" w:color="auto"/>
        <w:bottom w:val="none" w:sz="0" w:space="0" w:color="auto"/>
        <w:right w:val="none" w:sz="0" w:space="0" w:color="auto"/>
      </w:divBdr>
    </w:div>
    <w:div w:id="422801804">
      <w:marLeft w:val="0"/>
      <w:marRight w:val="0"/>
      <w:marTop w:val="0"/>
      <w:marBottom w:val="0"/>
      <w:divBdr>
        <w:top w:val="none" w:sz="0" w:space="0" w:color="auto"/>
        <w:left w:val="none" w:sz="0" w:space="0" w:color="auto"/>
        <w:bottom w:val="none" w:sz="0" w:space="0" w:color="auto"/>
        <w:right w:val="none" w:sz="0" w:space="0" w:color="auto"/>
      </w:divBdr>
    </w:div>
    <w:div w:id="422801805">
      <w:marLeft w:val="0"/>
      <w:marRight w:val="0"/>
      <w:marTop w:val="0"/>
      <w:marBottom w:val="0"/>
      <w:divBdr>
        <w:top w:val="none" w:sz="0" w:space="0" w:color="auto"/>
        <w:left w:val="none" w:sz="0" w:space="0" w:color="auto"/>
        <w:bottom w:val="none" w:sz="0" w:space="0" w:color="auto"/>
        <w:right w:val="none" w:sz="0" w:space="0" w:color="auto"/>
      </w:divBdr>
    </w:div>
    <w:div w:id="422801807">
      <w:marLeft w:val="0"/>
      <w:marRight w:val="0"/>
      <w:marTop w:val="0"/>
      <w:marBottom w:val="0"/>
      <w:divBdr>
        <w:top w:val="none" w:sz="0" w:space="0" w:color="auto"/>
        <w:left w:val="none" w:sz="0" w:space="0" w:color="auto"/>
        <w:bottom w:val="none" w:sz="0" w:space="0" w:color="auto"/>
        <w:right w:val="none" w:sz="0" w:space="0" w:color="auto"/>
      </w:divBdr>
    </w:div>
    <w:div w:id="422801808">
      <w:marLeft w:val="0"/>
      <w:marRight w:val="0"/>
      <w:marTop w:val="0"/>
      <w:marBottom w:val="0"/>
      <w:divBdr>
        <w:top w:val="none" w:sz="0" w:space="0" w:color="auto"/>
        <w:left w:val="none" w:sz="0" w:space="0" w:color="auto"/>
        <w:bottom w:val="none" w:sz="0" w:space="0" w:color="auto"/>
        <w:right w:val="none" w:sz="0" w:space="0" w:color="auto"/>
      </w:divBdr>
    </w:div>
    <w:div w:id="422801809">
      <w:marLeft w:val="0"/>
      <w:marRight w:val="0"/>
      <w:marTop w:val="0"/>
      <w:marBottom w:val="0"/>
      <w:divBdr>
        <w:top w:val="none" w:sz="0" w:space="0" w:color="auto"/>
        <w:left w:val="none" w:sz="0" w:space="0" w:color="auto"/>
        <w:bottom w:val="none" w:sz="0" w:space="0" w:color="auto"/>
        <w:right w:val="none" w:sz="0" w:space="0" w:color="auto"/>
      </w:divBdr>
    </w:div>
    <w:div w:id="4228018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325</TotalTime>
  <Pages>8</Pages>
  <Words>7927</Words>
  <Characters>4519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40</cp:revision>
  <dcterms:created xsi:type="dcterms:W3CDTF">2017-11-20T21:25:00Z</dcterms:created>
  <dcterms:modified xsi:type="dcterms:W3CDTF">2017-12-29T11:39:00Z</dcterms:modified>
</cp:coreProperties>
</file>