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1A2" w:rsidRPr="00DA05FC" w:rsidRDefault="004731A2" w:rsidP="00451591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A05FC">
        <w:rPr>
          <w:rFonts w:ascii="Times New Roman" w:hAnsi="Times New Roman"/>
          <w:b/>
          <w:sz w:val="28"/>
          <w:szCs w:val="28"/>
          <w:lang w:val="uk-UA"/>
        </w:rPr>
        <w:t xml:space="preserve">Людмила Кирилюк, Ніна Тарасюк </w:t>
      </w:r>
    </w:p>
    <w:p w:rsidR="004731A2" w:rsidRPr="00DA05FC" w:rsidRDefault="004731A2" w:rsidP="00451591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A05FC">
        <w:rPr>
          <w:rFonts w:ascii="Times New Roman" w:hAnsi="Times New Roman"/>
          <w:b/>
          <w:sz w:val="28"/>
          <w:szCs w:val="28"/>
          <w:lang w:val="uk-UA"/>
        </w:rPr>
        <w:t>(Луцьк, Україна)</w:t>
      </w:r>
    </w:p>
    <w:p w:rsidR="004731A2" w:rsidRDefault="004731A2" w:rsidP="0045159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731A2" w:rsidRPr="00451591" w:rsidRDefault="004731A2" w:rsidP="0045159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ГІДРОЕКОЛОГІЧНІ ПРОБЛЕМИ ДУБЕНСЬКОГО РАЙОНУ</w:t>
      </w:r>
    </w:p>
    <w:p w:rsidR="004731A2" w:rsidRDefault="004731A2" w:rsidP="00C07AF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07AF1">
        <w:rPr>
          <w:rFonts w:ascii="Times New Roman" w:hAnsi="Times New Roman"/>
          <w:sz w:val="28"/>
          <w:szCs w:val="28"/>
          <w:lang w:val="uk-UA"/>
        </w:rPr>
        <w:t>В умовах зростаючого антропогенного навантаження актуальності набуває дослідження чистоти поверхневих вод та  постає проблема  водо забезпечення  та водоспоживання. В різних районах України ці  проблеми  суттєво різняться. Передусім, найбільше потерпають території промислових регіонів. Разом з тим, важлива роль у водо забезпеченні належ</w:t>
      </w:r>
      <w:bookmarkStart w:id="0" w:name="_GoBack"/>
      <w:bookmarkEnd w:id="0"/>
      <w:r w:rsidRPr="00C07AF1">
        <w:rPr>
          <w:rFonts w:ascii="Times New Roman" w:hAnsi="Times New Roman"/>
          <w:sz w:val="28"/>
          <w:szCs w:val="28"/>
          <w:lang w:val="uk-UA"/>
        </w:rPr>
        <w:t xml:space="preserve">ить малим та середнім річках басейну Дніпра. Саме малі річки є основними постачальниками прісної води, але, разом з тим, саме малі і середні річки найбільше потерпають від антропогенного навантаження. Основними чинниками формування екологічної ситуації в басейнах малих річок є , передусім, види використання земель, поширення сміттєзвалищ, осередків стоку неочищених вод міської та промислової каналізації, поверхневий стік з території  тваринницьких ферм, комплексів, ерозія ґрунтів внаслідок порушення агротехніки сільськогосподарських угідь, зменшення площі лісових земель та багаторічних насаджень, а також проблема спрямлення русел в результаті проведення осушувальних меліорацій. </w:t>
      </w:r>
    </w:p>
    <w:p w:rsidR="004731A2" w:rsidRPr="00C07AF1" w:rsidRDefault="004731A2" w:rsidP="00C07AF1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07AF1">
        <w:rPr>
          <w:rFonts w:ascii="Times New Roman" w:hAnsi="Times New Roman"/>
          <w:sz w:val="28"/>
          <w:szCs w:val="28"/>
          <w:lang w:val="uk-UA"/>
        </w:rPr>
        <w:t>Забруднення поверхневих вод Дубенського району неодноразово розглядалось в засобах масової інформації. Це актуальна регіональна проблема, яка вивчається передусім  із позицій дослідження якості води в 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07AF1">
        <w:rPr>
          <w:rFonts w:ascii="Times New Roman" w:hAnsi="Times New Roman"/>
          <w:sz w:val="28"/>
          <w:szCs w:val="28"/>
          <w:lang w:val="uk-UA"/>
        </w:rPr>
        <w:t>Іква.  Аналіз та оцінка стану якості води в 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07AF1">
        <w:rPr>
          <w:rFonts w:ascii="Times New Roman" w:hAnsi="Times New Roman"/>
          <w:sz w:val="28"/>
          <w:szCs w:val="28"/>
          <w:lang w:val="uk-UA"/>
        </w:rPr>
        <w:t xml:space="preserve">Іква і різні часові зрізи приведена  в наукових роботах Клименка О.М., Боярин М.В., Буднік З. </w:t>
      </w:r>
      <w:r w:rsidRPr="00201E09">
        <w:rPr>
          <w:rFonts w:ascii="Times New Roman" w:hAnsi="Times New Roman"/>
          <w:sz w:val="28"/>
          <w:szCs w:val="28"/>
          <w:lang w:val="uk-UA"/>
        </w:rPr>
        <w:t>[ 1; 2]</w:t>
      </w:r>
      <w:r w:rsidRPr="00C07AF1">
        <w:rPr>
          <w:rFonts w:ascii="Times New Roman" w:hAnsi="Times New Roman"/>
          <w:sz w:val="28"/>
          <w:szCs w:val="28"/>
          <w:lang w:val="uk-UA"/>
        </w:rPr>
        <w:t>. Разом з тим, питання гідроекологічних проблем району залишаються поза увагою. Актуальною на сьогодні є не лише оцінка якості води в річці Іква, але і вивчення її природних особливостей з метою збереження екологічної рівноваги та впровадження природоохоронних заходів.  Метою дослідження є аналіз гідрологічного режиму поверхневих водойм Дубенського району, виявлення осередків забруднення та шляхів  покращення екологічної ситуації. Вихідними матеріалами слугували дані спостережень по гідропосту  Великі Млинівці, а також  опубліковані результати в «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C07AF1">
        <w:rPr>
          <w:rFonts w:ascii="Times New Roman" w:hAnsi="Times New Roman"/>
          <w:sz w:val="28"/>
          <w:szCs w:val="28"/>
          <w:lang w:val="uk-UA"/>
        </w:rPr>
        <w:t>оповіді про стан навколишнього середовища у Рівненські області».</w:t>
      </w:r>
      <w:r w:rsidRPr="00C07AF1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C07AF1">
        <w:rPr>
          <w:rFonts w:ascii="Times New Roman" w:hAnsi="Times New Roman"/>
          <w:color w:val="000000"/>
          <w:sz w:val="28"/>
          <w:szCs w:val="28"/>
        </w:rPr>
        <w:t>нформаці</w:t>
      </w:r>
      <w:r w:rsidRPr="00C07AF1">
        <w:rPr>
          <w:rFonts w:ascii="Times New Roman" w:hAnsi="Times New Roman"/>
          <w:color w:val="000000"/>
          <w:sz w:val="28"/>
          <w:szCs w:val="28"/>
          <w:lang w:val="uk-UA"/>
        </w:rPr>
        <w:t>я</w:t>
      </w:r>
      <w:r w:rsidRPr="00C07AF1">
        <w:rPr>
          <w:rFonts w:ascii="Times New Roman" w:hAnsi="Times New Roman"/>
          <w:color w:val="000000"/>
          <w:sz w:val="28"/>
          <w:szCs w:val="28"/>
        </w:rPr>
        <w:t xml:space="preserve"> про природніумови</w:t>
      </w:r>
      <w:r w:rsidRPr="00C07AF1">
        <w:rPr>
          <w:rFonts w:ascii="Times New Roman" w:hAnsi="Times New Roman"/>
          <w:color w:val="000000"/>
          <w:sz w:val="28"/>
          <w:szCs w:val="28"/>
          <w:lang w:val="uk-UA"/>
        </w:rPr>
        <w:t>Дубенського району представлена в довідкових виданнях</w:t>
      </w:r>
      <w:r w:rsidRPr="00C07AF1">
        <w:rPr>
          <w:rFonts w:ascii="Times New Roman" w:hAnsi="Times New Roman"/>
          <w:color w:val="000000"/>
          <w:sz w:val="28"/>
          <w:szCs w:val="28"/>
        </w:rPr>
        <w:t xml:space="preserve"> [</w:t>
      </w:r>
      <w:r w:rsidRPr="00201E09">
        <w:rPr>
          <w:rFonts w:ascii="Times New Roman" w:hAnsi="Times New Roman"/>
          <w:color w:val="000000"/>
          <w:sz w:val="28"/>
          <w:szCs w:val="28"/>
        </w:rPr>
        <w:t>4</w:t>
      </w:r>
      <w:r w:rsidRPr="00C07AF1">
        <w:rPr>
          <w:rFonts w:ascii="Times New Roman" w:hAnsi="Times New Roman"/>
          <w:color w:val="000000"/>
          <w:sz w:val="28"/>
          <w:szCs w:val="28"/>
        </w:rPr>
        <w:t>;</w:t>
      </w:r>
      <w:r w:rsidRPr="00201E09">
        <w:rPr>
          <w:rFonts w:ascii="Times New Roman" w:hAnsi="Times New Roman"/>
          <w:color w:val="000000"/>
          <w:sz w:val="28"/>
          <w:szCs w:val="28"/>
        </w:rPr>
        <w:t>6</w:t>
      </w:r>
      <w:r w:rsidRPr="00C07AF1">
        <w:rPr>
          <w:rFonts w:ascii="Times New Roman" w:hAnsi="Times New Roman"/>
          <w:color w:val="000000"/>
          <w:sz w:val="28"/>
          <w:szCs w:val="28"/>
        </w:rPr>
        <w:t xml:space="preserve">]. </w:t>
      </w:r>
    </w:p>
    <w:p w:rsidR="004731A2" w:rsidRPr="00C07AF1" w:rsidRDefault="004731A2" w:rsidP="00CC489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07AF1">
        <w:rPr>
          <w:rFonts w:ascii="Times New Roman" w:hAnsi="Times New Roman"/>
          <w:sz w:val="28"/>
          <w:szCs w:val="28"/>
          <w:lang w:val="uk-UA"/>
        </w:rPr>
        <w:t>Мережу поверхневих вод Дубенського району формує основна водна артерія – р.Іква</w:t>
      </w:r>
      <w:r>
        <w:rPr>
          <w:rFonts w:ascii="Times New Roman" w:hAnsi="Times New Roman"/>
          <w:sz w:val="28"/>
          <w:szCs w:val="28"/>
          <w:lang w:val="uk-UA"/>
        </w:rPr>
        <w:t xml:space="preserve">  (</w:t>
      </w:r>
      <w:r w:rsidRPr="00C07AF1">
        <w:rPr>
          <w:rFonts w:ascii="Times New Roman" w:hAnsi="Times New Roman"/>
          <w:sz w:val="28"/>
          <w:szCs w:val="28"/>
          <w:lang w:val="uk-UA"/>
        </w:rPr>
        <w:t>права притока р.Стир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C07AF1">
        <w:rPr>
          <w:rFonts w:ascii="Times New Roman" w:hAnsi="Times New Roman"/>
          <w:sz w:val="28"/>
          <w:szCs w:val="28"/>
          <w:lang w:val="uk-UA"/>
        </w:rPr>
        <w:t xml:space="preserve">, та її притока Тартачка, яка утворюється від злиття двох малих річок </w:t>
      </w:r>
      <w:r w:rsidRPr="007144CB">
        <w:rPr>
          <w:rFonts w:ascii="Times New Roman" w:hAnsi="Times New Roman"/>
          <w:sz w:val="28"/>
          <w:szCs w:val="28"/>
          <w:lang w:val="uk-UA"/>
        </w:rPr>
        <w:t>–</w:t>
      </w:r>
      <w:r w:rsidRPr="00C07AF1">
        <w:rPr>
          <w:rFonts w:ascii="Times New Roman" w:hAnsi="Times New Roman"/>
          <w:sz w:val="28"/>
          <w:szCs w:val="28"/>
          <w:lang w:val="uk-UA"/>
        </w:rPr>
        <w:t>Іловиці та Замишівки. Загальна протяжність русла 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07AF1">
        <w:rPr>
          <w:rFonts w:ascii="Times New Roman" w:hAnsi="Times New Roman"/>
          <w:sz w:val="28"/>
          <w:szCs w:val="28"/>
          <w:lang w:val="uk-UA"/>
        </w:rPr>
        <w:t>Ікви–155 км,  а площа басейну– 2250 км²</w:t>
      </w:r>
      <w:r w:rsidRPr="00201E09">
        <w:rPr>
          <w:rFonts w:ascii="Times New Roman" w:hAnsi="Times New Roman"/>
          <w:sz w:val="28"/>
          <w:szCs w:val="28"/>
        </w:rPr>
        <w:t xml:space="preserve"> [ 4].</w:t>
      </w:r>
      <w:r w:rsidRPr="00C07AF1">
        <w:rPr>
          <w:rFonts w:ascii="Times New Roman" w:hAnsi="Times New Roman"/>
          <w:sz w:val="28"/>
          <w:szCs w:val="28"/>
          <w:lang w:val="uk-UA"/>
        </w:rPr>
        <w:t xml:space="preserve"> Долина річки переважно коритоподібна,  у верхівʹїз крутими схилами,  а в пониззі -  ширина її перевищує </w:t>
      </w:r>
      <w:smartTag w:uri="urn:schemas-microsoft-com:office:smarttags" w:element="metricconverter">
        <w:smartTagPr>
          <w:attr w:name="ProductID" w:val="5 км"/>
        </w:smartTagPr>
        <w:r w:rsidRPr="00C07AF1">
          <w:rPr>
            <w:rFonts w:ascii="Times New Roman" w:hAnsi="Times New Roman"/>
            <w:sz w:val="28"/>
            <w:szCs w:val="28"/>
            <w:lang w:val="uk-UA"/>
          </w:rPr>
          <w:t>5 км</w:t>
        </w:r>
      </w:smartTag>
      <w:r w:rsidRPr="00C07AF1">
        <w:rPr>
          <w:rFonts w:ascii="Times New Roman" w:hAnsi="Times New Roman"/>
          <w:sz w:val="28"/>
          <w:szCs w:val="28"/>
          <w:lang w:val="uk-UA"/>
        </w:rPr>
        <w:t>. Заплава  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07AF1">
        <w:rPr>
          <w:rFonts w:ascii="Times New Roman" w:hAnsi="Times New Roman"/>
          <w:sz w:val="28"/>
          <w:szCs w:val="28"/>
          <w:lang w:val="uk-UA"/>
        </w:rPr>
        <w:t xml:space="preserve">Іква  шириною від 100 до </w:t>
      </w:r>
      <w:smartTag w:uri="urn:schemas-microsoft-com:office:smarttags" w:element="metricconverter">
        <w:smartTagPr>
          <w:attr w:name="ProductID" w:val="650 м"/>
        </w:smartTagPr>
        <w:r w:rsidRPr="00C07AF1">
          <w:rPr>
            <w:rFonts w:ascii="Times New Roman" w:hAnsi="Times New Roman"/>
            <w:sz w:val="28"/>
            <w:szCs w:val="28"/>
            <w:lang w:val="uk-UA"/>
          </w:rPr>
          <w:t>650 м</w:t>
        </w:r>
      </w:smartTag>
      <w:r w:rsidRPr="00C07AF1">
        <w:rPr>
          <w:rFonts w:ascii="Times New Roman" w:hAnsi="Times New Roman"/>
          <w:sz w:val="28"/>
          <w:szCs w:val="28"/>
          <w:lang w:val="uk-UA"/>
        </w:rPr>
        <w:t xml:space="preserve"> місцями заболочена,нині –</w:t>
      </w:r>
      <w:r>
        <w:rPr>
          <w:rFonts w:ascii="Times New Roman" w:hAnsi="Times New Roman"/>
          <w:sz w:val="28"/>
          <w:szCs w:val="28"/>
          <w:lang w:val="uk-UA"/>
        </w:rPr>
        <w:t xml:space="preserve"> переважно </w:t>
      </w:r>
      <w:r w:rsidRPr="00C07AF1">
        <w:rPr>
          <w:rFonts w:ascii="Times New Roman" w:hAnsi="Times New Roman"/>
          <w:sz w:val="28"/>
          <w:szCs w:val="28"/>
          <w:lang w:val="uk-UA"/>
        </w:rPr>
        <w:t xml:space="preserve">осушена. Іква – </w:t>
      </w:r>
      <w:r>
        <w:rPr>
          <w:rFonts w:ascii="Times New Roman" w:hAnsi="Times New Roman"/>
          <w:sz w:val="28"/>
          <w:szCs w:val="28"/>
          <w:lang w:val="uk-UA"/>
        </w:rPr>
        <w:t>належить до</w:t>
      </w:r>
      <w:r w:rsidRPr="00C07AF1">
        <w:rPr>
          <w:rFonts w:ascii="Times New Roman" w:hAnsi="Times New Roman"/>
          <w:sz w:val="28"/>
          <w:szCs w:val="28"/>
          <w:lang w:val="uk-UA"/>
        </w:rPr>
        <w:t xml:space="preserve"> середн</w:t>
      </w:r>
      <w:r>
        <w:rPr>
          <w:rFonts w:ascii="Times New Roman" w:hAnsi="Times New Roman"/>
          <w:sz w:val="28"/>
          <w:szCs w:val="28"/>
          <w:lang w:val="uk-UA"/>
        </w:rPr>
        <w:t>іх</w:t>
      </w:r>
      <w:r w:rsidRPr="00C07AF1">
        <w:rPr>
          <w:rFonts w:ascii="Times New Roman" w:hAnsi="Times New Roman"/>
          <w:sz w:val="28"/>
          <w:szCs w:val="28"/>
          <w:lang w:val="uk-UA"/>
        </w:rPr>
        <w:t xml:space="preserve"> річ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C07AF1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правобережжя басейну Дніпра</w:t>
      </w:r>
      <w:r w:rsidRPr="00C07AF1">
        <w:rPr>
          <w:rFonts w:ascii="Times New Roman" w:hAnsi="Times New Roman"/>
          <w:sz w:val="28"/>
          <w:szCs w:val="28"/>
          <w:lang w:val="uk-UA"/>
        </w:rPr>
        <w:t xml:space="preserve"> з шириною річища від 5 до </w:t>
      </w:r>
      <w:smartTag w:uri="urn:schemas-microsoft-com:office:smarttags" w:element="metricconverter">
        <w:smartTagPr>
          <w:attr w:name="ProductID" w:val="25 м"/>
        </w:smartTagPr>
        <w:r w:rsidRPr="00C07AF1">
          <w:rPr>
            <w:rFonts w:ascii="Times New Roman" w:hAnsi="Times New Roman"/>
            <w:sz w:val="28"/>
            <w:szCs w:val="28"/>
            <w:lang w:val="uk-UA"/>
          </w:rPr>
          <w:t>25 м</w:t>
        </w:r>
      </w:smartTag>
      <w:r w:rsidRPr="00C07AF1">
        <w:rPr>
          <w:rFonts w:ascii="Times New Roman" w:hAnsi="Times New Roman"/>
          <w:sz w:val="28"/>
          <w:szCs w:val="28"/>
          <w:lang w:val="uk-UA"/>
        </w:rPr>
        <w:t xml:space="preserve">. Глибина змінюється від 0,5 до </w:t>
      </w:r>
      <w:smartTag w:uri="urn:schemas-microsoft-com:office:smarttags" w:element="metricconverter">
        <w:smartTagPr>
          <w:attr w:name="ProductID" w:val="2,2 м"/>
        </w:smartTagPr>
        <w:r w:rsidRPr="00C07AF1">
          <w:rPr>
            <w:rFonts w:ascii="Times New Roman" w:hAnsi="Times New Roman"/>
            <w:sz w:val="28"/>
            <w:szCs w:val="28"/>
            <w:lang w:val="uk-UA"/>
          </w:rPr>
          <w:t>2,2 м</w:t>
        </w:r>
      </w:smartTag>
      <w:r w:rsidRPr="00C07AF1">
        <w:rPr>
          <w:rFonts w:ascii="Times New Roman" w:hAnsi="Times New Roman"/>
          <w:sz w:val="28"/>
          <w:szCs w:val="28"/>
          <w:lang w:val="uk-UA"/>
        </w:rPr>
        <w:t xml:space="preserve">. Права притока Ікви– р. Тартачка, довжиною в  </w:t>
      </w:r>
      <w:smartTag w:uri="urn:schemas-microsoft-com:office:smarttags" w:element="metricconverter">
        <w:smartTagPr>
          <w:attr w:name="ProductID" w:val="42 км"/>
        </w:smartTagPr>
        <w:r w:rsidRPr="00C07AF1">
          <w:rPr>
            <w:rFonts w:ascii="Times New Roman" w:hAnsi="Times New Roman"/>
            <w:sz w:val="28"/>
            <w:szCs w:val="28"/>
            <w:lang w:val="uk-UA"/>
          </w:rPr>
          <w:t>42 км</w:t>
        </w:r>
      </w:smartTag>
      <w:r w:rsidRPr="00C07AF1">
        <w:rPr>
          <w:rFonts w:ascii="Times New Roman" w:hAnsi="Times New Roman"/>
          <w:sz w:val="28"/>
          <w:szCs w:val="28"/>
          <w:lang w:val="uk-UA"/>
        </w:rPr>
        <w:t xml:space="preserve"> з широкою заболоченою заплавою ( до </w:t>
      </w:r>
      <w:smartTag w:uri="urn:schemas-microsoft-com:office:smarttags" w:element="metricconverter">
        <w:smartTagPr>
          <w:attr w:name="ProductID" w:val="1,1 км"/>
        </w:smartTagPr>
        <w:r w:rsidRPr="00C07AF1">
          <w:rPr>
            <w:rFonts w:ascii="Times New Roman" w:hAnsi="Times New Roman"/>
            <w:sz w:val="28"/>
            <w:szCs w:val="28"/>
            <w:lang w:val="uk-UA"/>
          </w:rPr>
          <w:t>1,1 км</w:t>
        </w:r>
      </w:smartTag>
      <w:r w:rsidRPr="00C07AF1">
        <w:rPr>
          <w:rFonts w:ascii="Times New Roman" w:hAnsi="Times New Roman"/>
          <w:sz w:val="28"/>
          <w:szCs w:val="28"/>
          <w:lang w:val="uk-UA"/>
        </w:rPr>
        <w:t xml:space="preserve">), яка також зазнала осушувальних меліорацій. Річище також досить звивисте,  в окремих місцях при великі воді сягає до </w:t>
      </w:r>
      <w:smartTag w:uri="urn:schemas-microsoft-com:office:smarttags" w:element="metricconverter">
        <w:smartTagPr>
          <w:attr w:name="ProductID" w:val="10 м"/>
        </w:smartTagPr>
        <w:r w:rsidRPr="00C07AF1">
          <w:rPr>
            <w:rFonts w:ascii="Times New Roman" w:hAnsi="Times New Roman"/>
            <w:sz w:val="28"/>
            <w:szCs w:val="28"/>
            <w:lang w:val="uk-UA"/>
          </w:rPr>
          <w:t>10 м</w:t>
        </w:r>
      </w:smartTag>
      <w:r w:rsidRPr="00C07AF1">
        <w:rPr>
          <w:rFonts w:ascii="Times New Roman" w:hAnsi="Times New Roman"/>
          <w:sz w:val="28"/>
          <w:szCs w:val="28"/>
          <w:lang w:val="uk-UA"/>
        </w:rPr>
        <w:t xml:space="preserve">. Нині – це магістральний канал меліоративної системи «Іква».  Річка Таратачка утворюється від злиття двох маленьких річок –Іловиці та Замишівки.  Ліва притока Тартачки –  р.  Іловиця, довжиною в </w:t>
      </w:r>
      <w:smartTag w:uri="urn:schemas-microsoft-com:office:smarttags" w:element="metricconverter">
        <w:smartTagPr>
          <w:attr w:name="ProductID" w:val="20 км"/>
        </w:smartTagPr>
        <w:r w:rsidRPr="00C07AF1">
          <w:rPr>
            <w:rFonts w:ascii="Times New Roman" w:hAnsi="Times New Roman"/>
            <w:sz w:val="28"/>
            <w:szCs w:val="28"/>
            <w:lang w:val="uk-UA"/>
          </w:rPr>
          <w:t>20 км</w:t>
        </w:r>
      </w:smartTag>
      <w:r w:rsidRPr="00C07AF1">
        <w:rPr>
          <w:rFonts w:ascii="Times New Roman" w:hAnsi="Times New Roman"/>
          <w:sz w:val="28"/>
          <w:szCs w:val="28"/>
          <w:lang w:val="uk-UA"/>
        </w:rPr>
        <w:t xml:space="preserve">.  Це вже рівнинна річка з широкою долиною,із слабо звивистим річищем, яке також переважно виконує функції осушувального каналу. Замишівка – права притока Тартачки, довжиною </w:t>
      </w:r>
      <w:smartTag w:uri="urn:schemas-microsoft-com:office:smarttags" w:element="metricconverter">
        <w:smartTagPr>
          <w:attr w:name="ProductID" w:val="21 км"/>
        </w:smartTagPr>
        <w:r w:rsidRPr="00C07AF1">
          <w:rPr>
            <w:rFonts w:ascii="Times New Roman" w:hAnsi="Times New Roman"/>
            <w:sz w:val="28"/>
            <w:szCs w:val="28"/>
            <w:lang w:val="uk-UA"/>
          </w:rPr>
          <w:t>21 км</w:t>
        </w:r>
      </w:smartTag>
      <w:r w:rsidRPr="00C07AF1">
        <w:rPr>
          <w:rFonts w:ascii="Times New Roman" w:hAnsi="Times New Roman"/>
          <w:sz w:val="28"/>
          <w:szCs w:val="28"/>
          <w:lang w:val="uk-UA"/>
        </w:rPr>
        <w:t xml:space="preserve">. Долина шириною до </w:t>
      </w:r>
      <w:smartTag w:uri="urn:schemas-microsoft-com:office:smarttags" w:element="metricconverter">
        <w:smartTagPr>
          <w:attr w:name="ProductID" w:val="6 км"/>
        </w:smartTagPr>
        <w:r w:rsidRPr="00C07AF1">
          <w:rPr>
            <w:rFonts w:ascii="Times New Roman" w:hAnsi="Times New Roman"/>
            <w:sz w:val="28"/>
            <w:szCs w:val="28"/>
            <w:lang w:val="uk-UA"/>
          </w:rPr>
          <w:t>6 км</w:t>
        </w:r>
      </w:smartTag>
      <w:r w:rsidRPr="00C07AF1">
        <w:rPr>
          <w:rFonts w:ascii="Times New Roman" w:hAnsi="Times New Roman"/>
          <w:sz w:val="28"/>
          <w:szCs w:val="28"/>
          <w:lang w:val="uk-UA"/>
        </w:rPr>
        <w:t xml:space="preserve"> із заболоченою заплавою. Русло місцями сягає ширини до </w:t>
      </w:r>
      <w:smartTag w:uri="urn:schemas-microsoft-com:office:smarttags" w:element="metricconverter">
        <w:smartTagPr>
          <w:attr w:name="ProductID" w:val="8 м"/>
        </w:smartTagPr>
        <w:r w:rsidRPr="00C07AF1">
          <w:rPr>
            <w:rFonts w:ascii="Times New Roman" w:hAnsi="Times New Roman"/>
            <w:sz w:val="28"/>
            <w:szCs w:val="28"/>
            <w:lang w:val="uk-UA"/>
          </w:rPr>
          <w:t>8 м</w:t>
        </w:r>
      </w:smartTag>
      <w:r w:rsidRPr="00C07AF1">
        <w:rPr>
          <w:rFonts w:ascii="Times New Roman" w:hAnsi="Times New Roman"/>
          <w:sz w:val="28"/>
          <w:szCs w:val="28"/>
          <w:lang w:val="uk-UA"/>
        </w:rPr>
        <w:t xml:space="preserve">, сформована мережа ставків, які є водоприймачами меліоративної системи. </w:t>
      </w:r>
    </w:p>
    <w:p w:rsidR="004731A2" w:rsidRDefault="004731A2" w:rsidP="00CC489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C07AF1">
        <w:rPr>
          <w:rFonts w:ascii="Times New Roman" w:hAnsi="Times New Roman"/>
          <w:sz w:val="28"/>
          <w:szCs w:val="28"/>
          <w:lang w:val="uk-UA"/>
        </w:rPr>
        <w:t>Основним чинником формування сучасної гідроекологічноїситації є природокористування на території району.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В структурі угідь Дубенськогорайону переважають сільськогосподарські землі, частка яких становить 68%. 25% території – це лісові землі, 4% </w:t>
      </w:r>
      <w:r w:rsidRPr="00CC489F">
        <w:rPr>
          <w:rFonts w:ascii="Times New Roman" w:hAnsi="Times New Roman"/>
          <w:sz w:val="28"/>
          <w:szCs w:val="28"/>
          <w:lang w:val="uk-UA"/>
        </w:rPr>
        <w:t>–</w:t>
      </w:r>
      <w:r w:rsidRPr="00451591">
        <w:rPr>
          <w:rFonts w:ascii="Times New Roman" w:hAnsi="Times New Roman"/>
          <w:sz w:val="28"/>
          <w:szCs w:val="28"/>
          <w:lang w:val="uk-UA"/>
        </w:rPr>
        <w:t>під забудовою, 25</w:t>
      </w:r>
      <w:r w:rsidRPr="00CC489F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річки та ставки</w:t>
      </w:r>
      <w:r w:rsidRPr="0045159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канави,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1% - заболочені землі. Значні площі земель є осушеними( загальна площа – </w:t>
      </w:r>
      <w:smartTag w:uri="urn:schemas-microsoft-com:office:smarttags" w:element="metricconverter">
        <w:smartTagPr>
          <w:attr w:name="ProductID" w:val="43400 га"/>
        </w:smartTagPr>
        <w:r w:rsidRPr="00451591">
          <w:rPr>
            <w:rFonts w:ascii="Times New Roman" w:hAnsi="Times New Roman"/>
            <w:sz w:val="28"/>
            <w:szCs w:val="28"/>
            <w:lang w:val="uk-UA"/>
          </w:rPr>
          <w:t>43400 га</w:t>
        </w:r>
      </w:smartTag>
      <w:r w:rsidRPr="00451591">
        <w:rPr>
          <w:rFonts w:ascii="Times New Roman" w:hAnsi="Times New Roman"/>
          <w:sz w:val="28"/>
          <w:szCs w:val="28"/>
          <w:lang w:val="uk-UA"/>
        </w:rPr>
        <w:t xml:space="preserve">, 10% яких на початок 2016 року 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451591">
        <w:rPr>
          <w:rFonts w:ascii="Times New Roman" w:hAnsi="Times New Roman"/>
          <w:sz w:val="28"/>
          <w:szCs w:val="28"/>
          <w:lang w:val="uk-UA"/>
        </w:rPr>
        <w:t>вториннозабол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451591">
        <w:rPr>
          <w:rFonts w:ascii="Times New Roman" w:hAnsi="Times New Roman"/>
          <w:sz w:val="28"/>
          <w:szCs w:val="28"/>
          <w:lang w:val="uk-UA"/>
        </w:rPr>
        <w:t>чени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),   осушувальна система « «Іква» займає площу  </w:t>
      </w:r>
      <w:smartTag w:uri="urn:schemas-microsoft-com:office:smarttags" w:element="metricconverter">
        <w:smartTagPr>
          <w:attr w:name="ProductID" w:val="9003 га"/>
        </w:smartTagPr>
        <w:r w:rsidRPr="00451591">
          <w:rPr>
            <w:rFonts w:ascii="Times New Roman" w:hAnsi="Times New Roman"/>
            <w:sz w:val="28"/>
            <w:szCs w:val="28"/>
            <w:lang w:val="uk-UA"/>
          </w:rPr>
          <w:t>9003 га</w:t>
        </w:r>
      </w:smartTag>
      <w:r w:rsidRPr="00451591">
        <w:rPr>
          <w:rFonts w:ascii="Times New Roman" w:hAnsi="Times New Roman"/>
          <w:sz w:val="28"/>
          <w:szCs w:val="28"/>
          <w:lang w:val="uk-UA"/>
        </w:rPr>
        <w:t>.</w:t>
      </w:r>
    </w:p>
    <w:p w:rsidR="004731A2" w:rsidRDefault="004731A2" w:rsidP="00C07AF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51591">
        <w:rPr>
          <w:rFonts w:ascii="Times New Roman" w:hAnsi="Times New Roman"/>
          <w:sz w:val="28"/>
          <w:szCs w:val="28"/>
          <w:lang w:val="uk-UA"/>
        </w:rPr>
        <w:t>Густота річкової мережі на території району  становить 0,67 км/ к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.км. Похил основної водної артерії – р.Іква  змінюється від 1,9 до 1,1 м/км. Ґрунтові води в межах басейну річки залягають на глибинах від </w:t>
      </w:r>
      <w:smartTag w:uri="urn:schemas-microsoft-com:office:smarttags" w:element="metricconverter">
        <w:smartTagPr>
          <w:attr w:name="ProductID" w:val="320 см"/>
        </w:smartTagPr>
        <w:r w:rsidRPr="00451591">
          <w:rPr>
            <w:rFonts w:ascii="Times New Roman" w:hAnsi="Times New Roman"/>
            <w:sz w:val="28"/>
            <w:szCs w:val="28"/>
            <w:lang w:val="uk-UA"/>
          </w:rPr>
          <w:t>320 см</w:t>
        </w:r>
      </w:smartTag>
      <w:r w:rsidRPr="00451591">
        <w:rPr>
          <w:rFonts w:ascii="Times New Roman" w:hAnsi="Times New Roman"/>
          <w:sz w:val="28"/>
          <w:szCs w:val="28"/>
          <w:lang w:val="uk-UA"/>
        </w:rPr>
        <w:t xml:space="preserve">  і більше.  Річка Іква є основним постачальником води для м.Дубно та,загалом, для Дубенського району. Тому особливості екологічного стану її басейну, специфіка формування гідрохімічного  стоку є надзвичайно актуальною регіональною проблемою.    Вважають, що основним джерелом живлення річки є атмосферні опади. Проте,  в районі гідропоста  Великі Млинівці на підземне живлення припадає 55% стоку, тому можна вважати, що річка відноситься до річок з переважанням підземного  живлення. Підземні води мають температуру близько 8</w:t>
      </w:r>
      <w:r w:rsidRPr="00C07AF1">
        <w:rPr>
          <w:rFonts w:ascii="Times New Roman" w:hAnsi="Times New Roman"/>
          <w:sz w:val="28"/>
          <w:szCs w:val="28"/>
          <w:vertAlign w:val="superscript"/>
          <w:lang w:val="uk-UA"/>
        </w:rPr>
        <w:t>о</w:t>
      </w:r>
      <w:r w:rsidRPr="00451591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, т</w:t>
      </w:r>
      <w:r w:rsidRPr="00451591">
        <w:rPr>
          <w:rFonts w:ascii="Times New Roman" w:hAnsi="Times New Roman"/>
          <w:sz w:val="28"/>
          <w:szCs w:val="28"/>
          <w:lang w:val="uk-UA"/>
        </w:rPr>
        <w:t>ому взимку на цій ділянці річки не утворюється крижаний покрив.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451591">
        <w:rPr>
          <w:rFonts w:ascii="Times New Roman" w:hAnsi="Times New Roman"/>
          <w:sz w:val="28"/>
          <w:szCs w:val="28"/>
          <w:lang w:val="uk-UA"/>
        </w:rPr>
        <w:t>інералізація вод річки</w:t>
      </w:r>
      <w:r>
        <w:rPr>
          <w:rFonts w:ascii="Times New Roman" w:hAnsi="Times New Roman"/>
          <w:sz w:val="28"/>
          <w:szCs w:val="28"/>
          <w:lang w:val="uk-UA"/>
        </w:rPr>
        <w:t xml:space="preserve"> залежить від 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мінерального складу підземних вод. </w:t>
      </w:r>
    </w:p>
    <w:p w:rsidR="004731A2" w:rsidRDefault="004731A2" w:rsidP="00C07AF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51591">
        <w:rPr>
          <w:rFonts w:ascii="Times New Roman" w:hAnsi="Times New Roman"/>
          <w:sz w:val="28"/>
          <w:szCs w:val="28"/>
          <w:lang w:val="uk-UA"/>
        </w:rPr>
        <w:t>В багаторічному гідрографі  середні й показник максимального стоку спостерігається в березні місяці (5 м</w:t>
      </w:r>
      <w:r w:rsidRPr="00C07AF1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451591">
        <w:rPr>
          <w:rFonts w:ascii="Times New Roman" w:hAnsi="Times New Roman"/>
          <w:sz w:val="28"/>
          <w:szCs w:val="28"/>
          <w:lang w:val="uk-UA"/>
        </w:rPr>
        <w:t>/с), а мінімальний (2,7 м</w:t>
      </w:r>
      <w:r w:rsidRPr="00C07AF1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451591">
        <w:rPr>
          <w:rFonts w:ascii="Times New Roman" w:hAnsi="Times New Roman"/>
          <w:sz w:val="28"/>
          <w:szCs w:val="28"/>
          <w:lang w:val="uk-UA"/>
        </w:rPr>
        <w:t>/с) припадає на серпень та грудень.  Таким чином, для р.Іква ті її басейну чітко виражен</w:t>
      </w:r>
      <w:r>
        <w:rPr>
          <w:rFonts w:ascii="Times New Roman" w:hAnsi="Times New Roman"/>
          <w:sz w:val="28"/>
          <w:szCs w:val="28"/>
          <w:lang w:val="uk-UA"/>
        </w:rPr>
        <w:t>а повінь та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два меженні періоди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В таблиці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приведено показники  багаторічного стоку в басейні 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51591">
        <w:rPr>
          <w:rFonts w:ascii="Times New Roman" w:hAnsi="Times New Roman"/>
          <w:sz w:val="28"/>
          <w:szCs w:val="28"/>
          <w:lang w:val="uk-UA"/>
        </w:rPr>
        <w:t>Іква.</w:t>
      </w:r>
      <w:r>
        <w:rPr>
          <w:rFonts w:ascii="Times New Roman" w:hAnsi="Times New Roman"/>
          <w:sz w:val="28"/>
          <w:szCs w:val="28"/>
          <w:lang w:val="uk-UA"/>
        </w:rPr>
        <w:t>Ганущак М.М.( 2014) в</w:t>
      </w:r>
      <w:r w:rsidRPr="00451591">
        <w:rPr>
          <w:rFonts w:ascii="Times New Roman" w:hAnsi="Times New Roman"/>
          <w:sz w:val="28"/>
          <w:szCs w:val="28"/>
          <w:lang w:val="uk-UA"/>
        </w:rPr>
        <w:t>становлено, що  максимальні витрати води в р.Іква мають тісну залежність від максимальних рівнів води, коефіцієнт кореляції становить 0,91</w:t>
      </w:r>
      <w:r w:rsidRPr="00DA05FC">
        <w:rPr>
          <w:rFonts w:ascii="Times New Roman" w:hAnsi="Times New Roman"/>
          <w:sz w:val="28"/>
          <w:szCs w:val="28"/>
          <w:lang w:val="uk-UA"/>
        </w:rPr>
        <w:t>[3].</w:t>
      </w:r>
    </w:p>
    <w:p w:rsidR="004731A2" w:rsidRPr="00872EBB" w:rsidRDefault="004731A2" w:rsidP="00872EBB">
      <w:pPr>
        <w:spacing w:after="0" w:line="360" w:lineRule="auto"/>
        <w:ind w:firstLine="851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872EBB">
        <w:rPr>
          <w:rFonts w:ascii="Times New Roman" w:hAnsi="Times New Roman"/>
          <w:b/>
          <w:sz w:val="24"/>
          <w:szCs w:val="24"/>
          <w:lang w:val="uk-UA"/>
        </w:rPr>
        <w:t>Таблиця 1</w:t>
      </w:r>
    </w:p>
    <w:p w:rsidR="004731A2" w:rsidRPr="00872EBB" w:rsidRDefault="004731A2" w:rsidP="00451591">
      <w:pPr>
        <w:spacing w:line="36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872EBB">
        <w:rPr>
          <w:rFonts w:ascii="Times New Roman" w:hAnsi="Times New Roman"/>
          <w:b/>
          <w:sz w:val="24"/>
          <w:szCs w:val="24"/>
          <w:lang w:val="uk-UA"/>
        </w:rPr>
        <w:t>Багаторічні характеристики стоку р.Іква (</w:t>
      </w:r>
      <w:r w:rsidRPr="00872EBB">
        <w:rPr>
          <w:rFonts w:ascii="Times New Roman" w:hAnsi="Times New Roman"/>
          <w:sz w:val="24"/>
          <w:szCs w:val="24"/>
          <w:lang w:val="uk-UA"/>
        </w:rPr>
        <w:t>гідропост Великі Млинівці)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62"/>
        <w:gridCol w:w="1619"/>
        <w:gridCol w:w="3023"/>
        <w:gridCol w:w="3650"/>
      </w:tblGrid>
      <w:tr w:rsidR="004731A2" w:rsidRPr="009F29FA" w:rsidTr="009F29FA">
        <w:tc>
          <w:tcPr>
            <w:tcW w:w="1562" w:type="dxa"/>
          </w:tcPr>
          <w:p w:rsidR="004731A2" w:rsidRPr="009F29FA" w:rsidRDefault="004731A2" w:rsidP="009F2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Витрати води</w:t>
            </w:r>
          </w:p>
        </w:tc>
        <w:tc>
          <w:tcPr>
            <w:tcW w:w="1619" w:type="dxa"/>
          </w:tcPr>
          <w:p w:rsidR="004731A2" w:rsidRPr="009F29FA" w:rsidRDefault="004731A2" w:rsidP="009F2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Модуль стоку</w:t>
            </w:r>
          </w:p>
        </w:tc>
        <w:tc>
          <w:tcPr>
            <w:tcW w:w="3023" w:type="dxa"/>
          </w:tcPr>
          <w:p w:rsidR="004731A2" w:rsidRPr="009F29FA" w:rsidRDefault="004731A2" w:rsidP="009F29F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Максимальна</w:t>
            </w:r>
          </w:p>
          <w:p w:rsidR="004731A2" w:rsidRPr="009F29FA" w:rsidRDefault="004731A2" w:rsidP="009F29F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витрата</w:t>
            </w:r>
          </w:p>
        </w:tc>
        <w:tc>
          <w:tcPr>
            <w:tcW w:w="3650" w:type="dxa"/>
          </w:tcPr>
          <w:p w:rsidR="004731A2" w:rsidRPr="009F29FA" w:rsidRDefault="004731A2" w:rsidP="009F29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Мінімальна витрата</w:t>
            </w:r>
          </w:p>
        </w:tc>
      </w:tr>
      <w:tr w:rsidR="004731A2" w:rsidRPr="009F29FA" w:rsidTr="009F29FA">
        <w:tc>
          <w:tcPr>
            <w:tcW w:w="1562" w:type="dxa"/>
          </w:tcPr>
          <w:p w:rsidR="004731A2" w:rsidRPr="009F29FA" w:rsidRDefault="004731A2" w:rsidP="009F2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3,29 м</w:t>
            </w:r>
            <w:r w:rsidRPr="009F29FA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/с</w:t>
            </w:r>
          </w:p>
        </w:tc>
        <w:tc>
          <w:tcPr>
            <w:tcW w:w="1619" w:type="dxa"/>
          </w:tcPr>
          <w:p w:rsidR="004731A2" w:rsidRPr="009F29FA" w:rsidRDefault="004731A2" w:rsidP="009F29FA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5,2 л/с/км</w:t>
            </w:r>
            <w:r w:rsidRPr="009F29FA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3023" w:type="dxa"/>
          </w:tcPr>
          <w:p w:rsidR="004731A2" w:rsidRPr="009F29FA" w:rsidRDefault="004731A2" w:rsidP="009F2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92,4 м</w:t>
            </w:r>
            <w:r w:rsidRPr="009F29FA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/с</w:t>
            </w:r>
          </w:p>
          <w:p w:rsidR="004731A2" w:rsidRPr="009F29FA" w:rsidRDefault="004731A2" w:rsidP="009F2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( 17 березня 1945 року)</w:t>
            </w:r>
          </w:p>
        </w:tc>
        <w:tc>
          <w:tcPr>
            <w:tcW w:w="3650" w:type="dxa"/>
          </w:tcPr>
          <w:p w:rsidR="004731A2" w:rsidRPr="009F29FA" w:rsidRDefault="004731A2" w:rsidP="009F29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0,1 м</w:t>
            </w:r>
            <w:r w:rsidRPr="009F29FA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/с</w:t>
            </w:r>
          </w:p>
          <w:p w:rsidR="004731A2" w:rsidRPr="009F29FA" w:rsidRDefault="004731A2" w:rsidP="009F29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29FA">
              <w:rPr>
                <w:rFonts w:ascii="Times New Roman" w:hAnsi="Times New Roman"/>
                <w:sz w:val="24"/>
                <w:szCs w:val="24"/>
                <w:lang w:val="uk-UA"/>
              </w:rPr>
              <w:t>(30 листопада 1963 року)</w:t>
            </w:r>
          </w:p>
        </w:tc>
      </w:tr>
    </w:tbl>
    <w:p w:rsidR="004731A2" w:rsidRDefault="004731A2" w:rsidP="00872EB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31A2" w:rsidRPr="00451591" w:rsidRDefault="004731A2" w:rsidP="00872EB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51591">
        <w:rPr>
          <w:rFonts w:ascii="Times New Roman" w:hAnsi="Times New Roman"/>
          <w:sz w:val="28"/>
          <w:szCs w:val="28"/>
          <w:lang w:val="uk-UA"/>
        </w:rPr>
        <w:t>За даними аналізу спостережень за період з 2000 року витрати води в 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51591">
        <w:rPr>
          <w:rFonts w:ascii="Times New Roman" w:hAnsi="Times New Roman"/>
          <w:sz w:val="28"/>
          <w:szCs w:val="28"/>
          <w:lang w:val="uk-UA"/>
        </w:rPr>
        <w:t>Іква є рівними та мало змінними. При цьому слід зауважити, що кількість опадів в басейні р.Іква за аналізований період збільшилась</w:t>
      </w:r>
      <w:r w:rsidRPr="00076C87">
        <w:rPr>
          <w:rFonts w:ascii="Times New Roman" w:hAnsi="Times New Roman"/>
          <w:sz w:val="28"/>
          <w:szCs w:val="28"/>
        </w:rPr>
        <w:t xml:space="preserve"> [3]</w:t>
      </w:r>
      <w:r>
        <w:rPr>
          <w:rFonts w:ascii="Times New Roman" w:hAnsi="Times New Roman"/>
          <w:sz w:val="28"/>
          <w:szCs w:val="28"/>
          <w:lang w:val="uk-UA"/>
        </w:rPr>
        <w:t xml:space="preserve">. Найбільша кількість опадів випадає влітку, але зростання 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температури повітря, випаровування та </w:t>
      </w:r>
      <w:r>
        <w:rPr>
          <w:rFonts w:ascii="Times New Roman" w:hAnsi="Times New Roman"/>
          <w:sz w:val="28"/>
          <w:szCs w:val="28"/>
          <w:lang w:val="uk-UA"/>
        </w:rPr>
        <w:t xml:space="preserve">збільшення потреб 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водоспоживання є чинниками, які </w:t>
      </w:r>
      <w:r>
        <w:rPr>
          <w:rFonts w:ascii="Times New Roman" w:hAnsi="Times New Roman"/>
          <w:sz w:val="28"/>
          <w:szCs w:val="28"/>
          <w:lang w:val="uk-UA"/>
        </w:rPr>
        <w:t>зменшують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витрати води в річці та її притоках. </w:t>
      </w:r>
      <w:r>
        <w:rPr>
          <w:rFonts w:ascii="Times New Roman" w:hAnsi="Times New Roman"/>
          <w:sz w:val="28"/>
          <w:szCs w:val="28"/>
          <w:lang w:val="uk-UA"/>
        </w:rPr>
        <w:t>За весь період спостережень по гідро посту н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айбільш тривала повінь  становила 36 днів, розпочалась 28 лютого і тривала до 4 квітня. Шар стоку за цей період </w:t>
      </w:r>
      <w:r>
        <w:rPr>
          <w:rFonts w:ascii="Times New Roman" w:hAnsi="Times New Roman"/>
          <w:sz w:val="28"/>
          <w:szCs w:val="28"/>
          <w:lang w:val="uk-UA"/>
        </w:rPr>
        <w:t>рівний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9 мм"/>
        </w:smartTagPr>
        <w:r w:rsidRPr="00451591">
          <w:rPr>
            <w:rFonts w:ascii="Times New Roman" w:hAnsi="Times New Roman"/>
            <w:sz w:val="28"/>
            <w:szCs w:val="28"/>
            <w:lang w:val="uk-UA"/>
          </w:rPr>
          <w:t>29 мм</w:t>
        </w:r>
      </w:smartTag>
      <w:r w:rsidRPr="00451591">
        <w:rPr>
          <w:rFonts w:ascii="Times New Roman" w:hAnsi="Times New Roman"/>
          <w:sz w:val="28"/>
          <w:szCs w:val="28"/>
          <w:lang w:val="uk-UA"/>
        </w:rPr>
        <w:t xml:space="preserve">. За час повені  </w:t>
      </w:r>
      <w:r>
        <w:rPr>
          <w:rFonts w:ascii="Times New Roman" w:hAnsi="Times New Roman"/>
          <w:sz w:val="28"/>
          <w:szCs w:val="28"/>
          <w:lang w:val="uk-UA"/>
        </w:rPr>
        <w:t>обʼєм</w:t>
      </w:r>
      <w:r w:rsidRPr="00451591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451591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у становив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18% від річного сумарного. Загалом у розподілі стоку  найбільша частка припадає на весну ( близько 30%), найменша – на осінь  ( 20%), решта –  </w:t>
      </w:r>
      <w:r>
        <w:rPr>
          <w:rFonts w:ascii="Times New Roman" w:hAnsi="Times New Roman"/>
          <w:sz w:val="28"/>
          <w:szCs w:val="28"/>
          <w:lang w:val="uk-UA"/>
        </w:rPr>
        <w:t xml:space="preserve">порівну 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на літо та зиму. </w:t>
      </w:r>
    </w:p>
    <w:p w:rsidR="004731A2" w:rsidRPr="00451591" w:rsidRDefault="004731A2" w:rsidP="00872EB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51591">
        <w:rPr>
          <w:rFonts w:ascii="Times New Roman" w:hAnsi="Times New Roman"/>
          <w:sz w:val="28"/>
          <w:szCs w:val="28"/>
          <w:lang w:val="uk-UA"/>
        </w:rPr>
        <w:t>Поверхневі води в басейні р. Іква слабо забруднені.Основним забрудником вод р.  Іква є стічні води КВП ВКГ «Дубноводоканал»</w:t>
      </w:r>
      <w:r w:rsidRPr="00872EBB">
        <w:rPr>
          <w:rFonts w:ascii="Times New Roman" w:hAnsi="Times New Roman"/>
          <w:sz w:val="28"/>
          <w:szCs w:val="28"/>
        </w:rPr>
        <w:t>[</w:t>
      </w:r>
      <w:r w:rsidRPr="00201E09">
        <w:rPr>
          <w:rFonts w:ascii="Times New Roman" w:hAnsi="Times New Roman"/>
          <w:sz w:val="28"/>
          <w:szCs w:val="28"/>
        </w:rPr>
        <w:t>5</w:t>
      </w:r>
      <w:r w:rsidRPr="00872EBB">
        <w:rPr>
          <w:rFonts w:ascii="Times New Roman" w:hAnsi="Times New Roman"/>
          <w:sz w:val="28"/>
          <w:szCs w:val="28"/>
        </w:rPr>
        <w:t>]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.За хімічним складом вода  характеризується як задовільна належить до 3 класу. Серед основних </w:t>
      </w:r>
      <w:r>
        <w:rPr>
          <w:rFonts w:ascii="Times New Roman" w:hAnsi="Times New Roman"/>
          <w:sz w:val="28"/>
          <w:szCs w:val="28"/>
          <w:lang w:val="uk-UA"/>
        </w:rPr>
        <w:t>інгредієнтів,що є забрудниками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води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виділяються нітрати, які є наслідком використання азотних добрив на сільськогосподарських землях , а також  забруднення  побутовими та промисловими стічними водами. Показники забруднення води зростають  поблизу с. Іванне   нижче від скиду  «Дубноводоканал». В цьому районі вода відноситься до 5 та 6 класу якості, і є забрудненою</w:t>
      </w:r>
      <w:r>
        <w:rPr>
          <w:rFonts w:ascii="Times New Roman" w:hAnsi="Times New Roman"/>
          <w:sz w:val="28"/>
          <w:szCs w:val="28"/>
          <w:lang w:val="uk-UA"/>
        </w:rPr>
        <w:t>, м</w:t>
      </w:r>
      <w:r w:rsidRPr="00451591">
        <w:rPr>
          <w:rFonts w:ascii="Times New Roman" w:hAnsi="Times New Roman"/>
          <w:sz w:val="28"/>
          <w:szCs w:val="28"/>
          <w:lang w:val="uk-UA"/>
        </w:rPr>
        <w:t>ало придатною для водоспоживання, особливо у теплий період року.</w:t>
      </w:r>
    </w:p>
    <w:p w:rsidR="004731A2" w:rsidRPr="00451591" w:rsidRDefault="004731A2" w:rsidP="00201E0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51591">
        <w:rPr>
          <w:rFonts w:ascii="Times New Roman" w:hAnsi="Times New Roman"/>
          <w:sz w:val="28"/>
          <w:szCs w:val="28"/>
          <w:lang w:val="uk-UA"/>
        </w:rPr>
        <w:t xml:space="preserve">За вмістом хімічних інгредієнтів  серед  мережі поверхневих вод також виділяється р. Іква.  За розрахунковими  показниками  коефіцієнта забруднення з 2008 року вода в річці характеризується як  слабо і помірно забруднена. Максимальний показник забруднення було відмічено у 2010 році </w:t>
      </w:r>
      <w:r w:rsidRPr="00201E09"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451591">
        <w:rPr>
          <w:rFonts w:ascii="Times New Roman" w:hAnsi="Times New Roman"/>
          <w:sz w:val="28"/>
          <w:szCs w:val="28"/>
          <w:lang w:val="uk-UA"/>
        </w:rPr>
        <w:t>5,9</w:t>
      </w:r>
      <w:r>
        <w:rPr>
          <w:rFonts w:ascii="Times New Roman" w:hAnsi="Times New Roman"/>
          <w:sz w:val="28"/>
          <w:szCs w:val="28"/>
          <w:lang w:val="uk-UA"/>
        </w:rPr>
        <w:t>. Влітку 2010 року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вода в річці характеризувалась як брудна, зовсім не придатна для водоспоживання</w:t>
      </w:r>
      <w:r w:rsidRPr="00201E09">
        <w:rPr>
          <w:rFonts w:ascii="Times New Roman" w:hAnsi="Times New Roman"/>
          <w:sz w:val="28"/>
          <w:szCs w:val="28"/>
          <w:lang w:val="uk-UA"/>
        </w:rPr>
        <w:t xml:space="preserve"> [2].</w:t>
      </w:r>
      <w:r>
        <w:rPr>
          <w:rFonts w:ascii="Times New Roman" w:hAnsi="Times New Roman"/>
          <w:sz w:val="28"/>
          <w:szCs w:val="28"/>
          <w:lang w:val="uk-UA"/>
        </w:rPr>
        <w:t xml:space="preserve">За даними аналізу води </w:t>
      </w:r>
      <w:r w:rsidRPr="00451591">
        <w:rPr>
          <w:rFonts w:ascii="Times New Roman" w:hAnsi="Times New Roman"/>
          <w:sz w:val="28"/>
          <w:szCs w:val="28"/>
          <w:lang w:val="uk-UA"/>
        </w:rPr>
        <w:t>по гідропосту Великі Млинівці</w:t>
      </w:r>
      <w:r>
        <w:rPr>
          <w:rFonts w:ascii="Times New Roman" w:hAnsi="Times New Roman"/>
          <w:sz w:val="28"/>
          <w:szCs w:val="28"/>
          <w:lang w:val="uk-UA"/>
        </w:rPr>
        <w:t xml:space="preserve"> встановлено, що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якість води в 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51591">
        <w:rPr>
          <w:rFonts w:ascii="Times New Roman" w:hAnsi="Times New Roman"/>
          <w:sz w:val="28"/>
          <w:szCs w:val="28"/>
          <w:lang w:val="uk-UA"/>
        </w:rPr>
        <w:t>Іква в</w:t>
      </w:r>
      <w:r>
        <w:rPr>
          <w:rFonts w:ascii="Times New Roman" w:hAnsi="Times New Roman"/>
          <w:sz w:val="28"/>
          <w:szCs w:val="28"/>
          <w:lang w:val="uk-UA"/>
        </w:rPr>
        <w:t xml:space="preserve"> період з 2000 по 2016рр.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змінюється від «слабо»  та «помірно забрудненої» до «брудної». </w:t>
      </w:r>
      <w:r>
        <w:rPr>
          <w:rFonts w:ascii="Times New Roman" w:hAnsi="Times New Roman"/>
          <w:sz w:val="28"/>
          <w:szCs w:val="28"/>
          <w:lang w:val="uk-UA"/>
        </w:rPr>
        <w:t xml:space="preserve">Слабка 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динаміка забруднення зумовлена вочевидь саме підземною складовою живлення річки. </w:t>
      </w:r>
    </w:p>
    <w:p w:rsidR="004731A2" w:rsidRPr="00451591" w:rsidRDefault="004731A2" w:rsidP="00201E09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51591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галом, територія </w:t>
      </w:r>
      <w:r w:rsidRPr="00451591">
        <w:rPr>
          <w:rFonts w:ascii="Times New Roman" w:hAnsi="Times New Roman"/>
          <w:sz w:val="28"/>
          <w:szCs w:val="28"/>
          <w:lang w:val="uk-UA"/>
        </w:rPr>
        <w:t>Дубенськ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відноситься до слабо забруднених </w:t>
      </w:r>
      <w:r>
        <w:rPr>
          <w:rFonts w:ascii="Times New Roman" w:hAnsi="Times New Roman"/>
          <w:sz w:val="28"/>
          <w:szCs w:val="28"/>
          <w:lang w:val="uk-UA"/>
        </w:rPr>
        <w:t xml:space="preserve">районів </w:t>
      </w:r>
      <w:r w:rsidRPr="00451591">
        <w:rPr>
          <w:rFonts w:ascii="Times New Roman" w:hAnsi="Times New Roman"/>
          <w:sz w:val="28"/>
          <w:szCs w:val="28"/>
          <w:lang w:val="uk-UA"/>
        </w:rPr>
        <w:t>Рівненщини з в</w:t>
      </w:r>
      <w:r w:rsidRPr="00DA05FC">
        <w:rPr>
          <w:rFonts w:ascii="Times New Roman" w:hAnsi="Times New Roman"/>
          <w:sz w:val="28"/>
          <w:szCs w:val="28"/>
          <w:lang w:val="uk-UA"/>
        </w:rPr>
        <w:t>ідносночистимипідземн</w:t>
      </w:r>
      <w:r w:rsidRPr="00451591">
        <w:rPr>
          <w:rFonts w:ascii="Times New Roman" w:hAnsi="Times New Roman"/>
          <w:sz w:val="28"/>
          <w:szCs w:val="28"/>
          <w:lang w:val="uk-UA"/>
        </w:rPr>
        <w:t>ими</w:t>
      </w:r>
      <w:r w:rsidRPr="00DA05FC">
        <w:rPr>
          <w:rFonts w:ascii="Times New Roman" w:hAnsi="Times New Roman"/>
          <w:sz w:val="28"/>
          <w:szCs w:val="28"/>
          <w:lang w:val="uk-UA"/>
        </w:rPr>
        <w:t xml:space="preserve"> вод</w:t>
      </w:r>
      <w:r w:rsidRPr="00451591">
        <w:rPr>
          <w:rFonts w:ascii="Times New Roman" w:hAnsi="Times New Roman"/>
          <w:sz w:val="28"/>
          <w:szCs w:val="28"/>
          <w:lang w:val="uk-UA"/>
        </w:rPr>
        <w:t>ам</w:t>
      </w:r>
      <w:r w:rsidRPr="00DA05FC">
        <w:rPr>
          <w:rFonts w:ascii="Times New Roman" w:hAnsi="Times New Roman"/>
          <w:sz w:val="28"/>
          <w:szCs w:val="28"/>
          <w:lang w:val="uk-UA"/>
        </w:rPr>
        <w:t>и</w:t>
      </w:r>
      <w:r w:rsidRPr="00451591">
        <w:rPr>
          <w:rFonts w:ascii="Times New Roman" w:hAnsi="Times New Roman"/>
          <w:sz w:val="28"/>
          <w:szCs w:val="28"/>
          <w:lang w:val="uk-UA"/>
        </w:rPr>
        <w:t>.Чистота</w:t>
      </w:r>
      <w:r w:rsidRPr="00DA05FC">
        <w:rPr>
          <w:rFonts w:ascii="Times New Roman" w:hAnsi="Times New Roman"/>
          <w:sz w:val="28"/>
          <w:szCs w:val="28"/>
          <w:lang w:val="uk-UA"/>
        </w:rPr>
        <w:t xml:space="preserve">міжпластовихпідземних вод </w:t>
      </w:r>
      <w:r w:rsidRPr="00451591">
        <w:rPr>
          <w:rFonts w:ascii="Times New Roman" w:hAnsi="Times New Roman"/>
          <w:sz w:val="28"/>
          <w:szCs w:val="28"/>
          <w:lang w:val="uk-UA"/>
        </w:rPr>
        <w:t>визначається</w:t>
      </w:r>
      <w:r w:rsidRPr="00DA05FC">
        <w:rPr>
          <w:rFonts w:ascii="Times New Roman" w:hAnsi="Times New Roman"/>
          <w:sz w:val="28"/>
          <w:szCs w:val="28"/>
          <w:lang w:val="uk-UA"/>
        </w:rPr>
        <w:t xml:space="preserve">глибиноюїхзалягання і </w:t>
      </w:r>
      <w:r>
        <w:rPr>
          <w:rFonts w:ascii="Times New Roman" w:hAnsi="Times New Roman"/>
          <w:sz w:val="28"/>
          <w:szCs w:val="28"/>
          <w:lang w:val="uk-UA"/>
        </w:rPr>
        <w:t>потужним пластом</w:t>
      </w:r>
      <w:r w:rsidRPr="00451591">
        <w:rPr>
          <w:rFonts w:ascii="Times New Roman" w:hAnsi="Times New Roman"/>
          <w:sz w:val="28"/>
          <w:szCs w:val="28"/>
          <w:lang w:val="uk-UA"/>
        </w:rPr>
        <w:t>геологічних відкладів</w:t>
      </w:r>
      <w:r>
        <w:rPr>
          <w:rFonts w:ascii="Times New Roman" w:hAnsi="Times New Roman"/>
          <w:sz w:val="28"/>
          <w:szCs w:val="28"/>
          <w:lang w:val="uk-UA"/>
        </w:rPr>
        <w:t xml:space="preserve"> (шаром </w:t>
      </w:r>
      <w:r w:rsidRPr="00DA05FC">
        <w:rPr>
          <w:rFonts w:ascii="Times New Roman" w:hAnsi="Times New Roman"/>
          <w:sz w:val="28"/>
          <w:szCs w:val="28"/>
          <w:lang w:val="uk-UA"/>
        </w:rPr>
        <w:t>аерації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DA05FC">
        <w:rPr>
          <w:rFonts w:ascii="Times New Roman" w:hAnsi="Times New Roman"/>
          <w:sz w:val="28"/>
          <w:szCs w:val="28"/>
          <w:lang w:val="uk-UA"/>
        </w:rPr>
        <w:t>.</w:t>
      </w:r>
    </w:p>
    <w:p w:rsidR="004731A2" w:rsidRPr="00451591" w:rsidRDefault="004731A2" w:rsidP="0045159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51591">
        <w:rPr>
          <w:rFonts w:ascii="Times New Roman" w:hAnsi="Times New Roman"/>
          <w:sz w:val="28"/>
          <w:szCs w:val="28"/>
          <w:lang w:val="uk-UA"/>
        </w:rPr>
        <w:t xml:space="preserve"> Разом з тим,  небезпечними єсміттєзвалища</w:t>
      </w:r>
      <w:r>
        <w:rPr>
          <w:rFonts w:ascii="Times New Roman" w:hAnsi="Times New Roman"/>
          <w:sz w:val="28"/>
          <w:szCs w:val="28"/>
          <w:lang w:val="uk-UA"/>
        </w:rPr>
        <w:t xml:space="preserve"> (більше 20)</w:t>
      </w:r>
      <w:r w:rsidRPr="00451591">
        <w:rPr>
          <w:rFonts w:ascii="Times New Roman" w:hAnsi="Times New Roman"/>
          <w:sz w:val="28"/>
          <w:szCs w:val="28"/>
          <w:lang w:val="uk-UA"/>
        </w:rPr>
        <w:t>, невпорядкованісклади отрутохімікатів та паливно-мастильних матеріалів, а також населені пункти з відсутніми каналізаційними мережами</w:t>
      </w:r>
      <w:r>
        <w:rPr>
          <w:rFonts w:ascii="Times New Roman" w:hAnsi="Times New Roman"/>
          <w:sz w:val="28"/>
          <w:szCs w:val="28"/>
          <w:lang w:val="uk-UA"/>
        </w:rPr>
        <w:t>. Лише 29 населених пунктів району мають централізоване водопостачання, а 74 – є неорганізованими споживачами різної якості поверхневих та підземних вод.</w:t>
      </w:r>
    </w:p>
    <w:p w:rsidR="004731A2" w:rsidRPr="00850C95" w:rsidRDefault="004731A2" w:rsidP="0045159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51591">
        <w:rPr>
          <w:rFonts w:ascii="Times New Roman" w:hAnsi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даними приведеними  у «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451591">
        <w:rPr>
          <w:rFonts w:ascii="Times New Roman" w:hAnsi="Times New Roman"/>
          <w:sz w:val="28"/>
          <w:szCs w:val="28"/>
          <w:lang w:val="uk-UA"/>
        </w:rPr>
        <w:t>оповіді про стан довкілля у Рівненські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області»    в період з 2014 по 2016 рік спостерігається зменшення </w:t>
      </w:r>
      <w:r>
        <w:rPr>
          <w:rFonts w:ascii="Times New Roman" w:hAnsi="Times New Roman"/>
          <w:sz w:val="28"/>
          <w:szCs w:val="28"/>
          <w:lang w:val="uk-UA"/>
        </w:rPr>
        <w:t>сумарного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 обсягу забруднюючих речовин  у водах р.Іква</w:t>
      </w:r>
      <w:r w:rsidRPr="00201E09">
        <w:rPr>
          <w:rFonts w:ascii="Times New Roman" w:hAnsi="Times New Roman"/>
          <w:sz w:val="28"/>
          <w:szCs w:val="28"/>
        </w:rPr>
        <w:t>[5]</w:t>
      </w:r>
      <w:r w:rsidRPr="00451591">
        <w:rPr>
          <w:rFonts w:ascii="Times New Roman" w:hAnsi="Times New Roman"/>
          <w:sz w:val="28"/>
          <w:szCs w:val="28"/>
          <w:lang w:val="uk-UA"/>
        </w:rPr>
        <w:t>. Але заростання русла та берегів грубими прибережними травами призводить до сповільнення стоку, а підвищення температури прискорює процес споживання кисню. Тому впродовж теплого сезону року якість води в 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51591">
        <w:rPr>
          <w:rFonts w:ascii="Times New Roman" w:hAnsi="Times New Roman"/>
          <w:sz w:val="28"/>
          <w:szCs w:val="28"/>
          <w:lang w:val="uk-UA"/>
        </w:rPr>
        <w:t xml:space="preserve">Іква та поверхневих водотоків в її басейні значно погіршується. </w:t>
      </w:r>
    </w:p>
    <w:p w:rsidR="004731A2" w:rsidRPr="00451591" w:rsidRDefault="004731A2" w:rsidP="0045159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51591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умовах Дубенського району в</w:t>
      </w:r>
      <w:r w:rsidRPr="00451591">
        <w:rPr>
          <w:rFonts w:ascii="Times New Roman" w:hAnsi="Times New Roman"/>
          <w:sz w:val="28"/>
          <w:szCs w:val="28"/>
          <w:lang w:val="uk-UA"/>
        </w:rPr>
        <w:t>ирішення питання водозабезпечення можливе лише за функціонування автоматизованої системи моніторингу стану вод не лише на 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51591">
        <w:rPr>
          <w:rFonts w:ascii="Times New Roman" w:hAnsi="Times New Roman"/>
          <w:sz w:val="28"/>
          <w:szCs w:val="28"/>
          <w:lang w:val="uk-UA"/>
        </w:rPr>
        <w:t>Іква, але і на малих водотоках її басейну. Важливим моментом впорядкування водозабезпечення є паспортизація свердловин в кожному населеному пункті з обовʹязковим аналізом якості води, моніторинг територій з нагромадженням твердих побутових відходів та скерування на їх утилізацію. Саме ці питання є пріоритетними у роботі адміністрації новостворених громад.</w:t>
      </w:r>
    </w:p>
    <w:p w:rsidR="004731A2" w:rsidRPr="00263AEE" w:rsidRDefault="004731A2" w:rsidP="00DA05FC">
      <w:pPr>
        <w:autoSpaceDE w:val="0"/>
        <w:autoSpaceDN w:val="0"/>
        <w:adjustRightInd w:val="0"/>
        <w:spacing w:after="0" w:line="360" w:lineRule="auto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4731A2" w:rsidRPr="00201358" w:rsidRDefault="004731A2" w:rsidP="002013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201358">
        <w:rPr>
          <w:rFonts w:ascii="Times New Roman" w:hAnsi="Times New Roman"/>
          <w:sz w:val="28"/>
          <w:szCs w:val="28"/>
          <w:lang w:val="uk-UA"/>
        </w:rPr>
        <w:t>Боярин М. Управління водними ресурсами басейну річки Іква в межах Рівненської області// М.Боярин.- Науковий вісник Східноєвропейського національного університету імені Лесі Українки. Географічні науки.- №6, 2013.- С.38-42.</w:t>
      </w:r>
    </w:p>
    <w:p w:rsidR="004731A2" w:rsidRPr="00201358" w:rsidRDefault="004731A2" w:rsidP="002013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201358">
        <w:rPr>
          <w:rFonts w:ascii="Times New Roman" w:hAnsi="Times New Roman"/>
          <w:sz w:val="28"/>
          <w:szCs w:val="28"/>
          <w:lang w:val="uk-UA"/>
        </w:rPr>
        <w:t>Буднік З .  Комплексна оцінка якості води річка Іква в межах Дубенського району.</w:t>
      </w:r>
      <w:r w:rsidRPr="00DA05FC">
        <w:rPr>
          <w:rFonts w:ascii="Times New Roman" w:hAnsi="Times New Roman"/>
          <w:sz w:val="28"/>
          <w:szCs w:val="28"/>
          <w:lang w:val="uk-UA"/>
        </w:rPr>
        <w:t>[</w:t>
      </w:r>
      <w:r w:rsidRPr="00201358">
        <w:rPr>
          <w:rFonts w:ascii="Times New Roman" w:hAnsi="Times New Roman"/>
          <w:sz w:val="28"/>
          <w:szCs w:val="28"/>
          <w:lang w:val="uk-UA"/>
        </w:rPr>
        <w:t>Електронний ресурс</w:t>
      </w:r>
      <w:r w:rsidRPr="00DA05FC">
        <w:rPr>
          <w:rFonts w:ascii="Times New Roman" w:hAnsi="Times New Roman"/>
          <w:sz w:val="28"/>
          <w:szCs w:val="28"/>
          <w:lang w:val="uk-UA"/>
        </w:rPr>
        <w:t>]</w:t>
      </w:r>
      <w:r w:rsidRPr="00201358">
        <w:rPr>
          <w:rFonts w:ascii="Times New Roman" w:hAnsi="Times New Roman"/>
          <w:sz w:val="28"/>
          <w:szCs w:val="28"/>
          <w:lang w:val="uk-UA"/>
        </w:rPr>
        <w:t>Режим доступу: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ep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3.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nuwm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.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edu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.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ua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/3735/1/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Vs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693.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pd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val="en-US" w:eastAsia="ru-RU"/>
        </w:rPr>
        <w:t>f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. </w:t>
      </w:r>
    </w:p>
    <w:p w:rsidR="004731A2" w:rsidRPr="00201358" w:rsidRDefault="004731A2" w:rsidP="002013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3. </w:t>
      </w:r>
      <w:r w:rsidRPr="00201358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Ганущак М.М.Гідрохімічні особливості формування стоку р. Стир / М. М. Ганущак // Науковий вісник Волинського національного університету імені Лесі Українки. Географічні науки. - 2012. - № 9. - С. 3-10</w:t>
      </w:r>
      <w:r w:rsidRPr="00201358">
        <w:rPr>
          <w:rFonts w:ascii="Times New Roman" w:hAnsi="Times New Roman"/>
          <w:color w:val="006621"/>
          <w:sz w:val="28"/>
          <w:szCs w:val="28"/>
          <w:shd w:val="clear" w:color="auto" w:fill="FFFFFF"/>
          <w:lang w:val="uk-UA" w:eastAsia="ru-RU"/>
        </w:rPr>
        <w:t xml:space="preserve">. </w:t>
      </w:r>
    </w:p>
    <w:p w:rsidR="004731A2" w:rsidRPr="00201358" w:rsidRDefault="004731A2" w:rsidP="002013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201358">
        <w:rPr>
          <w:rFonts w:ascii="Times New Roman" w:hAnsi="Times New Roman"/>
          <w:sz w:val="28"/>
          <w:szCs w:val="28"/>
          <w:lang w:val="uk-UA"/>
        </w:rPr>
        <w:t>Географічна енциклопедія України : у 3 т. / редколегія: О. М. Маринич (відпов. ред.) та ін. — К. : «Українська радянська енциклопедія» ім. М. П. Бажана, 1989. – С.56.</w:t>
      </w:r>
    </w:p>
    <w:p w:rsidR="004731A2" w:rsidRPr="00201358" w:rsidRDefault="004731A2" w:rsidP="00201358">
      <w:pPr>
        <w:autoSpaceDE w:val="0"/>
        <w:autoSpaceDN w:val="0"/>
        <w:adjustRightInd w:val="0"/>
        <w:spacing w:after="0" w:line="360" w:lineRule="auto"/>
        <w:jc w:val="both"/>
        <w:rPr>
          <w:rStyle w:val="Hyperlink"/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5. </w:t>
      </w:r>
      <w:r w:rsidRPr="00201358">
        <w:rPr>
          <w:rFonts w:ascii="Times New Roman" w:hAnsi="Times New Roman"/>
          <w:color w:val="000000"/>
          <w:sz w:val="28"/>
          <w:szCs w:val="28"/>
        </w:rPr>
        <w:t>Доповідь про стан довкілля</w:t>
      </w:r>
      <w:r w:rsidRPr="00201358">
        <w:rPr>
          <w:rFonts w:ascii="Times New Roman" w:hAnsi="Times New Roman"/>
          <w:color w:val="000000"/>
          <w:sz w:val="28"/>
          <w:szCs w:val="28"/>
          <w:lang w:val="uk-UA"/>
        </w:rPr>
        <w:t xml:space="preserve">Рівненської </w:t>
      </w:r>
      <w:r w:rsidRPr="00201358">
        <w:rPr>
          <w:rFonts w:ascii="Times New Roman" w:hAnsi="Times New Roman"/>
          <w:color w:val="000000"/>
          <w:sz w:val="28"/>
          <w:szCs w:val="28"/>
        </w:rPr>
        <w:t>області</w:t>
      </w:r>
      <w:r w:rsidRPr="00201358">
        <w:rPr>
          <w:rFonts w:ascii="Times New Roman" w:hAnsi="Times New Roman"/>
          <w:color w:val="000000"/>
          <w:sz w:val="28"/>
          <w:szCs w:val="28"/>
          <w:lang w:val="uk-UA"/>
        </w:rPr>
        <w:t xml:space="preserve">у 2016 році.[Електронний ресурс] Режим доступу: </w:t>
      </w:r>
      <w:hyperlink r:id="rId5" w:history="1"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</w:rPr>
          <w:t>.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  <w:lang w:val="en-US"/>
          </w:rPr>
          <w:t>ecorivne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</w:rPr>
          <w:t>.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  <w:lang w:val="en-US"/>
          </w:rPr>
          <w:t>gov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</w:rPr>
          <w:t>.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  <w:lang w:val="en-US"/>
          </w:rPr>
          <w:t>ua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</w:rPr>
          <w:t>/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  <w:lang w:val="en-US"/>
          </w:rPr>
          <w:t>report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</w:rPr>
          <w:t>_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  <w:lang w:val="en-US"/>
          </w:rPr>
          <w:t>about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</w:rPr>
          <w:t>_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  <w:lang w:val="en-US"/>
          </w:rPr>
          <w:t>environment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</w:rPr>
          <w:t>/</w:t>
        </w:r>
        <w:r w:rsidRPr="00201358">
          <w:rPr>
            <w:rStyle w:val="Hyperlink"/>
            <w:rFonts w:ascii="Times New Roman" w:hAnsi="Times New Roman"/>
            <w:color w:val="000000"/>
            <w:sz w:val="28"/>
            <w:szCs w:val="28"/>
            <w:lang w:val="uk-UA"/>
          </w:rPr>
          <w:t xml:space="preserve">. </w:t>
        </w:r>
      </w:hyperlink>
    </w:p>
    <w:p w:rsidR="004731A2" w:rsidRPr="00201358" w:rsidRDefault="004731A2" w:rsidP="002013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201358">
        <w:rPr>
          <w:rFonts w:ascii="Times New Roman" w:hAnsi="Times New Roman"/>
          <w:sz w:val="28"/>
          <w:szCs w:val="28"/>
          <w:lang w:val="uk-UA"/>
        </w:rPr>
        <w:t>Дубенська районна державна адміністрація. [ Електронний ресурс ] Режим доступу:  http://dubnorada.rv.ua/</w:t>
      </w:r>
    </w:p>
    <w:p w:rsidR="004731A2" w:rsidRPr="007144CB" w:rsidRDefault="004731A2" w:rsidP="007144CB">
      <w:pPr>
        <w:spacing w:after="0"/>
        <w:jc w:val="right"/>
        <w:rPr>
          <w:lang w:val="uk-UA"/>
        </w:rPr>
      </w:pPr>
      <w:hyperlink r:id="rId6" w:history="1">
        <w:r w:rsidRPr="001B1FCF">
          <w:rPr>
            <w:rFonts w:ascii="Times New Roman" w:hAnsi="Times New Roman"/>
            <w:sz w:val="28"/>
            <w:szCs w:val="28"/>
            <w:shd w:val="clear" w:color="auto" w:fill="FFFFFF"/>
            <w:lang w:val="uk-UA" w:eastAsia="ru-RU"/>
          </w:rPr>
          <w:br/>
        </w:r>
      </w:hyperlink>
      <w:r w:rsidRPr="007144CB">
        <w:rPr>
          <w:lang w:val="uk-UA"/>
        </w:rPr>
        <w:t xml:space="preserve"> </w:t>
      </w:r>
    </w:p>
    <w:p w:rsidR="004731A2" w:rsidRPr="00997538" w:rsidRDefault="004731A2" w:rsidP="007144CB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731A2" w:rsidRPr="00997538" w:rsidRDefault="004731A2" w:rsidP="002013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731A2" w:rsidRPr="00997538" w:rsidSect="0045159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E55"/>
    <w:multiLevelType w:val="hybridMultilevel"/>
    <w:tmpl w:val="BF5CDE1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59AD0557"/>
    <w:multiLevelType w:val="hybridMultilevel"/>
    <w:tmpl w:val="D9BC9E62"/>
    <w:lvl w:ilvl="0" w:tplc="FBA0D2D6">
      <w:start w:val="1"/>
      <w:numFmt w:val="decimal"/>
      <w:lvlText w:val="%1."/>
      <w:lvlJc w:val="left"/>
      <w:pPr>
        <w:ind w:left="1991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6A493DFE"/>
    <w:multiLevelType w:val="multilevel"/>
    <w:tmpl w:val="FC76F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2326"/>
    <w:rsid w:val="00026E0D"/>
    <w:rsid w:val="00076C87"/>
    <w:rsid w:val="000B1D7D"/>
    <w:rsid w:val="001B1FCF"/>
    <w:rsid w:val="00201297"/>
    <w:rsid w:val="00201358"/>
    <w:rsid w:val="00201E09"/>
    <w:rsid w:val="0021718D"/>
    <w:rsid w:val="00263AEE"/>
    <w:rsid w:val="002764C9"/>
    <w:rsid w:val="00374C20"/>
    <w:rsid w:val="003B3992"/>
    <w:rsid w:val="003B6B7D"/>
    <w:rsid w:val="003F2326"/>
    <w:rsid w:val="00451591"/>
    <w:rsid w:val="004731A2"/>
    <w:rsid w:val="004C225A"/>
    <w:rsid w:val="005B3B89"/>
    <w:rsid w:val="00600767"/>
    <w:rsid w:val="00604DFD"/>
    <w:rsid w:val="00692269"/>
    <w:rsid w:val="00704378"/>
    <w:rsid w:val="007144CB"/>
    <w:rsid w:val="00773840"/>
    <w:rsid w:val="00780E02"/>
    <w:rsid w:val="007B3803"/>
    <w:rsid w:val="007C703F"/>
    <w:rsid w:val="00847A77"/>
    <w:rsid w:val="00850C95"/>
    <w:rsid w:val="00872EBB"/>
    <w:rsid w:val="008D52B1"/>
    <w:rsid w:val="008E7688"/>
    <w:rsid w:val="008F5FD8"/>
    <w:rsid w:val="00997538"/>
    <w:rsid w:val="009D2038"/>
    <w:rsid w:val="009F29FA"/>
    <w:rsid w:val="00A44B13"/>
    <w:rsid w:val="00A67776"/>
    <w:rsid w:val="00C06407"/>
    <w:rsid w:val="00C07AF1"/>
    <w:rsid w:val="00CB600A"/>
    <w:rsid w:val="00CC489F"/>
    <w:rsid w:val="00D64708"/>
    <w:rsid w:val="00D66BBB"/>
    <w:rsid w:val="00DA05FC"/>
    <w:rsid w:val="00E97E1F"/>
    <w:rsid w:val="00EA22DA"/>
    <w:rsid w:val="00F1426D"/>
    <w:rsid w:val="00F525E7"/>
    <w:rsid w:val="00F74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3F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064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E768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5159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01358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38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87042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8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anslate.google.com/translate?hl=ru&amp;sl=uk&amp;u=http://ep3.nuwm.edu.ua/3735/1/Vs693.pdf&amp;prev=search" TargetMode="External"/><Relationship Id="rId5" Type="http://schemas.openxmlformats.org/officeDocument/2006/relationships/hyperlink" Target="http://www.ecorivne.gov.ua/report_about_environment/.%2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443</TotalTime>
  <Pages>6</Pages>
  <Words>6677</Words>
  <Characters>3806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Admin</cp:lastModifiedBy>
  <cp:revision>12</cp:revision>
  <dcterms:created xsi:type="dcterms:W3CDTF">2018-08-22T11:45:00Z</dcterms:created>
  <dcterms:modified xsi:type="dcterms:W3CDTF">2018-08-25T12:16:00Z</dcterms:modified>
</cp:coreProperties>
</file>