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E05" w:rsidRPr="00CC238B" w:rsidRDefault="006F6E05" w:rsidP="007D7DB6">
      <w:pPr>
        <w:pStyle w:val="FootnoteText"/>
        <w:spacing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CC238B">
        <w:rPr>
          <w:rFonts w:ascii="Times New Roman" w:hAnsi="Times New Roman"/>
          <w:b/>
          <w:sz w:val="28"/>
          <w:szCs w:val="28"/>
        </w:rPr>
        <w:t>Тетяна Відрай, Богдан Відрай</w:t>
      </w:r>
    </w:p>
    <w:p w:rsidR="006F6E05" w:rsidRPr="00CC238B" w:rsidRDefault="006F6E05" w:rsidP="007D7DB6">
      <w:pPr>
        <w:pStyle w:val="FootnoteText"/>
        <w:spacing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CC238B">
        <w:rPr>
          <w:rFonts w:ascii="Times New Roman" w:hAnsi="Times New Roman"/>
          <w:b/>
          <w:sz w:val="28"/>
          <w:szCs w:val="28"/>
        </w:rPr>
        <w:t>(Чернівці, Україна)</w:t>
      </w:r>
    </w:p>
    <w:p w:rsidR="006F6E05" w:rsidRDefault="006F6E05" w:rsidP="007D7DB6">
      <w:pPr>
        <w:pStyle w:val="FootnoteText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F6E05" w:rsidRDefault="006F6E05" w:rsidP="007D7DB6">
      <w:pPr>
        <w:pStyle w:val="FootnoteText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03B9D">
        <w:rPr>
          <w:rFonts w:ascii="Times New Roman" w:hAnsi="Times New Roman"/>
          <w:b/>
          <w:sz w:val="28"/>
          <w:szCs w:val="28"/>
        </w:rPr>
        <w:t>МОНАХИНЯ АННА-ЯНКА</w:t>
      </w:r>
    </w:p>
    <w:p w:rsidR="006F6E05" w:rsidRPr="00603B9D" w:rsidRDefault="006F6E05" w:rsidP="007D7DB6">
      <w:pPr>
        <w:pStyle w:val="FootnoteText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F6E05" w:rsidRPr="00603B9D" w:rsidRDefault="006F6E05" w:rsidP="00603B9D">
      <w:pPr>
        <w:pStyle w:val="FootnoteText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B9D">
        <w:rPr>
          <w:rFonts w:ascii="Times New Roman" w:hAnsi="Times New Roman"/>
          <w:sz w:val="28"/>
          <w:szCs w:val="28"/>
        </w:rPr>
        <w:t>Однією з яскравих представниць княжого роду Ярославичів була Анна Всеволодівна. Її доля цікава для нас тим, що вона була першо</w:t>
      </w:r>
      <w:r>
        <w:rPr>
          <w:rFonts w:ascii="Times New Roman" w:hAnsi="Times New Roman"/>
          <w:sz w:val="28"/>
          <w:szCs w:val="28"/>
        </w:rPr>
        <w:t>ю</w:t>
      </w:r>
      <w:r w:rsidRPr="00603B9D">
        <w:rPr>
          <w:rFonts w:ascii="Times New Roman" w:hAnsi="Times New Roman"/>
          <w:sz w:val="28"/>
          <w:szCs w:val="28"/>
        </w:rPr>
        <w:t xml:space="preserve"> жінкою яка в юному віці прийняла чернецтво</w:t>
      </w:r>
      <w:r>
        <w:rPr>
          <w:rFonts w:ascii="Times New Roman" w:hAnsi="Times New Roman"/>
          <w:sz w:val="28"/>
          <w:szCs w:val="28"/>
        </w:rPr>
        <w:t xml:space="preserve">, та стала </w:t>
      </w:r>
      <w:r w:rsidRPr="00603B9D">
        <w:rPr>
          <w:rFonts w:ascii="Times New Roman" w:hAnsi="Times New Roman"/>
          <w:sz w:val="28"/>
          <w:szCs w:val="28"/>
        </w:rPr>
        <w:t>ігуменею. Не секрет, що княгині раніше за князів приймають чернецтво, але зазвичай це траплялось після смерті чоловіка. Вчинок Янки був не характерним явищем для тогочасного суспільства, його можна розцінювати як своєрідний протест.</w:t>
      </w:r>
    </w:p>
    <w:p w:rsidR="006F6E05" w:rsidRPr="00603B9D" w:rsidRDefault="006F6E05" w:rsidP="00603B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B9D">
        <w:rPr>
          <w:rFonts w:ascii="Times New Roman" w:hAnsi="Times New Roman"/>
          <w:sz w:val="28"/>
          <w:szCs w:val="28"/>
        </w:rPr>
        <w:t xml:space="preserve">Княжна Анна Всеволодівна була донькою великого князя Київського – Всеволода Ярославича та доньки візантійського імператора Костянтина IX Мономаха – Марії. </w:t>
      </w:r>
      <w:r>
        <w:rPr>
          <w:rFonts w:ascii="Times New Roman" w:hAnsi="Times New Roman"/>
          <w:sz w:val="28"/>
          <w:szCs w:val="28"/>
        </w:rPr>
        <w:t xml:space="preserve">Точно </w:t>
      </w:r>
      <w:r w:rsidRPr="00603B9D">
        <w:rPr>
          <w:rFonts w:ascii="Times New Roman" w:hAnsi="Times New Roman"/>
          <w:sz w:val="28"/>
          <w:szCs w:val="28"/>
        </w:rPr>
        <w:t>не відомо коли народилась княжна, історики й досі сперечаються з цього приводу, однак єдине в чому погоджуються, так це те, що на світ вона з’явилась в другій половині ХІ ст.</w:t>
      </w:r>
    </w:p>
    <w:p w:rsidR="006F6E05" w:rsidRDefault="006F6E05" w:rsidP="00603B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B9D">
        <w:rPr>
          <w:rFonts w:ascii="Times New Roman" w:hAnsi="Times New Roman"/>
          <w:sz w:val="28"/>
          <w:szCs w:val="28"/>
        </w:rPr>
        <w:t>Батько Анни</w:t>
      </w:r>
      <w:r>
        <w:rPr>
          <w:rFonts w:ascii="Times New Roman" w:hAnsi="Times New Roman"/>
          <w:sz w:val="28"/>
          <w:szCs w:val="28"/>
        </w:rPr>
        <w:t>,</w:t>
      </w:r>
      <w:r w:rsidRPr="00603B9D">
        <w:rPr>
          <w:rFonts w:ascii="Times New Roman" w:hAnsi="Times New Roman"/>
          <w:sz w:val="28"/>
          <w:szCs w:val="28"/>
        </w:rPr>
        <w:t xml:space="preserve"> князь Всеволод Ярославич, за словами літопису, «з дитинства любив Бога і правду, наділяв бідних, шанував єпископів і священиків, особливо чорноризців»[7]. Він любив </w:t>
      </w:r>
      <w:r>
        <w:rPr>
          <w:rFonts w:ascii="Times New Roman" w:hAnsi="Times New Roman"/>
          <w:sz w:val="28"/>
          <w:szCs w:val="28"/>
        </w:rPr>
        <w:t>навчання</w:t>
      </w:r>
      <w:r w:rsidRPr="00603B9D">
        <w:rPr>
          <w:rFonts w:ascii="Times New Roman" w:hAnsi="Times New Roman"/>
          <w:sz w:val="28"/>
          <w:szCs w:val="28"/>
        </w:rPr>
        <w:t>, говорив п</w:t>
      </w:r>
      <w:r>
        <w:rPr>
          <w:rFonts w:ascii="Times New Roman" w:hAnsi="Times New Roman"/>
          <w:sz w:val="28"/>
          <w:szCs w:val="28"/>
        </w:rPr>
        <w:t>’</w:t>
      </w:r>
      <w:r w:rsidRPr="00603B9D">
        <w:rPr>
          <w:rFonts w:ascii="Times New Roman" w:hAnsi="Times New Roman"/>
          <w:sz w:val="28"/>
          <w:szCs w:val="28"/>
        </w:rPr>
        <w:t>ятьма іноземними мовами, вивчав і досліджував жит</w:t>
      </w:r>
      <w:r>
        <w:rPr>
          <w:rFonts w:ascii="Times New Roman" w:hAnsi="Times New Roman"/>
          <w:sz w:val="28"/>
          <w:szCs w:val="28"/>
        </w:rPr>
        <w:t>тя</w:t>
      </w:r>
      <w:r w:rsidRPr="00603B9D">
        <w:rPr>
          <w:rFonts w:ascii="Times New Roman" w:hAnsi="Times New Roman"/>
          <w:sz w:val="28"/>
          <w:szCs w:val="28"/>
        </w:rPr>
        <w:t xml:space="preserve"> апостола Андрія, який, за переказами, проповідував на Київських горах і перед</w:t>
      </w:r>
      <w:r>
        <w:rPr>
          <w:rFonts w:ascii="Times New Roman" w:hAnsi="Times New Roman"/>
          <w:sz w:val="28"/>
          <w:szCs w:val="28"/>
        </w:rPr>
        <w:t>бачив</w:t>
      </w:r>
      <w:r w:rsidRPr="00603B9D">
        <w:rPr>
          <w:rFonts w:ascii="Times New Roman" w:hAnsi="Times New Roman"/>
          <w:sz w:val="28"/>
          <w:szCs w:val="28"/>
        </w:rPr>
        <w:t xml:space="preserve"> славу місту, який буде на цьому місці. Мати Анни була візантійською принцесою,; її благочестя залишило для суспільства неоціненний скарб – святі мощі великомучениці Варвари</w:t>
      </w:r>
      <w:r w:rsidRPr="00603B9D">
        <w:rPr>
          <w:rStyle w:val="FootnoteReference"/>
          <w:rFonts w:ascii="Times New Roman" w:hAnsi="Times New Roman"/>
          <w:sz w:val="28"/>
          <w:szCs w:val="28"/>
          <w:vertAlign w:val="baseline"/>
          <w:lang w:val="ru-RU"/>
        </w:rPr>
        <w:t>[7]</w:t>
      </w:r>
      <w:r w:rsidRPr="00603B9D">
        <w:rPr>
          <w:rFonts w:ascii="Times New Roman" w:hAnsi="Times New Roman"/>
          <w:sz w:val="28"/>
          <w:szCs w:val="28"/>
        </w:rPr>
        <w:t xml:space="preserve">. Брат Анни, Володимир Мономах, своїми чеснотами </w:t>
      </w:r>
      <w:r>
        <w:rPr>
          <w:rFonts w:ascii="Times New Roman" w:hAnsi="Times New Roman"/>
          <w:sz w:val="28"/>
          <w:szCs w:val="28"/>
        </w:rPr>
        <w:t>заслужив</w:t>
      </w:r>
      <w:r w:rsidRPr="00603B9D">
        <w:rPr>
          <w:rFonts w:ascii="Times New Roman" w:hAnsi="Times New Roman"/>
          <w:sz w:val="28"/>
          <w:szCs w:val="28"/>
        </w:rPr>
        <w:t xml:space="preserve"> таку любов народу, що і пізні нащадки користувалися його теплотою. Він любив чернецтво і ясно розумів його значення</w:t>
      </w:r>
      <w:r w:rsidRPr="008A5329">
        <w:rPr>
          <w:rFonts w:ascii="Times New Roman" w:hAnsi="Times New Roman"/>
          <w:sz w:val="28"/>
          <w:szCs w:val="28"/>
        </w:rPr>
        <w:t>[7]</w:t>
      </w:r>
      <w:r w:rsidRPr="00603B9D">
        <w:rPr>
          <w:rFonts w:ascii="Times New Roman" w:hAnsi="Times New Roman"/>
          <w:sz w:val="28"/>
          <w:szCs w:val="28"/>
        </w:rPr>
        <w:t xml:space="preserve">. </w:t>
      </w:r>
    </w:p>
    <w:p w:rsidR="006F6E05" w:rsidRPr="00603B9D" w:rsidRDefault="006F6E05" w:rsidP="00603B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603B9D">
        <w:rPr>
          <w:rFonts w:ascii="Times New Roman" w:hAnsi="Times New Roman"/>
          <w:sz w:val="28"/>
          <w:szCs w:val="28"/>
        </w:rPr>
        <w:t>1087 р.</w:t>
      </w:r>
      <w:r>
        <w:rPr>
          <w:rFonts w:ascii="Times New Roman" w:hAnsi="Times New Roman"/>
          <w:sz w:val="28"/>
          <w:szCs w:val="28"/>
        </w:rPr>
        <w:t xml:space="preserve"> княжна пішла в монастир,  а згодом </w:t>
      </w:r>
      <w:r w:rsidRPr="00603B9D">
        <w:rPr>
          <w:rFonts w:ascii="Times New Roman" w:hAnsi="Times New Roman"/>
          <w:sz w:val="28"/>
          <w:szCs w:val="28"/>
        </w:rPr>
        <w:t xml:space="preserve">прийняла </w:t>
      </w:r>
      <w:r>
        <w:rPr>
          <w:rFonts w:ascii="Times New Roman" w:hAnsi="Times New Roman"/>
          <w:sz w:val="28"/>
          <w:szCs w:val="28"/>
        </w:rPr>
        <w:t>його</w:t>
      </w:r>
      <w:r w:rsidRPr="00603B9D">
        <w:rPr>
          <w:rFonts w:ascii="Times New Roman" w:hAnsi="Times New Roman"/>
          <w:sz w:val="28"/>
          <w:szCs w:val="28"/>
        </w:rPr>
        <w:t xml:space="preserve"> в своє підпорядкування і вжи</w:t>
      </w:r>
      <w:r>
        <w:rPr>
          <w:rFonts w:ascii="Times New Roman" w:hAnsi="Times New Roman"/>
          <w:sz w:val="28"/>
          <w:szCs w:val="28"/>
        </w:rPr>
        <w:t>ва</w:t>
      </w:r>
      <w:r w:rsidRPr="00603B9D">
        <w:rPr>
          <w:rFonts w:ascii="Times New Roman" w:hAnsi="Times New Roman"/>
          <w:sz w:val="28"/>
          <w:szCs w:val="28"/>
        </w:rPr>
        <w:t xml:space="preserve">ла заходів </w:t>
      </w:r>
      <w:r>
        <w:rPr>
          <w:rFonts w:ascii="Times New Roman" w:hAnsi="Times New Roman"/>
          <w:sz w:val="28"/>
          <w:szCs w:val="28"/>
        </w:rPr>
        <w:t>для</w:t>
      </w:r>
      <w:r w:rsidRPr="00603B9D">
        <w:rPr>
          <w:rFonts w:ascii="Times New Roman" w:hAnsi="Times New Roman"/>
          <w:sz w:val="28"/>
          <w:szCs w:val="28"/>
        </w:rPr>
        <w:t xml:space="preserve"> його зовнішнього і внутрішньогоблагоустрою. </w:t>
      </w:r>
      <w:r>
        <w:rPr>
          <w:rFonts w:ascii="Times New Roman" w:hAnsi="Times New Roman"/>
          <w:sz w:val="28"/>
          <w:szCs w:val="28"/>
        </w:rPr>
        <w:t xml:space="preserve">Через її надзвичайне ставлення до монастиря його почали називати </w:t>
      </w:r>
      <w:r w:rsidRPr="00603B9D">
        <w:rPr>
          <w:rFonts w:ascii="Times New Roman" w:hAnsi="Times New Roman"/>
          <w:sz w:val="28"/>
          <w:szCs w:val="28"/>
        </w:rPr>
        <w:t xml:space="preserve"> «Янчин монастир»</w:t>
      </w:r>
      <w:r w:rsidRPr="00603B9D">
        <w:rPr>
          <w:rFonts w:ascii="Times New Roman" w:hAnsi="Times New Roman"/>
          <w:sz w:val="28"/>
          <w:szCs w:val="28"/>
          <w:lang w:val="ru-RU"/>
        </w:rPr>
        <w:t>[7]</w:t>
      </w:r>
      <w:r w:rsidRPr="00603B9D">
        <w:rPr>
          <w:rFonts w:ascii="Times New Roman" w:hAnsi="Times New Roman"/>
          <w:sz w:val="28"/>
          <w:szCs w:val="28"/>
        </w:rPr>
        <w:t>.</w:t>
      </w:r>
    </w:p>
    <w:p w:rsidR="006F6E05" w:rsidRPr="00603B9D" w:rsidRDefault="006F6E05" w:rsidP="00603B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B9D">
        <w:rPr>
          <w:rFonts w:ascii="Times New Roman" w:hAnsi="Times New Roman"/>
          <w:sz w:val="28"/>
          <w:szCs w:val="28"/>
        </w:rPr>
        <w:t>«Сия Анна, дочь Всеволода, уменьшительно Анка именована, мню, от любви к ней родителей, которое у многих было во употреблении»</w:t>
      </w:r>
      <w:r w:rsidRPr="00603B9D">
        <w:rPr>
          <w:rFonts w:ascii="Times New Roman" w:hAnsi="Times New Roman"/>
          <w:sz w:val="28"/>
          <w:szCs w:val="28"/>
          <w:lang w:val="ru-RU"/>
        </w:rPr>
        <w:t>[2]</w:t>
      </w:r>
      <w:r w:rsidRPr="00603B9D">
        <w:rPr>
          <w:rFonts w:ascii="Times New Roman" w:hAnsi="Times New Roman"/>
          <w:sz w:val="28"/>
          <w:szCs w:val="28"/>
        </w:rPr>
        <w:t xml:space="preserve">. </w:t>
      </w:r>
    </w:p>
    <w:p w:rsidR="006F6E05" w:rsidRPr="00603B9D" w:rsidRDefault="006F6E05" w:rsidP="00603B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B9D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іноземних</w:t>
      </w:r>
      <w:r w:rsidRPr="00603B9D">
        <w:rPr>
          <w:rFonts w:ascii="Times New Roman" w:hAnsi="Times New Roman"/>
          <w:sz w:val="28"/>
          <w:szCs w:val="28"/>
        </w:rPr>
        <w:t xml:space="preserve"> джерелах ми знаходимо відомості про те, що в ранній юності Анна-Янка була засватана за візантійського царевича Костянтина Дуку Старшого</w:t>
      </w:r>
      <w:r w:rsidRPr="00603B9D">
        <w:rPr>
          <w:rFonts w:ascii="Times New Roman" w:hAnsi="Times New Roman"/>
          <w:sz w:val="28"/>
          <w:szCs w:val="28"/>
          <w:lang w:val="ru-RU"/>
        </w:rPr>
        <w:t>[5]</w:t>
      </w:r>
      <w:r w:rsidRPr="00603B9D">
        <w:rPr>
          <w:rFonts w:ascii="Times New Roman" w:hAnsi="Times New Roman"/>
          <w:sz w:val="28"/>
          <w:szCs w:val="28"/>
        </w:rPr>
        <w:t>. Як придане їй, мабуть, було дано містечко Янче в Переяславському князівстві</w:t>
      </w:r>
      <w:r w:rsidRPr="00603B9D">
        <w:rPr>
          <w:rFonts w:ascii="Times New Roman" w:hAnsi="Times New Roman"/>
          <w:sz w:val="28"/>
          <w:szCs w:val="28"/>
          <w:lang w:val="ru-RU"/>
        </w:rPr>
        <w:t>[5]</w:t>
      </w:r>
      <w:r w:rsidRPr="00603B9D">
        <w:rPr>
          <w:rFonts w:ascii="Times New Roman" w:hAnsi="Times New Roman"/>
          <w:sz w:val="28"/>
          <w:szCs w:val="28"/>
        </w:rPr>
        <w:t>. З батьківщини матері, з Візантії, прийшли погані вісті: в боротьбі за владу,  молодого принца усунули безкровним, але надійним способом: юнака постригли в ченці</w:t>
      </w:r>
      <w:r w:rsidRPr="00603B9D">
        <w:rPr>
          <w:rFonts w:ascii="Times New Roman" w:hAnsi="Times New Roman"/>
          <w:sz w:val="28"/>
          <w:szCs w:val="28"/>
          <w:lang w:val="ru-RU"/>
        </w:rPr>
        <w:t>[4]</w:t>
      </w:r>
      <w:r w:rsidRPr="00603B9D">
        <w:rPr>
          <w:rFonts w:ascii="Times New Roman" w:hAnsi="Times New Roman"/>
          <w:sz w:val="28"/>
          <w:szCs w:val="28"/>
        </w:rPr>
        <w:t>. Сумна доля нареченого настільки вразила княжну, що вона сама вирішила прийняти постриг.</w:t>
      </w:r>
    </w:p>
    <w:p w:rsidR="006F6E05" w:rsidRPr="00603B9D" w:rsidRDefault="006F6E05" w:rsidP="00603B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B9D">
        <w:rPr>
          <w:rFonts w:ascii="Times New Roman" w:hAnsi="Times New Roman"/>
          <w:sz w:val="28"/>
          <w:szCs w:val="28"/>
        </w:rPr>
        <w:t xml:space="preserve">Д. В. Донцов у своїй роботі про Рюриковичів звертає увагу на існування іншої версії події[2]. У 1073-1074 рр. її батько Всеволод і дядько Святослав вступають в переговори з візантійським імператором Михайлом VII Парапітаком, сином імператора Костянтина Х </w:t>
      </w:r>
      <w:r>
        <w:rPr>
          <w:rFonts w:ascii="Times New Roman" w:hAnsi="Times New Roman"/>
          <w:sz w:val="28"/>
          <w:szCs w:val="28"/>
        </w:rPr>
        <w:t xml:space="preserve">щодо </w:t>
      </w:r>
      <w:r w:rsidRPr="00603B9D">
        <w:rPr>
          <w:rFonts w:ascii="Times New Roman" w:hAnsi="Times New Roman"/>
          <w:sz w:val="28"/>
          <w:szCs w:val="28"/>
        </w:rPr>
        <w:t>можлив</w:t>
      </w:r>
      <w:r>
        <w:rPr>
          <w:rFonts w:ascii="Times New Roman" w:hAnsi="Times New Roman"/>
          <w:sz w:val="28"/>
          <w:szCs w:val="28"/>
        </w:rPr>
        <w:t>ого</w:t>
      </w:r>
      <w:r w:rsidRPr="00603B9D">
        <w:rPr>
          <w:rFonts w:ascii="Times New Roman" w:hAnsi="Times New Roman"/>
          <w:sz w:val="28"/>
          <w:szCs w:val="28"/>
        </w:rPr>
        <w:t xml:space="preserve"> укладення шлюбу між Янко</w:t>
      </w:r>
      <w:r>
        <w:rPr>
          <w:rFonts w:ascii="Times New Roman" w:hAnsi="Times New Roman"/>
          <w:sz w:val="28"/>
          <w:szCs w:val="28"/>
        </w:rPr>
        <w:t>ю</w:t>
      </w:r>
      <w:r w:rsidRPr="00603B9D">
        <w:rPr>
          <w:rFonts w:ascii="Times New Roman" w:hAnsi="Times New Roman"/>
          <w:sz w:val="28"/>
          <w:szCs w:val="28"/>
        </w:rPr>
        <w:t xml:space="preserve"> і його братом Костянтином. Існує припущення, що Янка навіть була заручена, але шлюб не відбувся. Її наречений, за свідченням сучасників, безстрашний воїн, </w:t>
      </w:r>
      <w:r>
        <w:rPr>
          <w:rFonts w:ascii="Times New Roman" w:hAnsi="Times New Roman"/>
          <w:sz w:val="28"/>
          <w:szCs w:val="28"/>
        </w:rPr>
        <w:t>загинув</w:t>
      </w:r>
      <w:r w:rsidRPr="00603B9D">
        <w:rPr>
          <w:rFonts w:ascii="Times New Roman" w:hAnsi="Times New Roman"/>
          <w:sz w:val="28"/>
          <w:szCs w:val="28"/>
        </w:rPr>
        <w:t xml:space="preserve"> 18 жовтня 1081 р</w:t>
      </w:r>
      <w:r>
        <w:rPr>
          <w:rFonts w:ascii="Times New Roman" w:hAnsi="Times New Roman"/>
          <w:sz w:val="28"/>
          <w:szCs w:val="28"/>
        </w:rPr>
        <w:t>.</w:t>
      </w:r>
      <w:r w:rsidRPr="00603B9D">
        <w:rPr>
          <w:rFonts w:ascii="Times New Roman" w:hAnsi="Times New Roman"/>
          <w:sz w:val="28"/>
          <w:szCs w:val="28"/>
        </w:rPr>
        <w:t xml:space="preserve"> в битві з норманами при м. Діррахіі</w:t>
      </w:r>
      <w:r w:rsidRPr="007D7DB6">
        <w:rPr>
          <w:rFonts w:ascii="Times New Roman" w:hAnsi="Times New Roman"/>
          <w:sz w:val="28"/>
          <w:szCs w:val="28"/>
          <w:lang w:val="ru-RU"/>
        </w:rPr>
        <w:t>[2]</w:t>
      </w:r>
      <w:r w:rsidRPr="00603B9D">
        <w:rPr>
          <w:rFonts w:ascii="Times New Roman" w:hAnsi="Times New Roman"/>
          <w:sz w:val="28"/>
          <w:szCs w:val="28"/>
        </w:rPr>
        <w:t>.</w:t>
      </w:r>
    </w:p>
    <w:p w:rsidR="006F6E05" w:rsidRPr="00603B9D" w:rsidRDefault="006F6E05" w:rsidP="00603B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B9D">
        <w:rPr>
          <w:rFonts w:ascii="Times New Roman" w:hAnsi="Times New Roman"/>
          <w:sz w:val="28"/>
          <w:szCs w:val="28"/>
        </w:rPr>
        <w:t>Близькі, ймовірно, якийсь час намагалися відмовити молоду дівчину від необдуманого рішення, оскільки для Всеволода, який став 1078 р</w:t>
      </w:r>
      <w:r>
        <w:rPr>
          <w:rFonts w:ascii="Times New Roman" w:hAnsi="Times New Roman"/>
          <w:sz w:val="28"/>
          <w:szCs w:val="28"/>
        </w:rPr>
        <w:t>.</w:t>
      </w:r>
      <w:r w:rsidRPr="00603B9D">
        <w:rPr>
          <w:rFonts w:ascii="Times New Roman" w:hAnsi="Times New Roman"/>
          <w:sz w:val="28"/>
          <w:szCs w:val="28"/>
        </w:rPr>
        <w:t xml:space="preserve"> великим князем, не становило жодних проблем знайти для доньки іншого нареченого, однак Анна-Янка залишилася непохитною. Тоді батько спеціально для неї заснував в Києві монастир і назвав його на честь свого патронального святого – Андріївським</w:t>
      </w:r>
      <w:r w:rsidRPr="00603B9D">
        <w:rPr>
          <w:rFonts w:ascii="Times New Roman" w:hAnsi="Times New Roman"/>
          <w:sz w:val="28"/>
          <w:szCs w:val="28"/>
          <w:lang w:val="ru-RU"/>
        </w:rPr>
        <w:t>[3]</w:t>
      </w:r>
      <w:r w:rsidRPr="00603B9D">
        <w:rPr>
          <w:rFonts w:ascii="Times New Roman" w:hAnsi="Times New Roman"/>
          <w:sz w:val="28"/>
          <w:szCs w:val="28"/>
        </w:rPr>
        <w:t>. З цього приводу в літописі було зроблено такий запис: «В лето 6594 Всеволод заложи церковь святаго Андрея, при Иване преподобном митрополите, створи у церкви тоя манастырь, в нем же пострижеся дщи его девою, именем Янька. Сия же Янка, совокупивши черноризицы многи, пребываше с ними по монастырьскому чину»</w:t>
      </w:r>
      <w:r w:rsidRPr="00603B9D">
        <w:rPr>
          <w:rFonts w:ascii="Times New Roman" w:hAnsi="Times New Roman"/>
          <w:sz w:val="28"/>
          <w:szCs w:val="28"/>
          <w:lang w:val="ru-RU"/>
        </w:rPr>
        <w:t>[3]</w:t>
      </w:r>
      <w:r w:rsidRPr="00603B9D">
        <w:rPr>
          <w:rFonts w:ascii="Times New Roman" w:hAnsi="Times New Roman"/>
          <w:sz w:val="28"/>
          <w:szCs w:val="28"/>
        </w:rPr>
        <w:t>.</w:t>
      </w:r>
    </w:p>
    <w:p w:rsidR="006F6E05" w:rsidRPr="00603B9D" w:rsidRDefault="006F6E05" w:rsidP="00603B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народі </w:t>
      </w:r>
      <w:r w:rsidRPr="00603B9D">
        <w:rPr>
          <w:rFonts w:ascii="Times New Roman" w:hAnsi="Times New Roman"/>
          <w:sz w:val="28"/>
          <w:szCs w:val="28"/>
        </w:rPr>
        <w:t>поширена думка, щовибір чернечого шляху, особливо дівчатами, означає нещасну долю, зіпсоване життя, нездійснене материнство</w:t>
      </w:r>
      <w:r w:rsidRPr="00603B9D">
        <w:rPr>
          <w:rFonts w:ascii="Times New Roman" w:hAnsi="Times New Roman"/>
          <w:sz w:val="28"/>
          <w:szCs w:val="28"/>
          <w:lang w:val="ru-RU"/>
        </w:rPr>
        <w:t>[1]</w:t>
      </w:r>
      <w:r w:rsidRPr="00603B9D">
        <w:rPr>
          <w:rFonts w:ascii="Times New Roman" w:hAnsi="Times New Roman"/>
          <w:sz w:val="28"/>
          <w:szCs w:val="28"/>
        </w:rPr>
        <w:t>. Безсумнівно, постриг великокнязівської доньки здивува</w:t>
      </w:r>
      <w:r>
        <w:rPr>
          <w:rFonts w:ascii="Times New Roman" w:hAnsi="Times New Roman"/>
          <w:sz w:val="28"/>
          <w:szCs w:val="28"/>
        </w:rPr>
        <w:t>в</w:t>
      </w:r>
      <w:r w:rsidRPr="00603B9D">
        <w:rPr>
          <w:rFonts w:ascii="Times New Roman" w:hAnsi="Times New Roman"/>
          <w:sz w:val="28"/>
          <w:szCs w:val="28"/>
        </w:rPr>
        <w:t>сучасників, тому в літописному записі підкреслено, що вона була дівою, тобто молодою та незаміжньою. До цього жінки князівського роду постригалися в черниці тільки в літньому віці, як, наприклад, Рогнеда Рогволдовна або Інгігерда-Ірина</w:t>
      </w:r>
      <w:r w:rsidRPr="00603B9D">
        <w:rPr>
          <w:rFonts w:ascii="Times New Roman" w:hAnsi="Times New Roman"/>
          <w:sz w:val="28"/>
          <w:szCs w:val="28"/>
          <w:lang w:val="ru-RU"/>
        </w:rPr>
        <w:t>[3]</w:t>
      </w:r>
      <w:r w:rsidRPr="00603B9D">
        <w:rPr>
          <w:rFonts w:ascii="Times New Roman" w:hAnsi="Times New Roman"/>
          <w:sz w:val="28"/>
          <w:szCs w:val="28"/>
        </w:rPr>
        <w:t xml:space="preserve">. </w:t>
      </w:r>
    </w:p>
    <w:p w:rsidR="006F6E05" w:rsidRPr="00603B9D" w:rsidRDefault="006F6E05" w:rsidP="00603B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B9D">
        <w:rPr>
          <w:rFonts w:ascii="Times New Roman" w:hAnsi="Times New Roman"/>
          <w:sz w:val="28"/>
          <w:szCs w:val="28"/>
        </w:rPr>
        <w:t>Життєлюбна княгиня Янка рішуче й активно спростовує цей стереотип. Ставши черницею, вона знаходить найкращий спосіб для жінки свого часу реалізувати і свою спадкову енергію соціального діяча, і природну допитливість, і отриману освіту, і навіть батьківські виховні поривання[1].</w:t>
      </w:r>
    </w:p>
    <w:p w:rsidR="006F6E05" w:rsidRPr="00603B9D" w:rsidRDefault="006F6E05" w:rsidP="00603B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03B9D">
        <w:rPr>
          <w:rFonts w:ascii="Times New Roman" w:hAnsi="Times New Roman"/>
          <w:sz w:val="28"/>
          <w:szCs w:val="28"/>
        </w:rPr>
        <w:t xml:space="preserve">Молода черниця розвиває активну діяльність, намагаючись розумно </w:t>
      </w:r>
      <w:r>
        <w:rPr>
          <w:rFonts w:ascii="Times New Roman" w:hAnsi="Times New Roman"/>
          <w:sz w:val="28"/>
          <w:szCs w:val="28"/>
        </w:rPr>
        <w:t xml:space="preserve">втілити </w:t>
      </w:r>
      <w:r w:rsidRPr="00603B9D">
        <w:rPr>
          <w:rFonts w:ascii="Times New Roman" w:hAnsi="Times New Roman"/>
          <w:sz w:val="28"/>
          <w:szCs w:val="28"/>
        </w:rPr>
        <w:t>життя відомі їй із закордонних поїздок західні мотиви. Одн</w:t>
      </w:r>
      <w:r>
        <w:rPr>
          <w:rFonts w:ascii="Times New Roman" w:hAnsi="Times New Roman"/>
          <w:sz w:val="28"/>
          <w:szCs w:val="28"/>
        </w:rPr>
        <w:t>ією з таких справ</w:t>
      </w:r>
      <w:r w:rsidRPr="00603B9D">
        <w:rPr>
          <w:rFonts w:ascii="Times New Roman" w:hAnsi="Times New Roman"/>
          <w:sz w:val="28"/>
          <w:szCs w:val="28"/>
        </w:rPr>
        <w:t xml:space="preserve">, поза всяким сумнівом, треба назвати першу в Європі школу для дівчаток, відкриту княжною Янкою </w:t>
      </w:r>
      <w:r>
        <w:rPr>
          <w:rFonts w:ascii="Times New Roman" w:hAnsi="Times New Roman"/>
          <w:sz w:val="28"/>
          <w:szCs w:val="28"/>
        </w:rPr>
        <w:t>в</w:t>
      </w:r>
      <w:r w:rsidRPr="00603B9D">
        <w:rPr>
          <w:rFonts w:ascii="Times New Roman" w:hAnsi="Times New Roman"/>
          <w:sz w:val="28"/>
          <w:szCs w:val="28"/>
        </w:rPr>
        <w:t xml:space="preserve"> нею ж заснованому першому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603B9D">
        <w:rPr>
          <w:rFonts w:ascii="Times New Roman" w:hAnsi="Times New Roman"/>
          <w:sz w:val="28"/>
          <w:szCs w:val="28"/>
        </w:rPr>
        <w:t>Русі жіночому монастирі</w:t>
      </w:r>
      <w:r w:rsidRPr="00603B9D">
        <w:rPr>
          <w:rFonts w:ascii="Times New Roman" w:hAnsi="Times New Roman"/>
          <w:sz w:val="28"/>
          <w:szCs w:val="28"/>
          <w:lang w:val="ru-RU"/>
        </w:rPr>
        <w:t>[4]</w:t>
      </w:r>
      <w:r w:rsidRPr="00603B9D">
        <w:rPr>
          <w:rFonts w:ascii="Times New Roman" w:hAnsi="Times New Roman"/>
          <w:sz w:val="28"/>
          <w:szCs w:val="28"/>
        </w:rPr>
        <w:t>. Там вона «младых девиц, обучала…</w:t>
      </w:r>
      <w:r w:rsidRPr="00603B9D">
        <w:rPr>
          <w:rFonts w:ascii="Times New Roman" w:hAnsi="Times New Roman"/>
          <w:sz w:val="28"/>
          <w:szCs w:val="28"/>
          <w:lang w:val="ru-RU"/>
        </w:rPr>
        <w:t xml:space="preserve"> писанию, ремеслам, пению, швению и иным полезным занятиям»[6].</w:t>
      </w:r>
    </w:p>
    <w:p w:rsidR="006F6E05" w:rsidRPr="00603B9D" w:rsidRDefault="006F6E05" w:rsidP="00603B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B9D">
        <w:rPr>
          <w:rFonts w:ascii="Times New Roman" w:hAnsi="Times New Roman"/>
          <w:sz w:val="28"/>
          <w:szCs w:val="28"/>
        </w:rPr>
        <w:t xml:space="preserve">Традиції жіночої освіти в Візантії, з якою Русь поки ще підтримувала тісні контакти, благотворно впливали на загальний рівень культури та поширення грамотності серед жінок княжого дому. </w:t>
      </w:r>
    </w:p>
    <w:p w:rsidR="006F6E05" w:rsidRPr="00603B9D" w:rsidRDefault="006F6E05" w:rsidP="00603B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B9D">
        <w:rPr>
          <w:rFonts w:ascii="Times New Roman" w:hAnsi="Times New Roman"/>
          <w:sz w:val="28"/>
          <w:szCs w:val="28"/>
        </w:rPr>
        <w:t>Діяльність Анни-Янки не була на Русі явищем унікальним. У ХII-XIII ст. нерідко виникали монастирські школи, засновниками яких були жінки княжого стану або мали духовний сан (наприклад, ігуменя). Факт поширення грамотності серед жінок в духовному середовищі відзначений і житійною літературою: багато руських княгинь, «приимши мниший чин», займалися переписом книг</w:t>
      </w:r>
      <w:r w:rsidRPr="00603B9D">
        <w:rPr>
          <w:rFonts w:ascii="Times New Roman" w:hAnsi="Times New Roman"/>
          <w:sz w:val="28"/>
          <w:szCs w:val="28"/>
          <w:lang w:val="ru-RU"/>
        </w:rPr>
        <w:t>[5]</w:t>
      </w:r>
      <w:r w:rsidRPr="00603B9D">
        <w:rPr>
          <w:rFonts w:ascii="Times New Roman" w:hAnsi="Times New Roman"/>
          <w:sz w:val="28"/>
          <w:szCs w:val="28"/>
        </w:rPr>
        <w:t>. Навчання княжих дітей, в тому числі дівчаток, відбувалося головним чином в домашніх умовах. І тим не менше рівень їх освіченості був досить високим для середньовіччя.</w:t>
      </w:r>
    </w:p>
    <w:p w:rsidR="006F6E05" w:rsidRPr="00603B9D" w:rsidRDefault="006F6E05" w:rsidP="00603B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B9D">
        <w:rPr>
          <w:rFonts w:ascii="Times New Roman" w:hAnsi="Times New Roman"/>
          <w:sz w:val="28"/>
          <w:szCs w:val="28"/>
        </w:rPr>
        <w:t>Наставником і помічником молодої ігумені Анни-Янки, ймовірно, був київський митрополит Іоанн, грек за національністю. У літописі йому була дана сама хвалебна характеристика: «Бысть же Иоан си – муж хитр книгам и ученью, милостив убогим и вдовицам, ласков же всякому, к богатому и к убогому, смирен же умом и кроток, и молчалив, речист же книгам святым, утешая печальныя; и сякова не бысть така преже в Руси, ни по нем не будет такий»</w:t>
      </w:r>
      <w:r w:rsidRPr="00603B9D">
        <w:rPr>
          <w:rFonts w:ascii="Times New Roman" w:hAnsi="Times New Roman"/>
          <w:sz w:val="28"/>
          <w:szCs w:val="28"/>
          <w:lang w:val="ru-RU"/>
        </w:rPr>
        <w:t>[3]</w:t>
      </w:r>
      <w:r w:rsidRPr="00603B9D">
        <w:rPr>
          <w:rFonts w:ascii="Times New Roman" w:hAnsi="Times New Roman"/>
          <w:sz w:val="28"/>
          <w:szCs w:val="28"/>
        </w:rPr>
        <w:t>.</w:t>
      </w:r>
    </w:p>
    <w:p w:rsidR="006F6E05" w:rsidRPr="00603B9D" w:rsidRDefault="006F6E05" w:rsidP="00603B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B9D">
        <w:rPr>
          <w:rFonts w:ascii="Times New Roman" w:hAnsi="Times New Roman"/>
          <w:sz w:val="28"/>
          <w:szCs w:val="28"/>
        </w:rPr>
        <w:t>На особливу близькість Анни-Янки до глави руської церкви і вищого духовенства вказує той факт, що після смерті Іоанна 1089 р</w:t>
      </w:r>
      <w:r>
        <w:rPr>
          <w:rFonts w:ascii="Times New Roman" w:hAnsi="Times New Roman"/>
          <w:sz w:val="28"/>
          <w:szCs w:val="28"/>
        </w:rPr>
        <w:t>.</w:t>
      </w:r>
      <w:r w:rsidRPr="00603B9D">
        <w:rPr>
          <w:rFonts w:ascii="Times New Roman" w:hAnsi="Times New Roman"/>
          <w:sz w:val="28"/>
          <w:szCs w:val="28"/>
        </w:rPr>
        <w:t xml:space="preserve"> саме вона відправлялася в Константинополь, щоб вибрати там нового митрополита і привезти його до Києва.</w:t>
      </w:r>
    </w:p>
    <w:p w:rsidR="006F6E05" w:rsidRPr="00603B9D" w:rsidRDefault="006F6E05" w:rsidP="00603B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B9D">
        <w:rPr>
          <w:rFonts w:ascii="Times New Roman" w:hAnsi="Times New Roman"/>
          <w:sz w:val="28"/>
          <w:szCs w:val="28"/>
        </w:rPr>
        <w:t>Майже рік провела вона в Візантії, де, ймовірно, зустрічалася з родичами матері, відвідувала святі місця, навіть обитель, де жив її колишній наречений, закуповувала для свого монастиря книги і церковне начиння. Безсумнівно, вона була прийнята вищим грецьким духовенством і зустрічалася з кандидатами в нові київські митрополити. З невідомої для нас причини Анна-Янка зупинила свій вибір на досить старому і хворобливому ієрарху, якого, як і померлого митрополита, звали Іваном. Він погано переніс подорож по морю і прибув до Києва зовсім хворим</w:t>
      </w:r>
      <w:r w:rsidRPr="00603B9D">
        <w:rPr>
          <w:rFonts w:ascii="Times New Roman" w:hAnsi="Times New Roman"/>
          <w:sz w:val="28"/>
          <w:szCs w:val="28"/>
          <w:lang w:val="ru-RU"/>
        </w:rPr>
        <w:t>[3]</w:t>
      </w:r>
      <w:r w:rsidRPr="00603B9D">
        <w:rPr>
          <w:rFonts w:ascii="Times New Roman" w:hAnsi="Times New Roman"/>
          <w:sz w:val="28"/>
          <w:szCs w:val="28"/>
        </w:rPr>
        <w:t>.</w:t>
      </w:r>
    </w:p>
    <w:p w:rsidR="006F6E05" w:rsidRPr="00603B9D" w:rsidRDefault="006F6E05" w:rsidP="00603B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03B9D">
        <w:rPr>
          <w:rFonts w:ascii="Times New Roman" w:hAnsi="Times New Roman"/>
          <w:sz w:val="28"/>
          <w:szCs w:val="28"/>
          <w:lang w:val="ru-RU"/>
        </w:rPr>
        <w:t xml:space="preserve">В Іпатіївському літописі у перекладі Л.Є. Махновця під 6597 (1089) роком зафіксовано: «У сей же рік пішла в Греки Янка, дочка Всеволодова, про яку сказано раніш». </w:t>
      </w:r>
      <w:r>
        <w:rPr>
          <w:rFonts w:ascii="Times New Roman" w:hAnsi="Times New Roman"/>
          <w:sz w:val="28"/>
          <w:szCs w:val="28"/>
          <w:lang w:val="ru-RU"/>
        </w:rPr>
        <w:t>Наступний запис датований</w:t>
      </w:r>
      <w:r w:rsidRPr="00603B9D">
        <w:rPr>
          <w:rFonts w:ascii="Times New Roman" w:hAnsi="Times New Roman"/>
          <w:sz w:val="28"/>
          <w:szCs w:val="28"/>
          <w:lang w:val="ru-RU"/>
        </w:rPr>
        <w:t xml:space="preserve"> 6598 (1090) роком повідомля</w:t>
      </w:r>
      <w:r>
        <w:rPr>
          <w:rFonts w:ascii="Times New Roman" w:hAnsi="Times New Roman"/>
          <w:sz w:val="28"/>
          <w:szCs w:val="28"/>
          <w:lang w:val="ru-RU"/>
        </w:rPr>
        <w:t>ючи</w:t>
      </w:r>
      <w:r w:rsidRPr="00603B9D">
        <w:rPr>
          <w:rFonts w:ascii="Times New Roman" w:hAnsi="Times New Roman"/>
          <w:sz w:val="28"/>
          <w:szCs w:val="28"/>
          <w:lang w:val="ru-RU"/>
        </w:rPr>
        <w:t xml:space="preserve"> нам про діяльність Янки, фактично закінчу</w:t>
      </w:r>
      <w:r>
        <w:rPr>
          <w:rFonts w:ascii="Times New Roman" w:hAnsi="Times New Roman"/>
          <w:sz w:val="28"/>
          <w:szCs w:val="28"/>
          <w:lang w:val="ru-RU"/>
        </w:rPr>
        <w:t>є</w:t>
      </w:r>
      <w:r w:rsidRPr="00603B9D">
        <w:rPr>
          <w:rFonts w:ascii="Times New Roman" w:hAnsi="Times New Roman"/>
          <w:sz w:val="28"/>
          <w:szCs w:val="28"/>
          <w:lang w:val="ru-RU"/>
        </w:rPr>
        <w:t xml:space="preserve"> розповідь про її справи у попередньому році; «Привела Янка митрополита Іоанна, скопця, і, побачивши його, люди всі сказали: «Се мертвець прийшов». І, пробувши від року до року, він помер. Був же сей муж не книжник, а простий умом і просторіка»[2].</w:t>
      </w:r>
    </w:p>
    <w:p w:rsidR="006F6E05" w:rsidRPr="00603B9D" w:rsidRDefault="006F6E05" w:rsidP="00603B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03B9D">
        <w:rPr>
          <w:rFonts w:ascii="Times New Roman" w:hAnsi="Times New Roman"/>
          <w:sz w:val="28"/>
          <w:szCs w:val="28"/>
          <w:lang w:val="ru-RU"/>
        </w:rPr>
        <w:t>Причина всіх його недоліків ймовірно полягала в поганому знанні слов</w:t>
      </w:r>
      <w:r>
        <w:rPr>
          <w:rFonts w:ascii="Times New Roman" w:hAnsi="Times New Roman"/>
          <w:sz w:val="28"/>
          <w:szCs w:val="28"/>
          <w:lang w:val="ru-RU"/>
        </w:rPr>
        <w:t>’</w:t>
      </w:r>
      <w:r w:rsidRPr="00603B9D">
        <w:rPr>
          <w:rFonts w:ascii="Times New Roman" w:hAnsi="Times New Roman"/>
          <w:sz w:val="28"/>
          <w:szCs w:val="28"/>
          <w:lang w:val="ru-RU"/>
        </w:rPr>
        <w:t>янської мови. Княжна ж з ним швидше за все спілкувалася на грецькій мові, тому належним чином змогла оцінити його вченість[3].</w:t>
      </w:r>
    </w:p>
    <w:p w:rsidR="006F6E05" w:rsidRPr="00603B9D" w:rsidRDefault="006F6E05" w:rsidP="00603B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03B9D">
        <w:rPr>
          <w:rFonts w:ascii="Times New Roman" w:hAnsi="Times New Roman"/>
          <w:sz w:val="28"/>
          <w:szCs w:val="28"/>
          <w:lang w:val="ru-RU"/>
        </w:rPr>
        <w:t>Негативна характеристика новому митрополиту, можливо, була дана і тому, що його обрала жінка, княжа дочка. На думку духовенства, вона перевищила свої повноваження і влізла не в свої справи.</w:t>
      </w:r>
    </w:p>
    <w:p w:rsidR="006F6E05" w:rsidRPr="00603B9D" w:rsidRDefault="006F6E05" w:rsidP="00603B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B9D">
        <w:rPr>
          <w:rFonts w:ascii="Times New Roman" w:hAnsi="Times New Roman"/>
          <w:sz w:val="28"/>
          <w:szCs w:val="28"/>
        </w:rPr>
        <w:t>Піс</w:t>
      </w:r>
      <w:r>
        <w:rPr>
          <w:rFonts w:ascii="Times New Roman" w:hAnsi="Times New Roman"/>
          <w:sz w:val="28"/>
          <w:szCs w:val="28"/>
        </w:rPr>
        <w:t>л</w:t>
      </w:r>
      <w:r w:rsidRPr="00603B9D">
        <w:rPr>
          <w:rFonts w:ascii="Times New Roman" w:hAnsi="Times New Roman"/>
          <w:sz w:val="28"/>
          <w:szCs w:val="28"/>
        </w:rPr>
        <w:t xml:space="preserve">я смерті Іоанна </w:t>
      </w:r>
      <w:r>
        <w:rPr>
          <w:rFonts w:ascii="Times New Roman" w:hAnsi="Times New Roman"/>
          <w:sz w:val="28"/>
          <w:szCs w:val="28"/>
        </w:rPr>
        <w:t>ІІ,</w:t>
      </w:r>
      <w:r w:rsidRPr="00603B9D">
        <w:rPr>
          <w:rFonts w:ascii="Times New Roman" w:hAnsi="Times New Roman"/>
          <w:sz w:val="28"/>
          <w:szCs w:val="28"/>
        </w:rPr>
        <w:t xml:space="preserve"> його місце, мабуть, зайняв переяславський єпископ (або митрополит) Єфрем, оскільки будь-яких відомостей про приїзд митрополита з Константинополя в літописах відсутні</w:t>
      </w:r>
      <w:r w:rsidRPr="00603B9D">
        <w:rPr>
          <w:rFonts w:ascii="Times New Roman" w:hAnsi="Times New Roman"/>
          <w:sz w:val="28"/>
          <w:szCs w:val="28"/>
          <w:lang w:val="ru-RU"/>
        </w:rPr>
        <w:t>[3]</w:t>
      </w:r>
      <w:r w:rsidRPr="00603B9D">
        <w:rPr>
          <w:rFonts w:ascii="Times New Roman" w:hAnsi="Times New Roman"/>
          <w:sz w:val="28"/>
          <w:szCs w:val="28"/>
        </w:rPr>
        <w:t xml:space="preserve">. </w:t>
      </w:r>
    </w:p>
    <w:p w:rsidR="006F6E05" w:rsidRPr="00603B9D" w:rsidRDefault="006F6E05" w:rsidP="00603B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B9D">
        <w:rPr>
          <w:rFonts w:ascii="Times New Roman" w:hAnsi="Times New Roman"/>
          <w:sz w:val="28"/>
          <w:szCs w:val="28"/>
        </w:rPr>
        <w:t>Слід зазначити, що в історії церкви це було унікальне явище: ні до Анни-Янки, ні після неї княжни-черниці і взагалі жінки не їздили вКонстантинополь з настільки важливих справ[7].</w:t>
      </w:r>
    </w:p>
    <w:p w:rsidR="006F6E05" w:rsidRDefault="006F6E05" w:rsidP="00603B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Варто заначити, що як за </w:t>
      </w:r>
      <w:r w:rsidRPr="00603B9D">
        <w:rPr>
          <w:rFonts w:ascii="Times New Roman" w:hAnsi="Times New Roman"/>
          <w:sz w:val="28"/>
          <w:szCs w:val="28"/>
        </w:rPr>
        <w:t>життя великого князя Всеволода Андріївський монастир процвітав</w:t>
      </w:r>
      <w:r>
        <w:rPr>
          <w:rFonts w:ascii="Times New Roman" w:hAnsi="Times New Roman"/>
          <w:sz w:val="28"/>
          <w:szCs w:val="28"/>
        </w:rPr>
        <w:t xml:space="preserve"> так і після його смерті </w:t>
      </w:r>
      <w:r w:rsidRPr="00603B9D">
        <w:rPr>
          <w:rFonts w:ascii="Times New Roman" w:hAnsi="Times New Roman"/>
          <w:sz w:val="28"/>
          <w:szCs w:val="28"/>
        </w:rPr>
        <w:t xml:space="preserve"> Анна-Янка</w:t>
      </w:r>
      <w:r>
        <w:rPr>
          <w:rFonts w:ascii="Times New Roman" w:hAnsi="Times New Roman"/>
          <w:sz w:val="28"/>
          <w:szCs w:val="28"/>
        </w:rPr>
        <w:t xml:space="preserve"> продовжила його розвиток. </w:t>
      </w:r>
    </w:p>
    <w:p w:rsidR="006F6E05" w:rsidRPr="00603B9D" w:rsidRDefault="006F6E05" w:rsidP="00603B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603B9D">
        <w:rPr>
          <w:rFonts w:ascii="Times New Roman" w:hAnsi="Times New Roman"/>
          <w:sz w:val="28"/>
          <w:szCs w:val="28"/>
        </w:rPr>
        <w:t>трим</w:t>
      </w:r>
      <w:r>
        <w:rPr>
          <w:rFonts w:ascii="Times New Roman" w:hAnsi="Times New Roman"/>
          <w:sz w:val="28"/>
          <w:szCs w:val="28"/>
        </w:rPr>
        <w:t xml:space="preserve">авши </w:t>
      </w:r>
      <w:r w:rsidRPr="00603B9D">
        <w:rPr>
          <w:rFonts w:ascii="Times New Roman" w:hAnsi="Times New Roman"/>
          <w:sz w:val="28"/>
          <w:szCs w:val="28"/>
        </w:rPr>
        <w:t xml:space="preserve"> від батька великі кошти і на будівництво, і на утримання училища, і на монастирський побут</w:t>
      </w:r>
      <w:r>
        <w:rPr>
          <w:rFonts w:ascii="Times New Roman" w:hAnsi="Times New Roman"/>
          <w:sz w:val="28"/>
          <w:szCs w:val="28"/>
        </w:rPr>
        <w:t xml:space="preserve"> активно займалась </w:t>
      </w:r>
      <w:r w:rsidRPr="00603B9D">
        <w:rPr>
          <w:rFonts w:ascii="Times New Roman" w:hAnsi="Times New Roman"/>
          <w:sz w:val="28"/>
          <w:szCs w:val="28"/>
        </w:rPr>
        <w:t>просвітницьк</w:t>
      </w:r>
      <w:r>
        <w:rPr>
          <w:rFonts w:ascii="Times New Roman" w:hAnsi="Times New Roman"/>
          <w:sz w:val="28"/>
          <w:szCs w:val="28"/>
        </w:rPr>
        <w:t>ою</w:t>
      </w:r>
      <w:r w:rsidRPr="00603B9D">
        <w:rPr>
          <w:rFonts w:ascii="Times New Roman" w:hAnsi="Times New Roman"/>
          <w:sz w:val="28"/>
          <w:szCs w:val="28"/>
        </w:rPr>
        <w:t xml:space="preserve"> та благодійн</w:t>
      </w:r>
      <w:r>
        <w:rPr>
          <w:rFonts w:ascii="Times New Roman" w:hAnsi="Times New Roman"/>
          <w:sz w:val="28"/>
          <w:szCs w:val="28"/>
        </w:rPr>
        <w:t>ою</w:t>
      </w:r>
      <w:r w:rsidRPr="00603B9D">
        <w:rPr>
          <w:rFonts w:ascii="Times New Roman" w:hAnsi="Times New Roman"/>
          <w:sz w:val="28"/>
          <w:szCs w:val="28"/>
        </w:rPr>
        <w:t xml:space="preserve"> діяльність</w:t>
      </w:r>
      <w:r>
        <w:rPr>
          <w:rFonts w:ascii="Times New Roman" w:hAnsi="Times New Roman"/>
          <w:sz w:val="28"/>
          <w:szCs w:val="28"/>
        </w:rPr>
        <w:t xml:space="preserve">. Згодом монастир </w:t>
      </w:r>
      <w:r w:rsidRPr="00603B9D">
        <w:rPr>
          <w:rFonts w:ascii="Times New Roman" w:hAnsi="Times New Roman"/>
          <w:sz w:val="28"/>
          <w:szCs w:val="28"/>
        </w:rPr>
        <w:t>втратив первісну назву і став називатися Янчиним</w:t>
      </w:r>
      <w:r>
        <w:rPr>
          <w:rFonts w:ascii="Times New Roman" w:hAnsi="Times New Roman"/>
          <w:sz w:val="28"/>
          <w:szCs w:val="28"/>
        </w:rPr>
        <w:t>, на жаль в 1240 р.</w:t>
      </w:r>
      <w:r w:rsidRPr="00603B9D">
        <w:rPr>
          <w:rFonts w:ascii="Times New Roman" w:hAnsi="Times New Roman"/>
          <w:sz w:val="28"/>
          <w:szCs w:val="28"/>
        </w:rPr>
        <w:t xml:space="preserve"> він був зруйнований і перестав існувати[3].</w:t>
      </w:r>
    </w:p>
    <w:p w:rsidR="006F6E05" w:rsidRPr="00603B9D" w:rsidRDefault="006F6E05" w:rsidP="00603B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B9D">
        <w:rPr>
          <w:rFonts w:ascii="Times New Roman" w:hAnsi="Times New Roman"/>
          <w:sz w:val="28"/>
          <w:szCs w:val="28"/>
        </w:rPr>
        <w:t>Після смерті Всеволода 1093 р</w:t>
      </w:r>
      <w:r>
        <w:rPr>
          <w:rFonts w:ascii="Times New Roman" w:hAnsi="Times New Roman"/>
          <w:sz w:val="28"/>
          <w:szCs w:val="28"/>
        </w:rPr>
        <w:t>.</w:t>
      </w:r>
      <w:r w:rsidRPr="00603B9D">
        <w:rPr>
          <w:rFonts w:ascii="Times New Roman" w:hAnsi="Times New Roman"/>
          <w:sz w:val="28"/>
          <w:szCs w:val="28"/>
        </w:rPr>
        <w:t xml:space="preserve"> Анна-Янка залишилася жити в своєму монастирі. Її помічницею стала молодша сестра Катерина, правда в літописах зазначено тільки рік її смерті </w:t>
      </w:r>
      <w:r>
        <w:rPr>
          <w:rFonts w:ascii="Times New Roman" w:hAnsi="Times New Roman"/>
          <w:sz w:val="28"/>
          <w:szCs w:val="28"/>
        </w:rPr>
        <w:t>–</w:t>
      </w:r>
      <w:r w:rsidRPr="00603B9D">
        <w:rPr>
          <w:rFonts w:ascii="Times New Roman" w:hAnsi="Times New Roman"/>
          <w:sz w:val="28"/>
          <w:szCs w:val="28"/>
        </w:rPr>
        <w:t xml:space="preserve"> 1108, а дати постригу немає</w:t>
      </w:r>
      <w:r w:rsidRPr="00603B9D">
        <w:rPr>
          <w:rFonts w:ascii="Times New Roman" w:hAnsi="Times New Roman"/>
          <w:sz w:val="28"/>
          <w:szCs w:val="28"/>
          <w:lang w:val="ru-RU"/>
        </w:rPr>
        <w:t>[3]</w:t>
      </w:r>
      <w:r w:rsidRPr="00603B9D">
        <w:rPr>
          <w:rFonts w:ascii="Times New Roman" w:hAnsi="Times New Roman"/>
          <w:sz w:val="28"/>
          <w:szCs w:val="28"/>
        </w:rPr>
        <w:t>. У Києві залишилася і вдова Всеволода Анна, яка в кінці життя також стала черницею Янчиного монастиря.</w:t>
      </w:r>
    </w:p>
    <w:p w:rsidR="006F6E05" w:rsidRPr="00603B9D" w:rsidRDefault="006F6E05" w:rsidP="00603B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03B9D">
        <w:rPr>
          <w:rFonts w:ascii="Times New Roman" w:hAnsi="Times New Roman"/>
          <w:sz w:val="28"/>
          <w:szCs w:val="28"/>
          <w:lang w:val="ru-RU"/>
        </w:rPr>
        <w:t xml:space="preserve">Наступна згадка Янки Всеволодівни в Іпатіївському літопису пов’язана з її смертю та похованням і має точно визначену дату – 3 листопада 1112 р.Л.Є. Махновець так переклав цей фрагмент літопису: «У тім же році преставилася Янка, дочка Всеволодова, сестра Володимира, місяця листопада у третій день. Вона покладена була в церкві святого Андрія </w:t>
      </w:r>
      <w:r>
        <w:rPr>
          <w:rFonts w:ascii="Times New Roman" w:hAnsi="Times New Roman"/>
          <w:sz w:val="28"/>
          <w:szCs w:val="28"/>
          <w:lang w:val="ru-RU"/>
        </w:rPr>
        <w:t>(</w:t>
      </w:r>
      <w:r w:rsidRPr="00603B9D">
        <w:rPr>
          <w:rFonts w:ascii="Times New Roman" w:hAnsi="Times New Roman"/>
          <w:sz w:val="28"/>
          <w:szCs w:val="28"/>
          <w:lang w:val="ru-RU"/>
        </w:rPr>
        <w:t>Первозванного</w:t>
      </w:r>
      <w:r>
        <w:rPr>
          <w:rFonts w:ascii="Times New Roman" w:hAnsi="Times New Roman"/>
          <w:sz w:val="28"/>
          <w:szCs w:val="28"/>
          <w:lang w:val="ru-RU"/>
        </w:rPr>
        <w:t>)</w:t>
      </w:r>
      <w:r w:rsidRPr="00603B9D">
        <w:rPr>
          <w:rFonts w:ascii="Times New Roman" w:hAnsi="Times New Roman"/>
          <w:sz w:val="28"/>
          <w:szCs w:val="28"/>
          <w:lang w:val="ru-RU"/>
        </w:rPr>
        <w:t>, що її спорудив був отець її. Тут бо вона і постриглася була, в церкві тій, дівою будучи»[2].</w:t>
      </w:r>
    </w:p>
    <w:p w:rsidR="006F6E05" w:rsidRPr="00603B9D" w:rsidRDefault="006F6E05" w:rsidP="00603B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03B9D">
        <w:rPr>
          <w:rFonts w:ascii="Times New Roman" w:hAnsi="Times New Roman"/>
          <w:sz w:val="28"/>
          <w:szCs w:val="28"/>
          <w:lang w:val="ru-RU"/>
        </w:rPr>
        <w:t xml:space="preserve">Діяльність Анни-Янки </w:t>
      </w:r>
      <w:r>
        <w:rPr>
          <w:rFonts w:ascii="Times New Roman" w:hAnsi="Times New Roman"/>
          <w:sz w:val="28"/>
          <w:szCs w:val="28"/>
          <w:lang w:val="ru-RU"/>
        </w:rPr>
        <w:t>щодо</w:t>
      </w:r>
      <w:r w:rsidRPr="00603B9D">
        <w:rPr>
          <w:rFonts w:ascii="Times New Roman" w:hAnsi="Times New Roman"/>
          <w:sz w:val="28"/>
          <w:szCs w:val="28"/>
          <w:lang w:val="ru-RU"/>
        </w:rPr>
        <w:t xml:space="preserve"> створення монастиря та організації при ньому </w:t>
      </w:r>
      <w:r>
        <w:rPr>
          <w:rFonts w:ascii="Times New Roman" w:hAnsi="Times New Roman"/>
          <w:sz w:val="28"/>
          <w:szCs w:val="28"/>
          <w:lang w:val="ru-RU"/>
        </w:rPr>
        <w:t>школи</w:t>
      </w:r>
      <w:r w:rsidRPr="00603B9D">
        <w:rPr>
          <w:rFonts w:ascii="Times New Roman" w:hAnsi="Times New Roman"/>
          <w:sz w:val="28"/>
          <w:szCs w:val="28"/>
          <w:lang w:val="ru-RU"/>
        </w:rPr>
        <w:t xml:space="preserve"> для дівчаток справила велике враження на </w:t>
      </w:r>
      <w:r>
        <w:rPr>
          <w:rFonts w:ascii="Times New Roman" w:hAnsi="Times New Roman"/>
          <w:sz w:val="28"/>
          <w:szCs w:val="28"/>
          <w:lang w:val="ru-RU"/>
        </w:rPr>
        <w:t xml:space="preserve">людей того часу. </w:t>
      </w:r>
      <w:r w:rsidRPr="00603B9D">
        <w:rPr>
          <w:rFonts w:ascii="Times New Roman" w:hAnsi="Times New Roman"/>
          <w:sz w:val="28"/>
          <w:szCs w:val="28"/>
          <w:lang w:val="ru-RU"/>
        </w:rPr>
        <w:t xml:space="preserve"> Через деякий час </w:t>
      </w:r>
      <w:r>
        <w:rPr>
          <w:rFonts w:ascii="Times New Roman" w:hAnsi="Times New Roman"/>
          <w:sz w:val="28"/>
          <w:szCs w:val="28"/>
          <w:lang w:val="ru-RU"/>
        </w:rPr>
        <w:t>пісял її смерті, її вчинку с</w:t>
      </w:r>
      <w:r w:rsidRPr="00603B9D">
        <w:rPr>
          <w:rFonts w:ascii="Times New Roman" w:hAnsi="Times New Roman"/>
          <w:sz w:val="28"/>
          <w:szCs w:val="28"/>
          <w:lang w:val="ru-RU"/>
        </w:rPr>
        <w:t xml:space="preserve">тали </w:t>
      </w:r>
      <w:r>
        <w:rPr>
          <w:rFonts w:ascii="Times New Roman" w:hAnsi="Times New Roman"/>
          <w:sz w:val="28"/>
          <w:szCs w:val="28"/>
          <w:lang w:val="ru-RU"/>
        </w:rPr>
        <w:t>на</w:t>
      </w:r>
      <w:r w:rsidRPr="00603B9D">
        <w:rPr>
          <w:rFonts w:ascii="Times New Roman" w:hAnsi="Times New Roman"/>
          <w:sz w:val="28"/>
          <w:szCs w:val="28"/>
          <w:lang w:val="ru-RU"/>
        </w:rPr>
        <w:t>слідувати молоді дівчата в інших містах</w:t>
      </w:r>
      <w:r>
        <w:rPr>
          <w:rFonts w:ascii="Times New Roman" w:hAnsi="Times New Roman"/>
          <w:sz w:val="28"/>
          <w:szCs w:val="28"/>
          <w:lang w:val="ru-RU"/>
        </w:rPr>
        <w:t xml:space="preserve"> Русі. </w:t>
      </w:r>
      <w:r w:rsidRPr="00603B9D">
        <w:rPr>
          <w:rFonts w:ascii="Times New Roman" w:hAnsi="Times New Roman"/>
          <w:sz w:val="28"/>
          <w:szCs w:val="28"/>
          <w:lang w:val="ru-RU"/>
        </w:rPr>
        <w:t>Вони цілком усвідомлено відмовлялися від шлюбу, в юному віці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03B9D">
        <w:rPr>
          <w:rFonts w:ascii="Times New Roman" w:hAnsi="Times New Roman"/>
          <w:sz w:val="28"/>
          <w:szCs w:val="28"/>
          <w:lang w:val="ru-RU"/>
        </w:rPr>
        <w:t xml:space="preserve"> відрікалися від усіх радощів мирського життя і йшли в монастир, щоб займатися читанням і переписом книг, передавати свої знання оточуючим і ревно служити Богу[3].</w:t>
      </w:r>
    </w:p>
    <w:p w:rsidR="006F6E05" w:rsidRDefault="006F6E05" w:rsidP="00603B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B9D">
        <w:rPr>
          <w:rFonts w:ascii="Times New Roman" w:hAnsi="Times New Roman"/>
          <w:sz w:val="28"/>
          <w:szCs w:val="28"/>
        </w:rPr>
        <w:t>Результатами праці княгині Янки дивувався сирійський архідиякон, мандрівник і хронолог Павло Алепський, який записав у 1654 році: «Від міста Рашкова і по всій землі козаків ми помітили прекрасну рису, що розпалила наш подив: усі вони, за винятком небагатьох, навіть більшість їх жінок і дочок, уміють читати і знають порядок церковних служб і церковні співи»</w:t>
      </w:r>
      <w:r w:rsidRPr="00603B9D">
        <w:rPr>
          <w:rFonts w:ascii="Times New Roman" w:hAnsi="Times New Roman"/>
          <w:sz w:val="28"/>
          <w:szCs w:val="28"/>
          <w:lang w:val="ru-RU"/>
        </w:rPr>
        <w:t>[1]</w:t>
      </w:r>
      <w:r w:rsidRPr="00603B9D">
        <w:rPr>
          <w:rFonts w:ascii="Times New Roman" w:hAnsi="Times New Roman"/>
          <w:sz w:val="28"/>
          <w:szCs w:val="28"/>
        </w:rPr>
        <w:t>.</w:t>
      </w:r>
    </w:p>
    <w:p w:rsidR="006F6E05" w:rsidRPr="00E6571F" w:rsidRDefault="006F6E05" w:rsidP="00E6571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571F">
        <w:rPr>
          <w:rFonts w:ascii="Times New Roman" w:hAnsi="Times New Roman"/>
          <w:sz w:val="28"/>
          <w:szCs w:val="28"/>
          <w:lang w:val="ru-RU"/>
        </w:rPr>
        <w:t xml:space="preserve">Отже, княжна </w:t>
      </w:r>
      <w:r w:rsidRPr="00E6571F">
        <w:rPr>
          <w:rFonts w:ascii="Times New Roman" w:hAnsi="Times New Roman"/>
          <w:color w:val="24231E"/>
          <w:sz w:val="28"/>
          <w:szCs w:val="28"/>
        </w:rPr>
        <w:t>Анн</w:t>
      </w:r>
      <w:r>
        <w:rPr>
          <w:rFonts w:ascii="Times New Roman" w:hAnsi="Times New Roman"/>
          <w:color w:val="24231E"/>
          <w:sz w:val="28"/>
          <w:szCs w:val="28"/>
        </w:rPr>
        <w:t>а</w:t>
      </w:r>
      <w:r w:rsidRPr="00E6571F">
        <w:rPr>
          <w:rFonts w:ascii="Times New Roman" w:hAnsi="Times New Roman"/>
          <w:color w:val="24231E"/>
          <w:sz w:val="28"/>
          <w:szCs w:val="28"/>
        </w:rPr>
        <w:t>-Янку стала першою жінко-вчителькою на Русі, яка поставила перед собою мету дати різнобічну освіту юним дівчатам. Також вона активно займалась благодійництвом та розвитком монастирів та церков</w:t>
      </w:r>
      <w:r>
        <w:rPr>
          <w:rFonts w:ascii="Times New Roman" w:hAnsi="Times New Roman"/>
          <w:color w:val="24231E"/>
          <w:sz w:val="28"/>
          <w:szCs w:val="28"/>
        </w:rPr>
        <w:t xml:space="preserve">, що сприяло піднесенню духовного розвитку населення Русі. </w:t>
      </w:r>
    </w:p>
    <w:p w:rsidR="006F6E05" w:rsidRPr="007D7DB6" w:rsidRDefault="006F6E05" w:rsidP="00CC238B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7D7DB6">
        <w:rPr>
          <w:rFonts w:ascii="Times New Roman" w:hAnsi="Times New Roman"/>
          <w:b/>
          <w:sz w:val="28"/>
          <w:szCs w:val="28"/>
        </w:rPr>
        <w:t>Література:</w:t>
      </w:r>
    </w:p>
    <w:p w:rsidR="006F6E05" w:rsidRPr="00603B9D" w:rsidRDefault="006F6E05" w:rsidP="00603B9D">
      <w:pPr>
        <w:pStyle w:val="FootnoteTex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603B9D">
        <w:rPr>
          <w:rFonts w:ascii="Times New Roman" w:hAnsi="Times New Roman"/>
          <w:sz w:val="28"/>
          <w:szCs w:val="28"/>
        </w:rPr>
        <w:t>Багінська Н. Школа княгині Янки.– [Електронний ресурс]. – Режим доступу: http://otrok-ua.ru/ua/sections/art/show/shkola_knjagini_janki-1.html</w:t>
      </w:r>
    </w:p>
    <w:p w:rsidR="006F6E05" w:rsidRPr="00603B9D" w:rsidRDefault="006F6E05" w:rsidP="00603B9D">
      <w:pPr>
        <w:pStyle w:val="FootnoteText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03B9D">
        <w:rPr>
          <w:rFonts w:ascii="Times New Roman" w:hAnsi="Times New Roman"/>
          <w:sz w:val="28"/>
          <w:szCs w:val="28"/>
        </w:rPr>
        <w:t>Колибенко О., Колибенко О. Донька Всеволода Ярославича Янка Всеволодівна: історико-історіографічний портрет переяславської князівни// Наукові записки з української історії: Збірник наукових статей. – Вип. 36. – Переяслав-Хмельницький, 2015. – 202 с.</w:t>
      </w:r>
    </w:p>
    <w:p w:rsidR="006F6E05" w:rsidRPr="00603B9D" w:rsidRDefault="006F6E05" w:rsidP="00603B9D">
      <w:pPr>
        <w:pStyle w:val="FootnoteText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03B9D">
        <w:rPr>
          <w:rFonts w:ascii="Times New Roman" w:hAnsi="Times New Roman"/>
          <w:sz w:val="28"/>
          <w:szCs w:val="28"/>
        </w:rPr>
        <w:t>Морозова Л. Е. Великие и неизвестные женщины Древней Руси . – М.: АСТ: Астрель, Харвест, 2009. - 560 с.</w:t>
      </w:r>
    </w:p>
    <w:p w:rsidR="006F6E05" w:rsidRPr="00603B9D" w:rsidRDefault="006F6E05" w:rsidP="00603B9D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03B9D">
        <w:rPr>
          <w:rFonts w:ascii="Times New Roman" w:hAnsi="Times New Roman"/>
          <w:sz w:val="28"/>
          <w:szCs w:val="28"/>
        </w:rPr>
        <w:t>Немчикова О. Княгиня Янка.– [Електронний ресурс]. – Режим доступу: http://pokrov-fond.info/content/knyaginya-yanka-olga-nemchikova</w:t>
      </w:r>
    </w:p>
    <w:p w:rsidR="006F6E05" w:rsidRPr="00603B9D" w:rsidRDefault="006F6E05" w:rsidP="00603B9D">
      <w:pPr>
        <w:pStyle w:val="FootnoteTex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603B9D">
        <w:rPr>
          <w:rFonts w:ascii="Times New Roman" w:hAnsi="Times New Roman"/>
          <w:sz w:val="28"/>
          <w:szCs w:val="28"/>
        </w:rPr>
        <w:t>Пушкарева Н. Женщины древней Руси. М: Мысль, 1989. – 286с.</w:t>
      </w:r>
    </w:p>
    <w:p w:rsidR="006F6E05" w:rsidRPr="00603B9D" w:rsidRDefault="006F6E05" w:rsidP="00603B9D">
      <w:pPr>
        <w:pStyle w:val="FootnoteTex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603B9D">
        <w:rPr>
          <w:rFonts w:ascii="Times New Roman" w:hAnsi="Times New Roman"/>
          <w:sz w:val="28"/>
          <w:szCs w:val="28"/>
        </w:rPr>
        <w:t xml:space="preserve">Рюсс Х. Евпраксия-Адельгейда: биографический этюд // </w:t>
      </w:r>
      <w:r w:rsidRPr="00603B9D">
        <w:rPr>
          <w:rFonts w:ascii="Times New Roman" w:hAnsi="Times New Roman"/>
          <w:sz w:val="28"/>
          <w:szCs w:val="28"/>
          <w:lang w:val="ru-RU"/>
        </w:rPr>
        <w:t>Rossicaantiqua</w:t>
      </w:r>
      <w:r>
        <w:rPr>
          <w:rFonts w:ascii="Times New Roman" w:hAnsi="Times New Roman"/>
          <w:sz w:val="28"/>
          <w:szCs w:val="28"/>
        </w:rPr>
        <w:t>. 2010. № 2 (2). С. 54-112.</w:t>
      </w:r>
    </w:p>
    <w:p w:rsidR="006F6E05" w:rsidRPr="00C53128" w:rsidRDefault="006F6E05" w:rsidP="00603B9D">
      <w:pPr>
        <w:pStyle w:val="ListParagraph"/>
        <w:numPr>
          <w:ilvl w:val="0"/>
          <w:numId w:val="1"/>
        </w:numPr>
        <w:spacing w:after="0" w:line="360" w:lineRule="auto"/>
        <w:jc w:val="both"/>
        <w:rPr>
          <w:sz w:val="28"/>
          <w:szCs w:val="28"/>
        </w:rPr>
      </w:pPr>
      <w:r w:rsidRPr="00603B9D">
        <w:rPr>
          <w:rFonts w:ascii="Times New Roman" w:hAnsi="Times New Roman"/>
          <w:sz w:val="28"/>
          <w:szCs w:val="28"/>
        </w:rPr>
        <w:t>Филимонова Л. В Святая Анна. Москва: Сибирская Благозвонница, 2012. – 128 с.</w:t>
      </w:r>
    </w:p>
    <w:p w:rsidR="006F6E05" w:rsidRPr="00603B9D" w:rsidRDefault="006F6E05" w:rsidP="00CC238B">
      <w:pPr>
        <w:pStyle w:val="ListParagraph"/>
        <w:spacing w:after="0" w:line="360" w:lineRule="auto"/>
        <w:ind w:left="0"/>
        <w:jc w:val="both"/>
        <w:rPr>
          <w:sz w:val="28"/>
          <w:szCs w:val="28"/>
        </w:rPr>
      </w:pPr>
      <w:bookmarkStart w:id="0" w:name="_GoBack"/>
      <w:bookmarkEnd w:id="0"/>
    </w:p>
    <w:p w:rsidR="006F6E05" w:rsidRDefault="006F6E05" w:rsidP="00CC238B">
      <w:pPr>
        <w:pStyle w:val="FootnoteText"/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D93646">
        <w:rPr>
          <w:rFonts w:ascii="Times New Roman" w:hAnsi="Times New Roman"/>
          <w:b/>
          <w:sz w:val="28"/>
          <w:szCs w:val="28"/>
        </w:rPr>
        <w:t>Науковий керівник:</w:t>
      </w:r>
    </w:p>
    <w:p w:rsidR="006F6E05" w:rsidRDefault="006F6E05" w:rsidP="00CC238B">
      <w:pPr>
        <w:pStyle w:val="FootnoteText"/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D93646">
        <w:rPr>
          <w:rFonts w:ascii="Times New Roman" w:hAnsi="Times New Roman"/>
          <w:sz w:val="28"/>
          <w:szCs w:val="28"/>
        </w:rPr>
        <w:t>кандидат історичних наук, доцент, Яценюк Галина Миколаївна</w:t>
      </w:r>
      <w:r>
        <w:rPr>
          <w:rFonts w:ascii="Times New Roman" w:hAnsi="Times New Roman"/>
          <w:sz w:val="28"/>
          <w:szCs w:val="28"/>
        </w:rPr>
        <w:t>.</w:t>
      </w:r>
    </w:p>
    <w:sectPr w:rsidR="006F6E05" w:rsidSect="007D7DB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E05" w:rsidRDefault="006F6E05" w:rsidP="006C6DAA">
      <w:pPr>
        <w:spacing w:after="0" w:line="240" w:lineRule="auto"/>
      </w:pPr>
      <w:r>
        <w:separator/>
      </w:r>
    </w:p>
  </w:endnote>
  <w:endnote w:type="continuationSeparator" w:id="1">
    <w:p w:rsidR="006F6E05" w:rsidRDefault="006F6E05" w:rsidP="006C6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E05" w:rsidRDefault="006F6E05" w:rsidP="006C6DAA">
      <w:pPr>
        <w:spacing w:after="0" w:line="240" w:lineRule="auto"/>
      </w:pPr>
      <w:r>
        <w:separator/>
      </w:r>
    </w:p>
  </w:footnote>
  <w:footnote w:type="continuationSeparator" w:id="1">
    <w:p w:rsidR="006F6E05" w:rsidRDefault="006F6E05" w:rsidP="006C6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E02A8"/>
    <w:multiLevelType w:val="hybridMultilevel"/>
    <w:tmpl w:val="39DE75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6C02"/>
    <w:rsid w:val="001A36DA"/>
    <w:rsid w:val="0029537E"/>
    <w:rsid w:val="00321297"/>
    <w:rsid w:val="003C72A5"/>
    <w:rsid w:val="003E2660"/>
    <w:rsid w:val="00451108"/>
    <w:rsid w:val="00507F10"/>
    <w:rsid w:val="00603B9D"/>
    <w:rsid w:val="006C6DAA"/>
    <w:rsid w:val="006F6E05"/>
    <w:rsid w:val="00790376"/>
    <w:rsid w:val="007D7DB6"/>
    <w:rsid w:val="007E4995"/>
    <w:rsid w:val="00800C96"/>
    <w:rsid w:val="008665CA"/>
    <w:rsid w:val="008A45FA"/>
    <w:rsid w:val="008A5329"/>
    <w:rsid w:val="00926A1D"/>
    <w:rsid w:val="00C53128"/>
    <w:rsid w:val="00C81CC1"/>
    <w:rsid w:val="00CC238B"/>
    <w:rsid w:val="00CE6C02"/>
    <w:rsid w:val="00D93646"/>
    <w:rsid w:val="00E26C04"/>
    <w:rsid w:val="00E6571F"/>
    <w:rsid w:val="00EC0F80"/>
    <w:rsid w:val="00FC5464"/>
    <w:rsid w:val="00FF7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DAA"/>
    <w:pPr>
      <w:spacing w:after="160" w:line="259" w:lineRule="auto"/>
    </w:pPr>
    <w:rPr>
      <w:rFonts w:eastAsia="Times New Roman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6C6DA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6C6DAA"/>
    <w:rPr>
      <w:rFonts w:eastAsia="Times New Roman" w:cs="Times New Roman"/>
      <w:sz w:val="20"/>
      <w:szCs w:val="20"/>
      <w:lang w:val="uk-UA" w:eastAsia="uk-UA"/>
    </w:rPr>
  </w:style>
  <w:style w:type="character" w:styleId="FootnoteReference">
    <w:name w:val="footnote reference"/>
    <w:basedOn w:val="DefaultParagraphFont"/>
    <w:uiPriority w:val="99"/>
    <w:rsid w:val="006C6DAA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6C6D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99"/>
    <w:qFormat/>
    <w:rsid w:val="006C6DAA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3C72A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6</Pages>
  <Words>7088</Words>
  <Characters>4041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10</cp:revision>
  <dcterms:created xsi:type="dcterms:W3CDTF">2018-10-29T16:06:00Z</dcterms:created>
  <dcterms:modified xsi:type="dcterms:W3CDTF">2018-10-30T19:32:00Z</dcterms:modified>
</cp:coreProperties>
</file>