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362" w:rsidRPr="005B5432" w:rsidRDefault="00C73362" w:rsidP="00A379B5">
      <w:pPr>
        <w:spacing w:after="0" w:line="360" w:lineRule="auto"/>
        <w:jc w:val="right"/>
        <w:rPr>
          <w:rFonts w:ascii="Times New Roman" w:hAnsi="Times New Roman"/>
          <w:b/>
          <w:sz w:val="28"/>
          <w:szCs w:val="28"/>
          <w:lang w:val="uk-UA"/>
        </w:rPr>
      </w:pPr>
      <w:r w:rsidRPr="005B5432">
        <w:rPr>
          <w:rFonts w:ascii="Times New Roman" w:hAnsi="Times New Roman"/>
          <w:b/>
          <w:sz w:val="28"/>
          <w:szCs w:val="28"/>
          <w:lang w:val="uk-UA"/>
        </w:rPr>
        <w:t>Ірина Мельниченко</w:t>
      </w:r>
    </w:p>
    <w:p w:rsidR="00C73362" w:rsidRPr="005B5432" w:rsidRDefault="00C73362" w:rsidP="00A379B5">
      <w:pPr>
        <w:spacing w:after="0" w:line="360" w:lineRule="auto"/>
        <w:jc w:val="right"/>
        <w:rPr>
          <w:rFonts w:ascii="Times New Roman" w:hAnsi="Times New Roman"/>
          <w:b/>
          <w:sz w:val="28"/>
          <w:szCs w:val="28"/>
          <w:lang w:val="uk-UA"/>
        </w:rPr>
      </w:pPr>
      <w:r w:rsidRPr="005B5432">
        <w:rPr>
          <w:rFonts w:ascii="Times New Roman" w:hAnsi="Times New Roman"/>
          <w:b/>
          <w:sz w:val="28"/>
          <w:szCs w:val="28"/>
          <w:lang w:val="uk-UA"/>
        </w:rPr>
        <w:t>(Лиман, Україна)</w:t>
      </w:r>
    </w:p>
    <w:p w:rsidR="00C73362" w:rsidRDefault="00C73362" w:rsidP="00A379B5">
      <w:pPr>
        <w:spacing w:after="0" w:line="360" w:lineRule="auto"/>
        <w:jc w:val="center"/>
        <w:rPr>
          <w:rFonts w:ascii="Times New Roman" w:hAnsi="Times New Roman"/>
          <w:b/>
          <w:sz w:val="28"/>
          <w:szCs w:val="28"/>
          <w:lang w:val="uk-UA"/>
        </w:rPr>
      </w:pPr>
    </w:p>
    <w:p w:rsidR="00C73362" w:rsidRPr="00F04728" w:rsidRDefault="00C73362" w:rsidP="00A379B5">
      <w:pPr>
        <w:spacing w:after="0" w:line="360" w:lineRule="auto"/>
        <w:jc w:val="center"/>
        <w:rPr>
          <w:rFonts w:ascii="Times New Roman" w:hAnsi="Times New Roman"/>
          <w:b/>
          <w:sz w:val="28"/>
          <w:szCs w:val="28"/>
          <w:lang w:val="uk-UA"/>
        </w:rPr>
      </w:pPr>
      <w:r w:rsidRPr="00F04728">
        <w:rPr>
          <w:rFonts w:ascii="Times New Roman" w:hAnsi="Times New Roman"/>
          <w:b/>
          <w:sz w:val="28"/>
          <w:szCs w:val="28"/>
          <w:lang w:val="uk-UA"/>
        </w:rPr>
        <w:t>ЯРОСЛАВ МУДРИЙ ЯК ІСТОРИЧНА ПОСТАТЬ</w:t>
      </w:r>
    </w:p>
    <w:p w:rsidR="00C73362" w:rsidRPr="00F04728" w:rsidRDefault="00C73362" w:rsidP="00A379B5">
      <w:pPr>
        <w:spacing w:after="0" w:line="360" w:lineRule="auto"/>
        <w:jc w:val="center"/>
        <w:rPr>
          <w:rFonts w:ascii="Times New Roman" w:hAnsi="Times New Roman"/>
          <w:b/>
          <w:sz w:val="28"/>
          <w:szCs w:val="28"/>
          <w:lang w:val="uk-UA"/>
        </w:rPr>
      </w:pPr>
      <w:r w:rsidRPr="00F04728">
        <w:rPr>
          <w:rFonts w:ascii="Times New Roman" w:hAnsi="Times New Roman"/>
          <w:b/>
          <w:sz w:val="28"/>
          <w:szCs w:val="28"/>
          <w:lang w:val="uk-UA"/>
        </w:rPr>
        <w:t>(ДО 1040-РІЧЧЯ ВІД ДНЯ НАРОДЖЕННЯ)</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lang w:val="uk-UA"/>
        </w:rPr>
        <w:t>Тільки три самодержці за історію людства отримали до своїх імен епітет «Мудрий». Це візантійський імператор Лев VІ, французький король Карл V та київський князь Ярослав. Саме цей князь створив Київську Русь як державний організм. За роки його правління Київська держава досягла найвищого рівня свого розвитку, могутності, здобула авторитет у середньовічному світі. Це був видатний державний діяч і полководець, книголюб і будівничий, мудрець і філософ ХІ століття. Ярослав Мудрий створив державу, яка була в три з половиною рази більшою за територію сучасної України, побудував десятки храмів і міст, навчив ціле покоління читати і писати.</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lang w:val="uk-UA"/>
        </w:rPr>
        <w:t>Новгородці дали йому ім’я Правосуд, скандинави називали Скупим за незчисленність багатств і вражаючу простоту в побуті, русичі за цікавість до книг прозвали Книжником, а за богомільність і розбудову церков – Церковником. Пізніше за культурно-освітню роботу нарекли його Мудрим, підкресливши цим іменем силу його розуму. Всі ці імена київський князь Ярослав зажив заслужено в ознаменування своїх великих діянь.</w:t>
      </w:r>
    </w:p>
    <w:p w:rsidR="00C73362" w:rsidRPr="00F04728" w:rsidRDefault="00C73362" w:rsidP="00103E67">
      <w:pPr>
        <w:tabs>
          <w:tab w:val="left" w:pos="8775"/>
        </w:tabs>
        <w:spacing w:after="0" w:line="360" w:lineRule="auto"/>
        <w:ind w:firstLine="709"/>
        <w:jc w:val="both"/>
        <w:rPr>
          <w:rFonts w:ascii="Times New Roman" w:hAnsi="Times New Roman"/>
          <w:sz w:val="28"/>
          <w:szCs w:val="28"/>
          <w:lang w:val="uk-UA"/>
        </w:rPr>
      </w:pPr>
      <w:r w:rsidRPr="00F04728">
        <w:rPr>
          <w:rFonts w:ascii="Times New Roman" w:hAnsi="Times New Roman"/>
          <w:sz w:val="28"/>
          <w:szCs w:val="28"/>
          <w:lang w:val="uk-UA"/>
        </w:rPr>
        <w:t>Мета дослідження</w:t>
      </w:r>
      <w:r w:rsidRPr="00F04728">
        <w:rPr>
          <w:rFonts w:ascii="Times New Roman" w:hAnsi="Times New Roman"/>
          <w:b/>
          <w:sz w:val="28"/>
          <w:szCs w:val="28"/>
          <w:lang w:val="uk-UA"/>
        </w:rPr>
        <w:t>–</w:t>
      </w:r>
      <w:r w:rsidRPr="00F04728">
        <w:rPr>
          <w:rFonts w:ascii="Times New Roman" w:hAnsi="Times New Roman"/>
          <w:sz w:val="28"/>
          <w:szCs w:val="28"/>
          <w:lang w:val="uk-UA"/>
        </w:rPr>
        <w:t>проаналізувати основні напрямки внутрішньої та зовнішньої політики великого київського князя Ярослава Мудрого.</w:t>
      </w:r>
    </w:p>
    <w:p w:rsidR="00C73362" w:rsidRPr="00F04728" w:rsidRDefault="00C73362" w:rsidP="00103E67">
      <w:pPr>
        <w:spacing w:after="0" w:line="360" w:lineRule="auto"/>
        <w:ind w:firstLine="709"/>
        <w:jc w:val="both"/>
        <w:rPr>
          <w:rFonts w:ascii="Times New Roman" w:hAnsi="Times New Roman"/>
          <w:sz w:val="28"/>
          <w:szCs w:val="28"/>
          <w:shd w:val="clear" w:color="auto" w:fill="FFFFFF"/>
          <w:lang w:val="uk-UA"/>
        </w:rPr>
      </w:pPr>
      <w:r w:rsidRPr="00F04728">
        <w:rPr>
          <w:rFonts w:ascii="Times New Roman" w:hAnsi="Times New Roman"/>
          <w:sz w:val="28"/>
          <w:szCs w:val="28"/>
          <w:shd w:val="clear" w:color="auto" w:fill="FFFFFF"/>
          <w:lang w:val="uk-UA"/>
        </w:rPr>
        <w:t>Ярослав Володимирович– видатний державний діяч, Великий князь Київської Русі (1015 – 1054 рр.). Народився майбутній князь у 978 році. Його мамою була княгиня Рогніда – дочка правителів Полоцька, який завоював його батько – майбутній хреститель Русі </w:t>
      </w:r>
      <w:r w:rsidRPr="00F04728">
        <w:rPr>
          <w:rFonts w:ascii="Times New Roman" w:hAnsi="Times New Roman"/>
          <w:sz w:val="28"/>
          <w:szCs w:val="28"/>
          <w:lang w:val="uk-UA"/>
        </w:rPr>
        <w:t>князь Володимир Великий</w:t>
      </w:r>
      <w:r w:rsidRPr="00F04728">
        <w:rPr>
          <w:rFonts w:ascii="Times New Roman" w:hAnsi="Times New Roman"/>
          <w:sz w:val="28"/>
          <w:szCs w:val="28"/>
          <w:shd w:val="clear" w:color="auto" w:fill="FFFFFF"/>
          <w:lang w:val="uk-UA"/>
        </w:rPr>
        <w:t>. Перший політичний досвід Ярослав почав отримувати дуже рано. У десятирічному віці Володимир призначив його керівником Суздальської землі. У 1010 році батько поставив його правити Новгородом – основним торговим і військовим центром північної частини Київської Русі</w:t>
      </w:r>
      <w:r w:rsidRPr="005B5432">
        <w:rPr>
          <w:rFonts w:ascii="Times New Roman" w:hAnsi="Times New Roman"/>
          <w:sz w:val="28"/>
          <w:szCs w:val="28"/>
          <w:shd w:val="clear" w:color="auto" w:fill="FFFFFF"/>
        </w:rPr>
        <w:t>[1</w:t>
      </w:r>
      <w:r w:rsidRPr="00F04728">
        <w:rPr>
          <w:rFonts w:ascii="Times New Roman" w:hAnsi="Times New Roman"/>
          <w:sz w:val="28"/>
          <w:szCs w:val="28"/>
          <w:shd w:val="clear" w:color="auto" w:fill="FFFFFF"/>
          <w:lang w:val="uk-UA"/>
        </w:rPr>
        <w:t>, с. 73</w:t>
      </w:r>
      <w:r w:rsidRPr="005B5432">
        <w:rPr>
          <w:rFonts w:ascii="Times New Roman" w:hAnsi="Times New Roman"/>
          <w:sz w:val="28"/>
          <w:szCs w:val="28"/>
          <w:shd w:val="clear" w:color="auto" w:fill="FFFFFF"/>
        </w:rPr>
        <w:t>]</w:t>
      </w:r>
      <w:r w:rsidRPr="00F04728">
        <w:rPr>
          <w:rFonts w:ascii="Times New Roman" w:hAnsi="Times New Roman"/>
          <w:sz w:val="28"/>
          <w:szCs w:val="28"/>
          <w:shd w:val="clear" w:color="auto" w:fill="FFFFFF"/>
          <w:lang w:val="uk-UA"/>
        </w:rPr>
        <w:t>. Такий крок свідчив про те, що Володимир побачив у молодого сина риси жорсткого, але справедливого правителя. Батьки надихають своїх дітей на певні вчинки, батько Ярослава розгледів у сині риси майбутнього діяча. На Новгородському престолі Ярослав втримувався спокійно, незважаючи на войовничий та волелюбний характер жителів міста і сусідніх племен.</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shd w:val="clear" w:color="auto" w:fill="FFFFFF"/>
          <w:lang w:val="uk-UA"/>
        </w:rPr>
      </w:pPr>
      <w:r w:rsidRPr="00F04728">
        <w:rPr>
          <w:sz w:val="28"/>
          <w:szCs w:val="28"/>
          <w:shd w:val="clear" w:color="auto" w:fill="FFFFFF"/>
          <w:lang w:val="uk-UA"/>
        </w:rPr>
        <w:t>У 1014 році князь не захотів віддавати данину у розмірі 2 000 гривень до Києва</w:t>
      </w:r>
      <w:r w:rsidRPr="005B5432">
        <w:rPr>
          <w:sz w:val="28"/>
          <w:szCs w:val="28"/>
          <w:shd w:val="clear" w:color="auto" w:fill="FFFFFF"/>
        </w:rPr>
        <w:t>[</w:t>
      </w:r>
      <w:r w:rsidRPr="00F04728">
        <w:rPr>
          <w:sz w:val="28"/>
          <w:szCs w:val="28"/>
          <w:shd w:val="clear" w:color="auto" w:fill="FFFFFF"/>
          <w:lang w:val="uk-UA"/>
        </w:rPr>
        <w:t>4, с. 13</w:t>
      </w:r>
      <w:r w:rsidRPr="005B5432">
        <w:rPr>
          <w:sz w:val="28"/>
          <w:szCs w:val="28"/>
          <w:shd w:val="clear" w:color="auto" w:fill="FFFFFF"/>
        </w:rPr>
        <w:t>]</w:t>
      </w:r>
      <w:r w:rsidRPr="00F04728">
        <w:rPr>
          <w:sz w:val="28"/>
          <w:szCs w:val="28"/>
          <w:shd w:val="clear" w:color="auto" w:fill="FFFFFF"/>
          <w:lang w:val="uk-UA"/>
        </w:rPr>
        <w:t>. За це батько наступного літа хотів піти на нього війною, але несподівано помер. Стосунки між батьками та дітьми не завжди бувають приємні, але це може статися з будь-ким. Дізнавшись про смерть батька, Ярослав вирішив взяти київський престол для себе. У листопаді 1015 р. дружина правителя Новгорода зустрілась з військом київського князя Ярополка неподалік міста Любеч і перемогла його. Ярослав ввійшов у столицю Русі, але менше ніж через рік мусив звідти втікати – Ярополк підійшов до міста з армією свого тестя – короля Польщі Болеслава Хороброго. Отримавши підтримку в Новгороді, Ярослав розбив брата на території нинішньої Київської області і отримав владу майже над усією Руссю, за виключенням Тмутаракані, де правив його брат Мстислав. Аби отримати перемогу, потрібно багато працювати над собою. Як ми бачимо, Мудрому це вдалося.</w:t>
      </w:r>
      <w:r w:rsidRPr="00F04728">
        <w:rPr>
          <w:sz w:val="28"/>
          <w:szCs w:val="28"/>
          <w:lang w:val="uk-UA"/>
        </w:rPr>
        <w:t>Князь зменшив вплив варягів на справи Русі. Він почав брати людей на керівні посади з полян та інших племен, що населяли державу. У 1023 році брат Ярослава Мстислав пішов походом на Київ і навіть розбив військо брата, але княжити не захотів. У 1026 родичі домовилися і поділили Русь на 2 частини. Чернігівщина та землі по лівому березі Дніпра відійшли Тмутараканському князю. Остаточне об’єднання Русі відбулося тільки після його смерті у 1036 році</w:t>
      </w:r>
      <w:r w:rsidRPr="005B5432">
        <w:rPr>
          <w:sz w:val="28"/>
          <w:szCs w:val="28"/>
          <w:shd w:val="clear" w:color="auto" w:fill="FFFFFF"/>
        </w:rPr>
        <w:t>[</w:t>
      </w:r>
      <w:r w:rsidRPr="00F04728">
        <w:rPr>
          <w:sz w:val="28"/>
          <w:szCs w:val="28"/>
          <w:shd w:val="clear" w:color="auto" w:fill="FFFFFF"/>
          <w:lang w:val="uk-UA"/>
        </w:rPr>
        <w:t>2, с. 105</w:t>
      </w:r>
      <w:r w:rsidRPr="005B5432">
        <w:rPr>
          <w:sz w:val="28"/>
          <w:szCs w:val="28"/>
          <w:shd w:val="clear" w:color="auto" w:fill="FFFFFF"/>
        </w:rPr>
        <w:t>]</w:t>
      </w:r>
      <w:r w:rsidRPr="00F04728">
        <w:rPr>
          <w:sz w:val="28"/>
          <w:szCs w:val="28"/>
          <w:shd w:val="clear" w:color="auto" w:fill="FFFFFF"/>
          <w:lang w:val="uk-UA"/>
        </w:rPr>
        <w:t>.</w:t>
      </w:r>
    </w:p>
    <w:p w:rsidR="00C73362" w:rsidRPr="00F04728" w:rsidRDefault="00C73362" w:rsidP="00103E67">
      <w:pPr>
        <w:spacing w:after="0" w:line="360" w:lineRule="auto"/>
        <w:ind w:firstLine="709"/>
        <w:jc w:val="both"/>
        <w:rPr>
          <w:rFonts w:ascii="Times New Roman" w:hAnsi="Times New Roman"/>
          <w:sz w:val="28"/>
          <w:szCs w:val="28"/>
          <w:lang w:val="uk-UA"/>
        </w:rPr>
      </w:pPr>
      <w:r w:rsidRPr="00F04728">
        <w:rPr>
          <w:rFonts w:ascii="Times New Roman" w:hAnsi="Times New Roman"/>
          <w:sz w:val="28"/>
          <w:szCs w:val="28"/>
          <w:lang w:val="uk-UA"/>
        </w:rPr>
        <w:t>Основна заслуга Ярослава у внутрішній політиці – написання «Руської Правди» – першого збірника законів, який діяв на території Київської Русі. Цей документ мав всього 18 статей. За більшість провинностей у ньому передбачалося грошове стягнення. Тільки за кілька тяжких злочинів зберігалося право родичів постраждалого на кровну помсту. Ярослав Володимирович був першим, хто видав закони у такому вигляді. На мою думку, це дуже правильне рішення, воно посилює його вплив на розвиток Русі та допомагає тримати порядок під контролем.</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shd w:val="clear" w:color="auto" w:fill="FFFFFF"/>
          <w:lang w:val="uk-UA"/>
        </w:rPr>
      </w:pPr>
      <w:r w:rsidRPr="00F04728">
        <w:rPr>
          <w:sz w:val="28"/>
          <w:szCs w:val="28"/>
          <w:shd w:val="clear" w:color="auto" w:fill="FFFFFF"/>
          <w:lang w:val="uk-UA"/>
        </w:rPr>
        <w:t xml:space="preserve">Зовнішня політика Ярослава Мудрого була досить гнучкою. Князь відвоював у Польщі червенські міста, ходив у походи на племена Прибалтики. Неподалік від берега Чудського озера заснував град Юр’їв (зараз Тарту). Правитель остаточно ліквідував загрозу, яку становило для Києва плем’я печенігів. </w:t>
      </w:r>
      <w:r w:rsidRPr="00F04728">
        <w:rPr>
          <w:sz w:val="28"/>
          <w:szCs w:val="28"/>
          <w:lang w:val="uk-UA"/>
        </w:rPr>
        <w:t xml:space="preserve">Сповнений прагнення зміцнити положення Київської Русі у Європі, Ярослав сприяв одруженню своїх дітей з королівськими династіями Старого Світу. Сам він у 1019 році узяв шлюб з дочкою норвезького конунгаОлаваЕйріксона – Інгігердою. Усі його діти одружилися з членами правлячих сімей континенту: старший син Ілля – з дочкою датського та англійського короля Кнута; другий син Ізяслав – з донькою правителя Польщі Казимира Гертрудою; Святослав – з онукою німецького цісаря Генріха II; Всеволод – з візантійською принцесою Марією; П’ятий – Ігор – з принцесою з Німеччини Кунігундою. </w:t>
      </w:r>
      <w:r w:rsidRPr="00F04728">
        <w:rPr>
          <w:sz w:val="28"/>
          <w:szCs w:val="28"/>
          <w:shd w:val="clear" w:color="auto" w:fill="FFFFFF"/>
          <w:lang w:val="uk-UA"/>
        </w:rPr>
        <w:t>Чотири доньки Ярослава (Єлизавета, Анастасія, Анна і Агата) стали королевами чотирьох країн: Норвегії, Словаччини, Франції та Англії</w:t>
      </w:r>
      <w:r w:rsidRPr="005B5432">
        <w:rPr>
          <w:sz w:val="28"/>
          <w:szCs w:val="28"/>
          <w:shd w:val="clear" w:color="auto" w:fill="FFFFFF"/>
          <w:lang w:val="uk-UA"/>
        </w:rPr>
        <w:t>[</w:t>
      </w:r>
      <w:r w:rsidRPr="00F04728">
        <w:rPr>
          <w:sz w:val="28"/>
          <w:szCs w:val="28"/>
          <w:shd w:val="clear" w:color="auto" w:fill="FFFFFF"/>
          <w:lang w:val="uk-UA"/>
        </w:rPr>
        <w:t>3, с. 15</w:t>
      </w:r>
      <w:r w:rsidRPr="005B5432">
        <w:rPr>
          <w:sz w:val="28"/>
          <w:szCs w:val="28"/>
          <w:shd w:val="clear" w:color="auto" w:fill="FFFFFF"/>
          <w:lang w:val="uk-UA"/>
        </w:rPr>
        <w:t>]</w:t>
      </w:r>
      <w:r w:rsidRPr="00F04728">
        <w:rPr>
          <w:sz w:val="28"/>
          <w:szCs w:val="28"/>
          <w:shd w:val="clear" w:color="auto" w:fill="FFFFFF"/>
          <w:lang w:val="uk-UA"/>
        </w:rPr>
        <w:t>. За широкі родинні зв’язки князя стали називати «Тестем Європи». Завдяки такій політиці Ярослав Мудрий посилив свій вплив не тільки на території Київської Русі, але й у всьому світі. Таким чином у нього з’явився великий шанс розповсюдити свої закони на інших володіннях.</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shd w:val="clear" w:color="auto" w:fill="FFFFFF"/>
          <w:lang w:val="uk-UA"/>
        </w:rPr>
        <w:t xml:space="preserve">Князь Ярослав Мудрий дбав про розвиток культури народів Київської Русі. За його правління у великих містах держави відкривалися школи, створювалися місця, де переписувалися книги. Храм Святої Софії став своєрідним вищим навчальним закладом. У його школі отримували освіту діти з кращих боярських родів. У соборі, в спеціальному приміщенні, ченці перекладали твори європейських авторів на давньоруську мову. </w:t>
      </w:r>
      <w:r w:rsidRPr="00F04728">
        <w:rPr>
          <w:sz w:val="28"/>
          <w:szCs w:val="28"/>
          <w:lang w:val="uk-UA"/>
        </w:rPr>
        <w:t>Будівельний бум на Русі розпочався з часів правління батька Ярослава – Володимира. Після перемоги над печенігами у 1034 році, Ярослав Мудрий наказав побудувати собор Святої Софії – майбутню найвеличнішу релігійну споруду Київської держави. Цей храм був розкішно оздоблений. У оформленні його фресками та мозаїками брали участь найкращі майстри з Греції.</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lang w:val="uk-UA"/>
        </w:rPr>
        <w:t xml:space="preserve">Також при Ярославові значно розширився Київ. За свідченнями тогочасних істориків, місто стало за красою суперником Константинополя. Площа території міста збільшилася у 7 разів. За наказом князя були зведені Золоті Ворота – парадний в’їзд до Києва, оздоблений дорогоцінними металами та камінням. Дружина правителя – Інгігерда на свої кошти збудувала та утримувала храм Святої Ірини. </w:t>
      </w:r>
      <w:r w:rsidRPr="00F04728">
        <w:rPr>
          <w:sz w:val="28"/>
          <w:szCs w:val="28"/>
          <w:shd w:val="clear" w:color="auto" w:fill="FFFFFF"/>
          <w:lang w:val="uk-UA"/>
        </w:rPr>
        <w:t>Смерть старшого сина у 1052 році сильно вплинула на Ярослава Мудрого. Старість відчувалась все більше і, згадуючи молоді роки, князь став замислюватися над майбутнім Києва і держави загалом. Бажаючи уникнути братовбивчої війни, Ярослав зважується змінити порядок наслідування престолу. На той час влада передавалась від батька до старшого сина, що дуже негативно впливало на решту спадкоємців. Тому київський князь затвердив порядок передачі по старшинству. Тобто, від батька до старшого сина, а після його смерті до наступного сина за віком і так доти, поки живі всі нащадки правителя.</w:t>
      </w:r>
      <w:r w:rsidRPr="00F04728">
        <w:rPr>
          <w:sz w:val="28"/>
          <w:szCs w:val="28"/>
          <w:lang w:val="uk-UA"/>
        </w:rPr>
        <w:t xml:space="preserve"> Так званий «горизонтальний» принцип дав позитивні результати лише на початку. Ярослав Мудрий помер у 1054 році і, згідно його заповіту, Ізяслав посів місце правителя в Києві, Святослав отримав Чернігівщину, Муром і Тмуторокань, Всеволод – Переяславщину, Суздаль і Ростовщину, Ігор – Володимир Волинський. В’ячеславу перейшла у спадок Смоленщина. На жаль, Ізяслав був надто м’яким правителем і це змусило його звернутися по допомогу до двох менших братів. Так утворився триумвірат Ярославовичів, що правив з 1054 по 1073 рік.</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shd w:val="clear" w:color="auto" w:fill="FFFFFF"/>
          <w:lang w:val="uk-UA"/>
        </w:rPr>
      </w:pPr>
      <w:r w:rsidRPr="00F04728">
        <w:rPr>
          <w:sz w:val="28"/>
          <w:szCs w:val="28"/>
          <w:lang w:val="uk-UA"/>
        </w:rPr>
        <w:t xml:space="preserve">Однак, як показала історія, «горизонтальна» передача влади не врятувала країну від кровопролиття. Війна між братами змінилась на ворожнечу між дядьками і племінниками, що неминуче знищувало колись могутню Київську Русь. </w:t>
      </w:r>
      <w:r w:rsidRPr="00F04728">
        <w:rPr>
          <w:sz w:val="28"/>
          <w:szCs w:val="28"/>
          <w:shd w:val="clear" w:color="auto" w:fill="FFFFFF"/>
          <w:lang w:val="uk-UA"/>
        </w:rPr>
        <w:t>Це рішення потрібно було прийняти, бо тоді розвалилась ціла держава. Питання родини – дуже відповідальне. Потрібно вміти ділити політичні справи та особисте життя. Іноді непорозуміння призводять до фатальних наслідків, не варто доводити до такого результату, будьте розумними! Вчиться на помилках інших та не повторюйте у своєму житті.</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shd w:val="clear" w:color="auto" w:fill="FFFFFF"/>
          <w:lang w:val="uk-UA"/>
        </w:rPr>
        <w:t xml:space="preserve">Більша частина діянь князя пережили свій час. Його спадком стали літописи і закони, добре налагоджені зв’язки з країнами Європи. Наголошую на тому, що в ті часи люди поважали та не знехтували великими досягненнями інших, а пам’ятали довго. </w:t>
      </w:r>
      <w:r w:rsidRPr="00F04728">
        <w:rPr>
          <w:sz w:val="28"/>
          <w:szCs w:val="28"/>
          <w:lang w:val="uk-UA"/>
        </w:rPr>
        <w:t xml:space="preserve">Після дослідження могили правителя виявилося, що він був кульгавим. У часи Київської Русі така вада вважалася серйозним каліцтвом. При цьому князь добре їздив на коні та вправлявся з мечем і щитом. Незважаючи на таку ваду, він зміг відтворити свої мрії у реальність. Насамперед слід відзначити наполегливість князя у поширенні християнства (літописці пізнього Середньовіччя називали його «Богохранимим» та «Богомудрим»). Як високоосвічена людина, Ярослав дбав про розвиток освіти в державі. За його розпорядженням було створені книгописні (установи для перекладу і перепису книг). школу і бібліотеку при Софіївському соборі, яка славилася на всю Європу. При бібліотеці було зібрано перекладачів, які переклали давньоруською мовою багато грецьких книг. Вічними пам’ятниками благочестя Ярослава залишаються перлини давньоруської архітектури – храми Святої Софії у Києві та Новгороді. Такі кроки стали хорошим підґрунтям для розвитку писемності та літератури. Як особливий вид мистецтва стала розвиватися книжкова мініатюра, особливістю якої було художнє оформлення сторінок та дорога оправа. </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lang w:val="uk-UA"/>
        </w:rPr>
        <w:t>Правив Ярослав Мудрий 37 років. Останні роки провів у Вишгороді. Можливо тому, що там були поховані брати Борис і Гліб. Помер Ярослав Мудрий у Вишгороді 20.02.1054 року на руках сина Всеволода, переживши на 4 роки свою дружину Інгігерду (Ірину) та на 2 роки старшого сина Володимира. Похований був у Софії Київській, в 6-тонній мармуровій труні святого римського папи Климентія, яку вивіз його батько Володимир Святославович із завойованого ним візантійського Херсонеса. Впродовж століть реліквія перебувала в Софійському соборі. 1934 року це культове приміщення стало музеєм і собор став доступним для відвідувачів</w:t>
      </w:r>
      <w:r w:rsidRPr="005B5432">
        <w:rPr>
          <w:sz w:val="28"/>
          <w:szCs w:val="28"/>
        </w:rPr>
        <w:t>[4</w:t>
      </w:r>
      <w:r w:rsidRPr="00F04728">
        <w:rPr>
          <w:sz w:val="28"/>
          <w:szCs w:val="28"/>
          <w:lang w:val="uk-UA"/>
        </w:rPr>
        <w:t>, с. 13</w:t>
      </w:r>
      <w:r w:rsidRPr="005B5432">
        <w:rPr>
          <w:sz w:val="28"/>
          <w:szCs w:val="28"/>
        </w:rPr>
        <w:t>]</w:t>
      </w:r>
      <w:r w:rsidRPr="00F04728">
        <w:rPr>
          <w:sz w:val="28"/>
          <w:szCs w:val="28"/>
          <w:lang w:val="uk-UA"/>
        </w:rPr>
        <w:t>.</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lang w:val="uk-UA"/>
        </w:rPr>
        <w:t>Невдовзі саркофаг Ярослава Мудрого за санкціями вищого радянського керівництва було відкрито, і його останки перевезено для досліджень до Ленінградського інституту етнографії та антропології. З них склали два скелети – чоловічий і жіночий. Експертиза дала підстави вважати, що чоловічий скелет належить Ярославу Мудрому. Пізніше встановили, що жіночий належить дружині Інгігерді. За чоловічими останками російський радянський антрополог і скульптор Михайло Герасимов (1907 – 1970 рр.) відтворив імовірний портрет Ярослава Мудрого (за його черепом), який вважається канонічним. 1940 року кістяки з саркофагу київського князя були повернені у фонди музею «Софія Київська». Періодично останки князя кілька разів досліджували, і тому важко встановити їх теперішнє місцезнаходження.</w:t>
      </w:r>
    </w:p>
    <w:p w:rsidR="00C73362" w:rsidRPr="00F04728" w:rsidRDefault="00C73362" w:rsidP="00103E67">
      <w:pPr>
        <w:pStyle w:val="NormalWeb"/>
        <w:shd w:val="clear" w:color="auto" w:fill="FFFFFF"/>
        <w:spacing w:before="0" w:beforeAutospacing="0" w:after="0" w:afterAutospacing="0" w:line="360" w:lineRule="auto"/>
        <w:ind w:firstLine="709"/>
        <w:jc w:val="both"/>
        <w:rPr>
          <w:sz w:val="28"/>
          <w:szCs w:val="28"/>
          <w:lang w:val="uk-UA"/>
        </w:rPr>
      </w:pPr>
      <w:r w:rsidRPr="00F04728">
        <w:rPr>
          <w:sz w:val="28"/>
          <w:szCs w:val="28"/>
          <w:shd w:val="clear" w:color="auto" w:fill="FFFFFF"/>
          <w:lang w:val="uk-UA"/>
        </w:rPr>
        <w:t>Висновки.</w:t>
      </w:r>
      <w:r w:rsidRPr="00F04728">
        <w:rPr>
          <w:sz w:val="28"/>
          <w:szCs w:val="28"/>
          <w:lang w:val="uk-UA"/>
        </w:rPr>
        <w:t xml:space="preserve">Людська пам’ять через тисячоліття зберігає лише окремі імена. Серед них – імена видатних діячів, витворами розуму й рук яких користуються нащадки: перемогами, зведеними містами, величними храмами, книгами, законами… Так зберігається часовий зв’язок між епохами і поколіннями. Поважаючи пам’ять предків, ми починаємо поважати себе. Саме Ярослав Мудрий зміг залишитись на сторінках історії як дуже видатна людина, освічена та благородна людина. Будь-хто зараз повинен усвідомлювати, що держава тримається на сильному керівнику. Він зобов’язаний піклуватися про своє людство, намагатися підняти розвиток країни на високий рівень у всесвіті. Не всім вдалося вдосконалити свої задуми та виправдати надії людей. А Ярослав Мудрий зміг довести, що людина – це сильна особистість, яка може перемогти будь-кого, пройти багато перешкод, здійнятися до високої гори успіху, допомогти слабким та розвиватися до не аби якого рівня. Ми повинні пам’ятати наших предків, видатних діячів усіх галузей життя. Вони подарували нам це життя, змогли наповнити всесвіт яскравими фарбами. </w:t>
      </w:r>
    </w:p>
    <w:p w:rsidR="00C73362" w:rsidRPr="00103E67" w:rsidRDefault="00C73362" w:rsidP="005B5432">
      <w:pPr>
        <w:spacing w:after="0" w:line="360" w:lineRule="auto"/>
        <w:ind w:firstLine="709"/>
        <w:rPr>
          <w:rFonts w:ascii="Times New Roman" w:hAnsi="Times New Roman"/>
          <w:b/>
          <w:sz w:val="28"/>
          <w:szCs w:val="28"/>
          <w:shd w:val="clear" w:color="auto" w:fill="FFFFFF"/>
          <w:lang w:val="uk-UA"/>
        </w:rPr>
      </w:pPr>
      <w:r w:rsidRPr="00103E67">
        <w:rPr>
          <w:rFonts w:ascii="Times New Roman" w:hAnsi="Times New Roman"/>
          <w:b/>
          <w:sz w:val="28"/>
          <w:szCs w:val="28"/>
          <w:shd w:val="clear" w:color="auto" w:fill="FFFFFF"/>
          <w:lang w:val="uk-UA"/>
        </w:rPr>
        <w:t>Література</w:t>
      </w:r>
      <w:r>
        <w:rPr>
          <w:rFonts w:ascii="Times New Roman" w:hAnsi="Times New Roman"/>
          <w:b/>
          <w:sz w:val="28"/>
          <w:szCs w:val="28"/>
          <w:shd w:val="clear" w:color="auto" w:fill="FFFFFF"/>
          <w:lang w:val="uk-UA"/>
        </w:rPr>
        <w:t>:</w:t>
      </w:r>
    </w:p>
    <w:p w:rsidR="00C73362" w:rsidRPr="00103E67" w:rsidRDefault="00C73362" w:rsidP="005C19C7">
      <w:pPr>
        <w:spacing w:after="0" w:line="360" w:lineRule="auto"/>
        <w:ind w:left="284" w:right="-56" w:hanging="284"/>
        <w:jc w:val="both"/>
        <w:rPr>
          <w:rFonts w:ascii="Times New Roman" w:hAnsi="Times New Roman"/>
          <w:sz w:val="28"/>
          <w:szCs w:val="28"/>
          <w:lang w:val="uk-UA"/>
        </w:rPr>
      </w:pPr>
      <w:r w:rsidRPr="00103E67">
        <w:rPr>
          <w:rFonts w:ascii="Times New Roman" w:hAnsi="Times New Roman"/>
          <w:spacing w:val="-6"/>
          <w:sz w:val="28"/>
          <w:szCs w:val="28"/>
          <w:shd w:val="clear" w:color="auto" w:fill="FFFFFF"/>
          <w:lang w:val="uk-UA"/>
        </w:rPr>
        <w:t xml:space="preserve">1. </w:t>
      </w:r>
      <w:r w:rsidRPr="00103E67">
        <w:rPr>
          <w:rFonts w:ascii="Times New Roman" w:hAnsi="Times New Roman"/>
          <w:sz w:val="28"/>
          <w:szCs w:val="28"/>
          <w:lang w:val="uk-UA"/>
        </w:rPr>
        <w:t>Демиденко Г. Ярослав Мудрий: факти і домисли його біографії / Г. Демиденко // Вісник Академії правових наук України. – 2010. – № 2. – С. 70 – 84.</w:t>
      </w:r>
    </w:p>
    <w:p w:rsidR="00C73362" w:rsidRPr="00103E67" w:rsidRDefault="00C73362" w:rsidP="005C19C7">
      <w:pPr>
        <w:spacing w:after="0" w:line="360" w:lineRule="auto"/>
        <w:ind w:left="284" w:right="-56" w:hanging="284"/>
        <w:jc w:val="both"/>
        <w:rPr>
          <w:rFonts w:ascii="Times New Roman" w:hAnsi="Times New Roman"/>
          <w:sz w:val="28"/>
          <w:szCs w:val="28"/>
          <w:lang w:val="uk-UA" w:eastAsia="ru-RU"/>
        </w:rPr>
      </w:pPr>
      <w:r w:rsidRPr="00103E67">
        <w:rPr>
          <w:rFonts w:ascii="Times New Roman" w:hAnsi="Times New Roman"/>
          <w:sz w:val="28"/>
          <w:szCs w:val="28"/>
          <w:lang w:val="uk-UA" w:eastAsia="ru-RU"/>
        </w:rPr>
        <w:t xml:space="preserve">2. </w:t>
      </w:r>
      <w:r w:rsidRPr="00103E67">
        <w:rPr>
          <w:rFonts w:ascii="Times New Roman" w:hAnsi="Times New Roman"/>
          <w:sz w:val="28"/>
          <w:szCs w:val="28"/>
          <w:lang w:val="uk-UA"/>
        </w:rPr>
        <w:t>Духопельников В.В. Ярослав Мудрий / В. В. Духопельников. – Харків: Час читати, 2016. – 121 с.</w:t>
      </w:r>
    </w:p>
    <w:p w:rsidR="00C73362" w:rsidRPr="00103E67" w:rsidRDefault="00C73362" w:rsidP="005C19C7">
      <w:pPr>
        <w:spacing w:after="0" w:line="360" w:lineRule="auto"/>
        <w:ind w:left="284" w:right="-56" w:hanging="284"/>
        <w:jc w:val="both"/>
        <w:rPr>
          <w:rFonts w:ascii="Times New Roman" w:hAnsi="Times New Roman"/>
          <w:sz w:val="28"/>
          <w:szCs w:val="28"/>
          <w:lang w:val="uk-UA"/>
        </w:rPr>
      </w:pPr>
      <w:r w:rsidRPr="00103E67">
        <w:rPr>
          <w:rFonts w:ascii="Times New Roman" w:hAnsi="Times New Roman"/>
          <w:sz w:val="28"/>
          <w:szCs w:val="28"/>
          <w:lang w:val="uk-UA"/>
        </w:rPr>
        <w:t>3. Кралюк П. Змагання за Ярослава Мудрого / П. Кралюк // Дзеркало тижня. – 2017. – 12 серп. – С. 15.</w:t>
      </w:r>
    </w:p>
    <w:p w:rsidR="00C73362" w:rsidRDefault="00C73362" w:rsidP="005C19C7">
      <w:pPr>
        <w:spacing w:after="0" w:line="360" w:lineRule="auto"/>
        <w:ind w:left="284" w:right="-56" w:hanging="284"/>
        <w:jc w:val="both"/>
        <w:rPr>
          <w:rFonts w:ascii="Times New Roman" w:hAnsi="Times New Roman"/>
          <w:sz w:val="28"/>
          <w:szCs w:val="28"/>
          <w:lang w:val="uk-UA"/>
        </w:rPr>
      </w:pPr>
      <w:r w:rsidRPr="00103E67">
        <w:rPr>
          <w:rFonts w:ascii="Times New Roman" w:hAnsi="Times New Roman"/>
          <w:sz w:val="28"/>
          <w:szCs w:val="28"/>
          <w:lang w:val="uk-UA"/>
        </w:rPr>
        <w:t>4. Рогальчук Л. Названий історією Мудрим. До 1040-річчя від дня народження Ярослава Мудрого (978-1054) / Л. Рогальчук // Дати і події, 2018, перше півріччя : календар знаменних дат. – К., 2017. – Вип. 1. – С. 10 – 14.</w:t>
      </w:r>
    </w:p>
    <w:p w:rsidR="00C73362" w:rsidRDefault="00C73362" w:rsidP="00B04DC1">
      <w:pPr>
        <w:spacing w:after="0" w:line="360" w:lineRule="auto"/>
        <w:jc w:val="right"/>
        <w:rPr>
          <w:rFonts w:ascii="Times New Roman" w:hAnsi="Times New Roman"/>
          <w:b/>
          <w:sz w:val="28"/>
          <w:szCs w:val="28"/>
          <w:lang w:val="uk-UA" w:eastAsia="ru-RU"/>
        </w:rPr>
      </w:pPr>
      <w:r>
        <w:rPr>
          <w:rFonts w:ascii="Times New Roman" w:hAnsi="Times New Roman"/>
          <w:b/>
          <w:sz w:val="28"/>
          <w:szCs w:val="28"/>
          <w:lang w:val="uk-UA" w:eastAsia="ru-RU"/>
        </w:rPr>
        <w:t xml:space="preserve">Науковий керівник: </w:t>
      </w:r>
    </w:p>
    <w:p w:rsidR="00C73362" w:rsidRDefault="00C73362" w:rsidP="00B04DC1">
      <w:pPr>
        <w:spacing w:after="0" w:line="360" w:lineRule="auto"/>
        <w:jc w:val="right"/>
        <w:rPr>
          <w:rFonts w:ascii="Times New Roman" w:hAnsi="Times New Roman"/>
          <w:sz w:val="28"/>
          <w:szCs w:val="28"/>
          <w:lang w:val="uk-UA" w:eastAsia="ru-RU"/>
        </w:rPr>
      </w:pPr>
      <w:r>
        <w:rPr>
          <w:rFonts w:ascii="Times New Roman" w:hAnsi="Times New Roman"/>
          <w:sz w:val="28"/>
          <w:szCs w:val="28"/>
          <w:lang w:val="uk-UA" w:eastAsia="ru-RU"/>
        </w:rPr>
        <w:t>кандидат історичних наук, Поцулко Олена Анатоліїївна.</w:t>
      </w:r>
    </w:p>
    <w:p w:rsidR="00C73362" w:rsidRDefault="00C73362" w:rsidP="00B04DC1">
      <w:pPr>
        <w:spacing w:after="0" w:line="360" w:lineRule="auto"/>
        <w:jc w:val="right"/>
        <w:rPr>
          <w:rFonts w:ascii="Times New Roman" w:hAnsi="Times New Roman"/>
          <w:sz w:val="28"/>
          <w:szCs w:val="28"/>
          <w:lang w:val="uk-UA" w:eastAsia="ru-RU"/>
        </w:rPr>
      </w:pPr>
    </w:p>
    <w:sectPr w:rsidR="00C73362" w:rsidSect="00103E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2F36"/>
    <w:multiLevelType w:val="hybridMultilevel"/>
    <w:tmpl w:val="E96EC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F516CD"/>
    <w:multiLevelType w:val="hybridMultilevel"/>
    <w:tmpl w:val="F9B67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566DC2"/>
    <w:multiLevelType w:val="hybridMultilevel"/>
    <w:tmpl w:val="72FE0D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FB156C"/>
    <w:multiLevelType w:val="hybridMultilevel"/>
    <w:tmpl w:val="13421A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5074460"/>
    <w:multiLevelType w:val="hybridMultilevel"/>
    <w:tmpl w:val="80385068"/>
    <w:lvl w:ilvl="0" w:tplc="9BA0F2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C9F"/>
    <w:rsid w:val="00037606"/>
    <w:rsid w:val="00050468"/>
    <w:rsid w:val="00051172"/>
    <w:rsid w:val="00060814"/>
    <w:rsid w:val="00071672"/>
    <w:rsid w:val="00075F24"/>
    <w:rsid w:val="000774F2"/>
    <w:rsid w:val="000802F0"/>
    <w:rsid w:val="00086C9F"/>
    <w:rsid w:val="00095B16"/>
    <w:rsid w:val="000A2137"/>
    <w:rsid w:val="000C5936"/>
    <w:rsid w:val="000D39D6"/>
    <w:rsid w:val="000D6A6F"/>
    <w:rsid w:val="000E1502"/>
    <w:rsid w:val="000F46B2"/>
    <w:rsid w:val="000F4C5E"/>
    <w:rsid w:val="0010256F"/>
    <w:rsid w:val="00103E67"/>
    <w:rsid w:val="00113A39"/>
    <w:rsid w:val="00132760"/>
    <w:rsid w:val="00133E47"/>
    <w:rsid w:val="00137709"/>
    <w:rsid w:val="00150549"/>
    <w:rsid w:val="00183AD9"/>
    <w:rsid w:val="00187F0D"/>
    <w:rsid w:val="001A1FE1"/>
    <w:rsid w:val="001A51F3"/>
    <w:rsid w:val="001A5DBC"/>
    <w:rsid w:val="001B56FB"/>
    <w:rsid w:val="001B57D0"/>
    <w:rsid w:val="001C1B72"/>
    <w:rsid w:val="001C2F59"/>
    <w:rsid w:val="001D6687"/>
    <w:rsid w:val="001E2DD4"/>
    <w:rsid w:val="001E48BF"/>
    <w:rsid w:val="001F191F"/>
    <w:rsid w:val="0020625F"/>
    <w:rsid w:val="002302A7"/>
    <w:rsid w:val="002354E1"/>
    <w:rsid w:val="0024703B"/>
    <w:rsid w:val="00266240"/>
    <w:rsid w:val="0027611A"/>
    <w:rsid w:val="00283CAA"/>
    <w:rsid w:val="00293EF1"/>
    <w:rsid w:val="002A41C2"/>
    <w:rsid w:val="002A554C"/>
    <w:rsid w:val="002B1CD1"/>
    <w:rsid w:val="002B2B87"/>
    <w:rsid w:val="002E628B"/>
    <w:rsid w:val="002F1CB9"/>
    <w:rsid w:val="00300FB5"/>
    <w:rsid w:val="00310988"/>
    <w:rsid w:val="003114D0"/>
    <w:rsid w:val="00312AA2"/>
    <w:rsid w:val="003314B6"/>
    <w:rsid w:val="00352DF8"/>
    <w:rsid w:val="00370C23"/>
    <w:rsid w:val="0037223B"/>
    <w:rsid w:val="00375A65"/>
    <w:rsid w:val="00392BF6"/>
    <w:rsid w:val="00393BA6"/>
    <w:rsid w:val="003B29A8"/>
    <w:rsid w:val="003B6A8C"/>
    <w:rsid w:val="003E1381"/>
    <w:rsid w:val="00400729"/>
    <w:rsid w:val="004076F1"/>
    <w:rsid w:val="00416DFB"/>
    <w:rsid w:val="004216EA"/>
    <w:rsid w:val="0046061A"/>
    <w:rsid w:val="00461337"/>
    <w:rsid w:val="00462915"/>
    <w:rsid w:val="0046353C"/>
    <w:rsid w:val="004740AB"/>
    <w:rsid w:val="0048103B"/>
    <w:rsid w:val="004A001D"/>
    <w:rsid w:val="004A25F0"/>
    <w:rsid w:val="004C0EA7"/>
    <w:rsid w:val="004C5069"/>
    <w:rsid w:val="004D269A"/>
    <w:rsid w:val="004E5851"/>
    <w:rsid w:val="004F3571"/>
    <w:rsid w:val="00507FE2"/>
    <w:rsid w:val="00512006"/>
    <w:rsid w:val="00513A46"/>
    <w:rsid w:val="005461DC"/>
    <w:rsid w:val="0056072A"/>
    <w:rsid w:val="0056339B"/>
    <w:rsid w:val="00570D67"/>
    <w:rsid w:val="005821DC"/>
    <w:rsid w:val="005861DB"/>
    <w:rsid w:val="005938CE"/>
    <w:rsid w:val="005A15DD"/>
    <w:rsid w:val="005B5432"/>
    <w:rsid w:val="005C19C7"/>
    <w:rsid w:val="005C5FA2"/>
    <w:rsid w:val="005E4EBF"/>
    <w:rsid w:val="005F2EB4"/>
    <w:rsid w:val="00611BCA"/>
    <w:rsid w:val="00612973"/>
    <w:rsid w:val="00617E73"/>
    <w:rsid w:val="00621A43"/>
    <w:rsid w:val="00622318"/>
    <w:rsid w:val="006236C0"/>
    <w:rsid w:val="006266CC"/>
    <w:rsid w:val="006359F3"/>
    <w:rsid w:val="006661C7"/>
    <w:rsid w:val="00692472"/>
    <w:rsid w:val="006939ED"/>
    <w:rsid w:val="00694AFE"/>
    <w:rsid w:val="006C1E91"/>
    <w:rsid w:val="006D285E"/>
    <w:rsid w:val="006D29BA"/>
    <w:rsid w:val="006E08C8"/>
    <w:rsid w:val="006E3B1E"/>
    <w:rsid w:val="006E50C2"/>
    <w:rsid w:val="0070709A"/>
    <w:rsid w:val="00715BEC"/>
    <w:rsid w:val="00720E9A"/>
    <w:rsid w:val="007342FB"/>
    <w:rsid w:val="00744F28"/>
    <w:rsid w:val="00750425"/>
    <w:rsid w:val="0078278C"/>
    <w:rsid w:val="00790108"/>
    <w:rsid w:val="00793639"/>
    <w:rsid w:val="00794E54"/>
    <w:rsid w:val="007B303D"/>
    <w:rsid w:val="007B42B8"/>
    <w:rsid w:val="007C46F7"/>
    <w:rsid w:val="007D7108"/>
    <w:rsid w:val="007E55B5"/>
    <w:rsid w:val="0081247E"/>
    <w:rsid w:val="00814FE7"/>
    <w:rsid w:val="008169CC"/>
    <w:rsid w:val="0082273E"/>
    <w:rsid w:val="00862E32"/>
    <w:rsid w:val="008A1A52"/>
    <w:rsid w:val="008A3F29"/>
    <w:rsid w:val="008B74DA"/>
    <w:rsid w:val="008B7D02"/>
    <w:rsid w:val="008D0578"/>
    <w:rsid w:val="008D0C09"/>
    <w:rsid w:val="008D1ADC"/>
    <w:rsid w:val="008F7F59"/>
    <w:rsid w:val="00917F0B"/>
    <w:rsid w:val="009310AD"/>
    <w:rsid w:val="00932C98"/>
    <w:rsid w:val="0094104A"/>
    <w:rsid w:val="0095526C"/>
    <w:rsid w:val="00955E8C"/>
    <w:rsid w:val="00962777"/>
    <w:rsid w:val="00967E6B"/>
    <w:rsid w:val="00985BFD"/>
    <w:rsid w:val="00A04FF3"/>
    <w:rsid w:val="00A07AE3"/>
    <w:rsid w:val="00A21B25"/>
    <w:rsid w:val="00A23CE4"/>
    <w:rsid w:val="00A24209"/>
    <w:rsid w:val="00A24BC9"/>
    <w:rsid w:val="00A251EC"/>
    <w:rsid w:val="00A25A5F"/>
    <w:rsid w:val="00A379B5"/>
    <w:rsid w:val="00A7663F"/>
    <w:rsid w:val="00A819A2"/>
    <w:rsid w:val="00AA2BE0"/>
    <w:rsid w:val="00AD3D69"/>
    <w:rsid w:val="00AE0731"/>
    <w:rsid w:val="00AF15C5"/>
    <w:rsid w:val="00B0048E"/>
    <w:rsid w:val="00B04DC1"/>
    <w:rsid w:val="00B0518C"/>
    <w:rsid w:val="00B05316"/>
    <w:rsid w:val="00B07B27"/>
    <w:rsid w:val="00B45CA4"/>
    <w:rsid w:val="00B56F08"/>
    <w:rsid w:val="00B60CDE"/>
    <w:rsid w:val="00B650FC"/>
    <w:rsid w:val="00B85E69"/>
    <w:rsid w:val="00B955FF"/>
    <w:rsid w:val="00BB1A2A"/>
    <w:rsid w:val="00BB29CC"/>
    <w:rsid w:val="00BD0530"/>
    <w:rsid w:val="00C02263"/>
    <w:rsid w:val="00C205C7"/>
    <w:rsid w:val="00C23100"/>
    <w:rsid w:val="00C240F7"/>
    <w:rsid w:val="00C42F59"/>
    <w:rsid w:val="00C45CC3"/>
    <w:rsid w:val="00C47E47"/>
    <w:rsid w:val="00C61F74"/>
    <w:rsid w:val="00C62A49"/>
    <w:rsid w:val="00C73362"/>
    <w:rsid w:val="00C774C5"/>
    <w:rsid w:val="00C963D0"/>
    <w:rsid w:val="00CA331B"/>
    <w:rsid w:val="00CB73FD"/>
    <w:rsid w:val="00CC286A"/>
    <w:rsid w:val="00CD0EC1"/>
    <w:rsid w:val="00CE0DC7"/>
    <w:rsid w:val="00CE367A"/>
    <w:rsid w:val="00CF7061"/>
    <w:rsid w:val="00D41A69"/>
    <w:rsid w:val="00D56EA5"/>
    <w:rsid w:val="00D67CC1"/>
    <w:rsid w:val="00D714DE"/>
    <w:rsid w:val="00D77598"/>
    <w:rsid w:val="00D82E34"/>
    <w:rsid w:val="00D91EA1"/>
    <w:rsid w:val="00DB2134"/>
    <w:rsid w:val="00DC7D72"/>
    <w:rsid w:val="00DD3D75"/>
    <w:rsid w:val="00E176AD"/>
    <w:rsid w:val="00E2709B"/>
    <w:rsid w:val="00E345C9"/>
    <w:rsid w:val="00E45FD7"/>
    <w:rsid w:val="00E55A62"/>
    <w:rsid w:val="00E55DD9"/>
    <w:rsid w:val="00E57834"/>
    <w:rsid w:val="00E57E05"/>
    <w:rsid w:val="00E61441"/>
    <w:rsid w:val="00E667E6"/>
    <w:rsid w:val="00E81D3C"/>
    <w:rsid w:val="00EA2420"/>
    <w:rsid w:val="00EA68CF"/>
    <w:rsid w:val="00EB6341"/>
    <w:rsid w:val="00EC00CA"/>
    <w:rsid w:val="00ED3341"/>
    <w:rsid w:val="00EF4B53"/>
    <w:rsid w:val="00F04728"/>
    <w:rsid w:val="00F05347"/>
    <w:rsid w:val="00F16523"/>
    <w:rsid w:val="00F2050E"/>
    <w:rsid w:val="00F208D4"/>
    <w:rsid w:val="00F448CC"/>
    <w:rsid w:val="00F66604"/>
    <w:rsid w:val="00F75340"/>
    <w:rsid w:val="00F812E2"/>
    <w:rsid w:val="00FA211B"/>
    <w:rsid w:val="00FA3D02"/>
    <w:rsid w:val="00FB1EF2"/>
    <w:rsid w:val="00FB3A0A"/>
    <w:rsid w:val="00FE19FB"/>
    <w:rsid w:val="00FE1E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578"/>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83CAA"/>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283CAA"/>
    <w:rPr>
      <w:rFonts w:cs="Times New Roman"/>
      <w:color w:val="0000FF"/>
      <w:u w:val="single"/>
    </w:rPr>
  </w:style>
  <w:style w:type="character" w:styleId="Emphasis">
    <w:name w:val="Emphasis"/>
    <w:basedOn w:val="DefaultParagraphFont"/>
    <w:uiPriority w:val="99"/>
    <w:qFormat/>
    <w:rsid w:val="00C774C5"/>
    <w:rPr>
      <w:rFonts w:cs="Times New Roman"/>
      <w:i/>
      <w:iCs/>
    </w:rPr>
  </w:style>
  <w:style w:type="paragraph" w:styleId="ListParagraph">
    <w:name w:val="List Paragraph"/>
    <w:basedOn w:val="Normal"/>
    <w:uiPriority w:val="99"/>
    <w:qFormat/>
    <w:rsid w:val="008A1A52"/>
    <w:pPr>
      <w:ind w:left="720"/>
      <w:contextualSpacing/>
    </w:pPr>
  </w:style>
  <w:style w:type="character" w:styleId="Strong">
    <w:name w:val="Strong"/>
    <w:basedOn w:val="DefaultParagraphFont"/>
    <w:uiPriority w:val="99"/>
    <w:qFormat/>
    <w:rsid w:val="008A1A52"/>
    <w:rPr>
      <w:rFonts w:cs="Times New Roman"/>
      <w:b/>
      <w:bCs/>
    </w:rPr>
  </w:style>
  <w:style w:type="character" w:customStyle="1" w:styleId="apple-converted-space">
    <w:name w:val="apple-converted-space"/>
    <w:basedOn w:val="DefaultParagraphFont"/>
    <w:uiPriority w:val="99"/>
    <w:rsid w:val="006D29BA"/>
    <w:rPr>
      <w:rFonts w:cs="Times New Roman"/>
    </w:rPr>
  </w:style>
  <w:style w:type="character" w:customStyle="1" w:styleId="muted">
    <w:name w:val="muted"/>
    <w:basedOn w:val="DefaultParagraphFont"/>
    <w:uiPriority w:val="99"/>
    <w:rsid w:val="006D29BA"/>
    <w:rPr>
      <w:rFonts w:cs="Times New Roman"/>
    </w:rPr>
  </w:style>
  <w:style w:type="paragraph" w:customStyle="1" w:styleId="ListParagraph1">
    <w:name w:val="List Paragraph1"/>
    <w:basedOn w:val="Normal"/>
    <w:uiPriority w:val="99"/>
    <w:rsid w:val="006D29BA"/>
    <w:pPr>
      <w:spacing w:after="200" w:line="276" w:lineRule="auto"/>
      <w:ind w:left="720" w:right="851"/>
      <w:jc w:val="both"/>
    </w:pPr>
  </w:style>
</w:styles>
</file>

<file path=word/webSettings.xml><?xml version="1.0" encoding="utf-8"?>
<w:webSettings xmlns:r="http://schemas.openxmlformats.org/officeDocument/2006/relationships" xmlns:w="http://schemas.openxmlformats.org/wordprocessingml/2006/main">
  <w:divs>
    <w:div w:id="846554845">
      <w:marLeft w:val="0"/>
      <w:marRight w:val="0"/>
      <w:marTop w:val="0"/>
      <w:marBottom w:val="0"/>
      <w:divBdr>
        <w:top w:val="none" w:sz="0" w:space="0" w:color="auto"/>
        <w:left w:val="none" w:sz="0" w:space="0" w:color="auto"/>
        <w:bottom w:val="none" w:sz="0" w:space="0" w:color="auto"/>
        <w:right w:val="none" w:sz="0" w:space="0" w:color="auto"/>
      </w:divBdr>
      <w:divsChild>
        <w:div w:id="846554846">
          <w:marLeft w:val="0"/>
          <w:marRight w:val="0"/>
          <w:marTop w:val="360"/>
          <w:marBottom w:val="360"/>
          <w:divBdr>
            <w:top w:val="none" w:sz="0" w:space="0" w:color="auto"/>
            <w:left w:val="none" w:sz="0" w:space="0" w:color="auto"/>
            <w:bottom w:val="none" w:sz="0" w:space="0" w:color="auto"/>
            <w:right w:val="none" w:sz="0" w:space="0" w:color="auto"/>
          </w:divBdr>
        </w:div>
      </w:divsChild>
    </w:div>
    <w:div w:id="846554847">
      <w:marLeft w:val="0"/>
      <w:marRight w:val="0"/>
      <w:marTop w:val="0"/>
      <w:marBottom w:val="0"/>
      <w:divBdr>
        <w:top w:val="none" w:sz="0" w:space="0" w:color="auto"/>
        <w:left w:val="none" w:sz="0" w:space="0" w:color="auto"/>
        <w:bottom w:val="none" w:sz="0" w:space="0" w:color="auto"/>
        <w:right w:val="none" w:sz="0" w:space="0" w:color="auto"/>
      </w:divBdr>
    </w:div>
    <w:div w:id="846554848">
      <w:marLeft w:val="0"/>
      <w:marRight w:val="0"/>
      <w:marTop w:val="0"/>
      <w:marBottom w:val="0"/>
      <w:divBdr>
        <w:top w:val="none" w:sz="0" w:space="0" w:color="auto"/>
        <w:left w:val="none" w:sz="0" w:space="0" w:color="auto"/>
        <w:bottom w:val="none" w:sz="0" w:space="0" w:color="auto"/>
        <w:right w:val="none" w:sz="0" w:space="0" w:color="auto"/>
      </w:divBdr>
    </w:div>
    <w:div w:id="846554849">
      <w:marLeft w:val="0"/>
      <w:marRight w:val="0"/>
      <w:marTop w:val="0"/>
      <w:marBottom w:val="0"/>
      <w:divBdr>
        <w:top w:val="none" w:sz="0" w:space="0" w:color="auto"/>
        <w:left w:val="none" w:sz="0" w:space="0" w:color="auto"/>
        <w:bottom w:val="none" w:sz="0" w:space="0" w:color="auto"/>
        <w:right w:val="none" w:sz="0" w:space="0" w:color="auto"/>
      </w:divBdr>
    </w:div>
    <w:div w:id="8465548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608</TotalTime>
  <Pages>7</Pages>
  <Words>8060</Words>
  <Characters>4595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 Donets</dc:creator>
  <cp:keywords/>
  <dc:description/>
  <cp:lastModifiedBy>Admin</cp:lastModifiedBy>
  <cp:revision>229</cp:revision>
  <dcterms:created xsi:type="dcterms:W3CDTF">2017-10-15T11:22:00Z</dcterms:created>
  <dcterms:modified xsi:type="dcterms:W3CDTF">2018-10-29T09:32:00Z</dcterms:modified>
</cp:coreProperties>
</file>