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89" w:rsidRPr="00096B3F" w:rsidRDefault="00AA1E89" w:rsidP="00AE5C2A">
      <w:pPr>
        <w:spacing w:after="0" w:line="240" w:lineRule="auto"/>
        <w:ind w:left="-540"/>
        <w:jc w:val="right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096B3F">
        <w:rPr>
          <w:rFonts w:ascii="Times New Roman" w:hAnsi="Times New Roman"/>
          <w:b/>
          <w:sz w:val="28"/>
          <w:szCs w:val="28"/>
          <w:lang w:val="uk-UA"/>
        </w:rPr>
        <w:t>Марія</w:t>
      </w:r>
      <w:r w:rsidRPr="00096B3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096B3F">
        <w:rPr>
          <w:rFonts w:ascii="Times New Roman" w:hAnsi="Times New Roman"/>
          <w:b/>
          <w:sz w:val="28"/>
          <w:szCs w:val="28"/>
          <w:lang w:val="uk-UA"/>
        </w:rPr>
        <w:t>Каленик, Ольга Лучанінова</w:t>
      </w:r>
    </w:p>
    <w:p w:rsidR="00AA1E89" w:rsidRPr="00096B3F" w:rsidRDefault="00AA1E89" w:rsidP="00AE5C2A">
      <w:pPr>
        <w:spacing w:after="0" w:line="24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96B3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(Дніпро, Україна) </w:t>
      </w:r>
    </w:p>
    <w:p w:rsidR="00AA1E89" w:rsidRPr="00E2147A" w:rsidRDefault="00AA1E89" w:rsidP="00AE5C2A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AA1E89" w:rsidRPr="00E2147A" w:rsidRDefault="00AA1E89" w:rsidP="00AE5C2A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0303F3">
        <w:rPr>
          <w:rFonts w:ascii="Times New Roman" w:hAnsi="Times New Roman"/>
          <w:b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sz w:val="28"/>
          <w:szCs w:val="28"/>
          <w:lang w:val="uk-UA"/>
        </w:rPr>
        <w:t>ОДЕЛЬ ВИПУСКНИКА ЯК ПРОДУКТ ОСВІТНЬО-ВИХОВНОЇ СИСТЕМИ ЗАКЛАДУ ВИЩОЇ ТЕХНІЧНОЇ ОСВІТИ</w:t>
      </w:r>
    </w:p>
    <w:p w:rsidR="00AA1E89" w:rsidRPr="00546E41" w:rsidRDefault="00AA1E89" w:rsidP="001F5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F5D7A">
        <w:rPr>
          <w:rFonts w:ascii="Times New Roman" w:hAnsi="Times New Roman"/>
          <w:b/>
          <w:sz w:val="28"/>
          <w:szCs w:val="28"/>
          <w:lang w:val="uk-UA"/>
        </w:rPr>
        <w:t>Постановка проблеми.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24481E">
        <w:rPr>
          <w:rFonts w:ascii="Times New Roman" w:hAnsi="Times New Roman"/>
          <w:sz w:val="28"/>
          <w:szCs w:val="28"/>
          <w:lang w:val="uk-UA"/>
        </w:rPr>
        <w:t>ьогодні є нагальна потреба у фундаментальн</w:t>
      </w:r>
      <w:r>
        <w:rPr>
          <w:rFonts w:ascii="Times New Roman" w:hAnsi="Times New Roman"/>
          <w:sz w:val="28"/>
          <w:szCs w:val="28"/>
          <w:lang w:val="uk-UA"/>
        </w:rPr>
        <w:t xml:space="preserve">их дослідженнях щодо </w:t>
      </w:r>
      <w:r w:rsidRPr="0024481E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 w:rsidRPr="00546E41">
        <w:rPr>
          <w:rFonts w:ascii="Times New Roman" w:hAnsi="Times New Roman"/>
          <w:sz w:val="28"/>
          <w:szCs w:val="28"/>
          <w:lang w:val="uk-UA"/>
        </w:rPr>
        <w:t>якості професійної підготовки майбутніх фахівців закладів вищої технічної освіти, яка</w:t>
      </w:r>
      <w:r w:rsidRPr="0024481E">
        <w:rPr>
          <w:rFonts w:ascii="Times New Roman" w:hAnsi="Times New Roman"/>
          <w:sz w:val="28"/>
          <w:szCs w:val="28"/>
          <w:lang w:val="uk-UA"/>
        </w:rPr>
        <w:t xml:space="preserve"> поряд із змістовим її наповненням, має включати сучасні підходи до навчання та виховання. Вважаємо, що сучасний заклад вищої технічної освіти має </w:t>
      </w:r>
      <w:r w:rsidRPr="00546E41">
        <w:rPr>
          <w:rFonts w:ascii="Times New Roman" w:hAnsi="Times New Roman"/>
          <w:sz w:val="28"/>
          <w:szCs w:val="28"/>
          <w:lang w:val="uk-UA"/>
        </w:rPr>
        <w:t xml:space="preserve">орієнтуватися на модель випускника, визначити кінцеві результати у вигляді характеристик студента як професіонала й особистості, громадянина та фахівця, якими він повинен володіти після завершення освітнього процесу. </w:t>
      </w:r>
    </w:p>
    <w:p w:rsidR="00AA1E89" w:rsidRPr="00D62E56" w:rsidRDefault="00AA1E89" w:rsidP="00082DD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546E41">
        <w:rPr>
          <w:rFonts w:ascii="Times New Roman" w:hAnsi="Times New Roman"/>
          <w:sz w:val="28"/>
          <w:szCs w:val="28"/>
          <w:lang w:val="uk-UA"/>
        </w:rPr>
        <w:t>Можна виділити суперечності між усталеною практикою професійної</w:t>
      </w:r>
      <w:r w:rsidRPr="00D62E56">
        <w:rPr>
          <w:rFonts w:ascii="Times New Roman" w:hAnsi="Times New Roman"/>
          <w:sz w:val="28"/>
          <w:szCs w:val="28"/>
          <w:lang w:val="uk-UA"/>
        </w:rPr>
        <w:t xml:space="preserve"> підготовки фахівців у закладах вищої технічної освіти та необхідністю підвищення її ефективності; між </w:t>
      </w:r>
      <w:r w:rsidRPr="00D62E56">
        <w:rPr>
          <w:rFonts w:ascii="Times New Roman" w:hAnsi="Times New Roman"/>
          <w:color w:val="000000"/>
          <w:sz w:val="28"/>
          <w:lang w:val="uk-UA"/>
        </w:rPr>
        <w:t xml:space="preserve">сучасним станом професійної підготовки майбутніх фахівців у технічних закладах та потребою активізації форм та методів пізнавальної діяльності студентів, підвищення рівня їх активної самостійності, забезпечення суб’єкт-суб’єктних відносин; між обсягом професійно-значущої інформації та навчальним часом, відведеним на її засвоєння навчальними планами; реальним і необхідним рівнем готовності викладачів технічних закладів до підвищення ефективності професійної підготовки майбутніх фахівців у технічних закладах на якісно нових засадах. </w:t>
      </w:r>
    </w:p>
    <w:p w:rsidR="00AA1E89" w:rsidRDefault="00AA1E89" w:rsidP="00131BED">
      <w:p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131BED">
        <w:rPr>
          <w:rFonts w:ascii="Times New Roman" w:hAnsi="Times New Roman"/>
          <w:b/>
          <w:sz w:val="28"/>
          <w:szCs w:val="28"/>
          <w:lang w:val="uk-UA"/>
        </w:rPr>
        <w:t>Аналіз останніх досліджень і публікацій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наліз робіт із проблем виховання </w:t>
      </w:r>
      <w:r w:rsidRPr="00546E41">
        <w:rPr>
          <w:rFonts w:ascii="Times New Roman" w:hAnsi="Times New Roman"/>
          <w:sz w:val="28"/>
          <w:szCs w:val="28"/>
          <w:lang w:val="uk-UA"/>
        </w:rPr>
        <w:t>й професійного становлення особистості студента дає підстави стверджувати, що сьогодні на рівні МОН, закладу вищої освіти треба створювати нову модель випускника вишу, змінювати на державному рівні підходи, концепції, вводити стандарти тощо.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A1E89" w:rsidRPr="000303F3" w:rsidRDefault="00AA1E89" w:rsidP="008C3F12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62E56">
        <w:rPr>
          <w:rFonts w:ascii="Times New Roman" w:hAnsi="Times New Roman"/>
          <w:sz w:val="28"/>
          <w:szCs w:val="28"/>
          <w:lang w:val="uk-UA"/>
        </w:rPr>
        <w:t>Заклади вищої освіти завершують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 процес соціалізації і становлення особистості. </w:t>
      </w:r>
      <w:r>
        <w:rPr>
          <w:rFonts w:ascii="Times New Roman" w:hAnsi="Times New Roman"/>
          <w:sz w:val="28"/>
          <w:szCs w:val="28"/>
          <w:lang w:val="uk-UA"/>
        </w:rPr>
        <w:t>Ще у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 1968 року американський вчений Філіп Кумбс у своїй книзі «Світова криза освіти» дійшов висновку: на зміну людині-виконавцю повинна прийти людина-творець. Відтоді і триває пошук нових освітніх систем. Без ідей виховання освітні системи п</w:t>
      </w:r>
      <w:r>
        <w:rPr>
          <w:rFonts w:ascii="Times New Roman" w:hAnsi="Times New Roman"/>
          <w:sz w:val="28"/>
          <w:szCs w:val="28"/>
          <w:lang w:val="uk-UA"/>
        </w:rPr>
        <w:t>ерестають існувати як цінність</w:t>
      </w:r>
      <w:r w:rsidRPr="000303F3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A1E89" w:rsidRPr="000303F3" w:rsidRDefault="00AA1E89" w:rsidP="009F55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03F3">
        <w:rPr>
          <w:rFonts w:ascii="Times New Roman" w:hAnsi="Times New Roman"/>
          <w:sz w:val="28"/>
          <w:szCs w:val="28"/>
          <w:lang w:val="uk-UA"/>
        </w:rPr>
        <w:t>Заслуговує на увагу позиція Н. Дем’яненко (2015), яка, досліджуючи інноваційні трансформації освітнього простору педагогічного університету, вказує на актуальність і необхідність за нових умов «створення інтегративного образу випускника вищого педагогічного навчального закладу, де мета, зміст і результати навчання сприймаються комплексно з урахуванням змін у професійній діяльності та спрямовані на формування широкої соціально-професійної компетентності. Остання включає не лише кваліфікацію, що визначається системою набутих знань і вмінь, але й базові особистісні якості, а також універсальні вміння й здібності, які характеризуються більш ш</w:t>
      </w:r>
      <w:r>
        <w:rPr>
          <w:rFonts w:ascii="Times New Roman" w:hAnsi="Times New Roman"/>
          <w:sz w:val="28"/>
          <w:szCs w:val="28"/>
          <w:lang w:val="uk-UA"/>
        </w:rPr>
        <w:t>ирокою сферою застосування» [2</w:t>
      </w:r>
      <w:r w:rsidRPr="000303F3">
        <w:rPr>
          <w:rFonts w:ascii="Times New Roman" w:hAnsi="Times New Roman"/>
          <w:sz w:val="28"/>
          <w:szCs w:val="28"/>
          <w:lang w:val="uk-UA"/>
        </w:rPr>
        <w:t>, с. 21]. Отже, компетенція хоч і є продуктом освіти, є засобом саморозвитку і самореалізації особистості в освітньому просторі, результатом узагальнення діяльності й особистісного досвіду. Тож в умовах технічного ВНЗ вирішення цього питання є лише питанням часу.</w:t>
      </w:r>
    </w:p>
    <w:p w:rsidR="00AA1E89" w:rsidRPr="000303F3" w:rsidRDefault="00AA1E89" w:rsidP="001F5D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 сучасному гуманістичному дискурсі щодо нових завдань вищої школи на порядку денному – створення нової молодої людини,  виховання таких її якостей, як високий професіоналізм, активність, діловитість, мобільність, почуття відповідальності, уміння працювати, швидко орієнтуватися в ситуації, приймати самостійні рішення, поважати працю, формування потреби в постійному оновленні знань і самовдосконаленні, розвиток культури міжособистісного спілкування тощо; виховання духовно-культурної особистості і патріота. Це і є  основою виховної системи, яка має суспільний характер (соціальне замовлення), відзначається універсальністю і конкретністю. Вважаємо, що створити модель випускника неможливо без врахування процесу формування духовної культури студентів, який є педагогічним явищем. Це взаємодія педагог-студент, що включає такі етапи, як цілепокладання, переживання, осмислення, відношення, саморефлексія, моделювання, подолання тощо.</w:t>
      </w:r>
    </w:p>
    <w:p w:rsidR="00AA1E89" w:rsidRPr="007C7D0A" w:rsidRDefault="00AA1E89" w:rsidP="008C3F12">
      <w:pPr>
        <w:pStyle w:val="1-liter"/>
        <w:rPr>
          <w:rFonts w:ascii="Times New Roman" w:hAnsi="Times New Roman"/>
        </w:rPr>
      </w:pPr>
      <w:r w:rsidRPr="007C7D0A">
        <w:rPr>
          <w:rFonts w:ascii="Times New Roman" w:hAnsi="Times New Roman"/>
        </w:rPr>
        <w:t>Нам імпонує в межах нашого дослідження думка П. Сорокіна (1992) про те, що «освічена людина стала одномірною і пропагує свою одномірність як взірець досконалості. Соціолог</w:t>
      </w:r>
      <w:r w:rsidRPr="007C7D0A">
        <w:rPr>
          <w:rFonts w:ascii="Times New Roman" w:hAnsi="Times New Roman"/>
          <w:i/>
        </w:rPr>
        <w:t xml:space="preserve"> </w:t>
      </w:r>
      <w:r w:rsidRPr="007C7D0A">
        <w:rPr>
          <w:rFonts w:ascii="Times New Roman" w:hAnsi="Times New Roman"/>
        </w:rPr>
        <w:t>констатував, що класична європейська освіта неспроможна тестувати моральні якості людей. Це пов’язано з тим, що освіта виявилася неспроможною здійснювати селекцію та готувати освічених людей як інтелігентних. Брак культури виявився в усіх сферах життєдіяльності суспільства. Криза інтелігентності є свідченням духовної деградації суспільства, руйнуванням еліти країни</w:t>
      </w:r>
      <w:r>
        <w:rPr>
          <w:rFonts w:ascii="Times New Roman" w:hAnsi="Times New Roman"/>
        </w:rPr>
        <w:t xml:space="preserve">  як провідної верстви нації [8</w:t>
      </w:r>
      <w:r w:rsidRPr="007C7D0A">
        <w:rPr>
          <w:rFonts w:ascii="Times New Roman" w:hAnsi="Times New Roman"/>
        </w:rPr>
        <w:t>, с. 297].</w:t>
      </w:r>
    </w:p>
    <w:p w:rsidR="00AA1E89" w:rsidRDefault="00AA1E89" w:rsidP="00082D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1F1A17"/>
          <w:sz w:val="28"/>
          <w:szCs w:val="28"/>
          <w:shd w:val="clear" w:color="auto" w:fill="FFFFFF"/>
          <w:lang w:val="uk-UA"/>
        </w:rPr>
      </w:pPr>
      <w:r w:rsidRPr="00131BED">
        <w:rPr>
          <w:rFonts w:ascii="Times New Roman" w:hAnsi="Times New Roman"/>
          <w:b/>
          <w:color w:val="1F1A17"/>
          <w:sz w:val="28"/>
          <w:szCs w:val="28"/>
          <w:shd w:val="clear" w:color="auto" w:fill="FFFFFF"/>
          <w:lang w:val="uk-UA"/>
        </w:rPr>
        <w:t>Виділення невирішених раніше частин загальної проблеми.</w:t>
      </w:r>
      <w:r>
        <w:rPr>
          <w:rFonts w:ascii="Times New Roman" w:hAnsi="Times New Roman"/>
          <w:b/>
          <w:color w:val="1F1A17"/>
          <w:sz w:val="28"/>
          <w:szCs w:val="28"/>
          <w:shd w:val="clear" w:color="auto" w:fill="FFFFFF"/>
          <w:lang w:val="uk-UA"/>
        </w:rPr>
        <w:t xml:space="preserve"> </w:t>
      </w:r>
      <w:r w:rsidRPr="00082DDF">
        <w:rPr>
          <w:rFonts w:ascii="Times New Roman" w:hAnsi="Times New Roman"/>
          <w:color w:val="1F1A17"/>
          <w:sz w:val="28"/>
          <w:szCs w:val="28"/>
          <w:shd w:val="clear" w:color="auto" w:fill="FFFFFF"/>
          <w:lang w:val="uk-UA"/>
        </w:rPr>
        <w:t xml:space="preserve"> </w:t>
      </w:r>
      <w:r w:rsidRPr="00546E41">
        <w:rPr>
          <w:rFonts w:ascii="Times New Roman" w:hAnsi="Times New Roman"/>
          <w:color w:val="1F1A17"/>
          <w:sz w:val="28"/>
          <w:szCs w:val="28"/>
          <w:shd w:val="clear" w:color="auto" w:fill="FFFFFF"/>
          <w:lang w:val="uk-UA"/>
        </w:rPr>
        <w:t xml:space="preserve">Сьогодні </w:t>
      </w:r>
      <w:r>
        <w:rPr>
          <w:rFonts w:ascii="Times New Roman" w:hAnsi="Times New Roman"/>
          <w:color w:val="1F1A17"/>
          <w:sz w:val="28"/>
          <w:szCs w:val="28"/>
          <w:shd w:val="clear" w:color="auto" w:fill="FFFFFF"/>
          <w:lang w:val="uk-UA"/>
        </w:rPr>
        <w:t>існу</w:t>
      </w:r>
      <w:r w:rsidRPr="00546E41">
        <w:rPr>
          <w:rFonts w:ascii="Times New Roman" w:hAnsi="Times New Roman"/>
          <w:color w:val="1F1A17"/>
          <w:sz w:val="28"/>
          <w:szCs w:val="28"/>
          <w:shd w:val="clear" w:color="auto" w:fill="FFFFFF"/>
          <w:lang w:val="uk-UA"/>
        </w:rPr>
        <w:t>є необхідність не лише в розробці нової моделі освітньо-виховної системи</w:t>
      </w:r>
      <w:r w:rsidRPr="00546E41">
        <w:rPr>
          <w:rFonts w:ascii="Times New Roman" w:hAnsi="Times New Roman"/>
          <w:sz w:val="28"/>
          <w:szCs w:val="28"/>
          <w:lang w:val="uk-UA"/>
        </w:rPr>
        <w:t xml:space="preserve"> сучасного закладу вищої технічної освіти</w:t>
      </w:r>
      <w:r>
        <w:rPr>
          <w:rFonts w:ascii="Times New Roman" w:hAnsi="Times New Roman"/>
          <w:sz w:val="28"/>
          <w:szCs w:val="28"/>
          <w:lang w:val="uk-UA"/>
        </w:rPr>
        <w:t>, її випускника</w:t>
      </w:r>
      <w:r w:rsidRPr="00546E41">
        <w:rPr>
          <w:rFonts w:ascii="Times New Roman" w:hAnsi="Times New Roman"/>
          <w:color w:val="1F1A17"/>
          <w:sz w:val="28"/>
          <w:szCs w:val="28"/>
          <w:shd w:val="clear" w:color="auto" w:fill="FFFFFF"/>
          <w:lang w:val="uk-UA"/>
        </w:rPr>
        <w:t>, але й визначенні змісту діяльності всіх учасників освітнього процесу щодо їх формування і розвитку, створення таких умов, за яких ця діяльність забезпечувала б якісно вищий результат професійної підготовки й виховання здобувачів вищої освіти.</w:t>
      </w:r>
    </w:p>
    <w:p w:rsidR="00AA1E89" w:rsidRPr="00131BED" w:rsidRDefault="00AA1E89" w:rsidP="00082DDF">
      <w:pPr>
        <w:spacing w:after="0" w:line="360" w:lineRule="auto"/>
        <w:ind w:firstLine="709"/>
        <w:jc w:val="both"/>
        <w:rPr>
          <w:rFonts w:ascii="Times New Roman" w:hAnsi="Times New Roman"/>
          <w:color w:val="1F1A17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1F1A17"/>
          <w:sz w:val="28"/>
          <w:szCs w:val="28"/>
          <w:shd w:val="clear" w:color="auto" w:fill="FFFFFF"/>
          <w:lang w:val="uk-UA"/>
        </w:rPr>
        <w:t>Мета статті: д</w:t>
      </w:r>
      <w:r>
        <w:rPr>
          <w:rFonts w:ascii="Times New Roman" w:hAnsi="Times New Roman"/>
          <w:color w:val="1F1A17"/>
          <w:sz w:val="28"/>
          <w:szCs w:val="28"/>
          <w:shd w:val="clear" w:color="auto" w:fill="FFFFFF"/>
          <w:lang w:val="uk-UA"/>
        </w:rPr>
        <w:t>ослідити проблеми якості професійної підготовки майбутніх фахівців закладів вищої технічної освіти, з’ясувати шляхи її вирішення, зокрема створення моделі випускника закладу вищої технічної освіти.</w:t>
      </w:r>
    </w:p>
    <w:p w:rsidR="00AA1E89" w:rsidRPr="000303F3" w:rsidRDefault="00AA1E89" w:rsidP="00546E41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color w:val="1F1A17"/>
          <w:sz w:val="28"/>
          <w:szCs w:val="28"/>
          <w:shd w:val="clear" w:color="auto" w:fill="FFFFFF"/>
          <w:lang w:val="uk-UA"/>
        </w:rPr>
        <w:t xml:space="preserve">          Виклад матеріалу. </w:t>
      </w:r>
      <w:r w:rsidRPr="000303F3">
        <w:rPr>
          <w:rFonts w:ascii="Times New Roman" w:hAnsi="Times New Roman"/>
          <w:sz w:val="28"/>
          <w:lang w:val="uk-UA"/>
        </w:rPr>
        <w:t>На сайтах закладів технічної освіти можна знайти інформацію щодо  моделі випускника, яку пропонує заклад. Аналіз цієї інформації  спонукає до питання: а чи готує заклад такого працівника, якого потребує роботодавець. Який склад має бути у цієї «моделі», адже сьогодні важливо не тільки вміти виконувати механічні операції та працювати з обладнанням. Тобто необхідно створювати сприятливі умови для зростання студента як особистості, паралельно надаючи можливість засвоювати знання для майбутньої професії.</w:t>
      </w:r>
    </w:p>
    <w:p w:rsidR="00AA1E89" w:rsidRPr="000303F3" w:rsidRDefault="00AA1E89" w:rsidP="008C3F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03F3">
        <w:rPr>
          <w:rFonts w:ascii="Times New Roman" w:hAnsi="Times New Roman"/>
          <w:sz w:val="28"/>
          <w:szCs w:val="28"/>
          <w:lang w:val="uk-UA"/>
        </w:rPr>
        <w:t xml:space="preserve">Професійна підготовка фахівців, </w:t>
      </w:r>
      <w:r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зазначає Н. Ничкало, орієнтована на особистісний розвиток і творчу самореалізацію кожного громадянина України, формування поколінь, які навчаються впродовж життя, розвивають цінності громадянського суспільства, сприяють консолідації української нації та її інтеграції в європейський та світовий простір </w:t>
      </w:r>
      <w:r w:rsidRPr="00047228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047228">
        <w:rPr>
          <w:rFonts w:ascii="Times New Roman" w:hAnsi="Times New Roman"/>
          <w:sz w:val="28"/>
          <w:szCs w:val="28"/>
          <w:lang w:val="uk-UA"/>
        </w:rPr>
        <w:t>,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 с. 10]. </w:t>
      </w:r>
    </w:p>
    <w:p w:rsidR="00AA1E89" w:rsidRPr="00BA2422" w:rsidRDefault="00AA1E89" w:rsidP="00BA24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A2422">
        <w:rPr>
          <w:rFonts w:ascii="Times New Roman" w:hAnsi="Times New Roman"/>
          <w:sz w:val="28"/>
          <w:szCs w:val="28"/>
          <w:lang w:val="uk-UA"/>
        </w:rPr>
        <w:t>Випускники закладів вищої технічної освіти мають бути кваліфікованими фахівцями, які володіють не лише глибокими професійними знаннями, сучасними технологіями виробництва у своїй галузі, але й особистісними якостями, бо</w:t>
      </w:r>
      <w:r w:rsidRPr="00BA2422">
        <w:rPr>
          <w:sz w:val="28"/>
          <w:szCs w:val="28"/>
          <w:lang w:val="uk-UA"/>
        </w:rPr>
        <w:t xml:space="preserve"> «</w:t>
      </w:r>
      <w:r w:rsidRPr="00BA2422">
        <w:rPr>
          <w:rFonts w:ascii="Times New Roman" w:hAnsi="Times New Roman"/>
          <w:sz w:val="28"/>
          <w:szCs w:val="28"/>
          <w:lang w:val="uk-UA"/>
        </w:rPr>
        <w:t>ринок вимагає від випускників не лише теоретичних знань, а й практичних навичок набутих студентом про</w:t>
      </w:r>
      <w:r>
        <w:rPr>
          <w:rFonts w:ascii="Times New Roman" w:hAnsi="Times New Roman"/>
          <w:sz w:val="28"/>
          <w:szCs w:val="28"/>
          <w:lang w:val="uk-UA"/>
        </w:rPr>
        <w:t>тягом активної фази навчання» [1</w:t>
      </w:r>
      <w:r w:rsidRPr="00BA2422">
        <w:rPr>
          <w:rFonts w:ascii="Times New Roman" w:hAnsi="Times New Roman"/>
          <w:sz w:val="28"/>
          <w:szCs w:val="28"/>
          <w:lang w:val="uk-UA"/>
        </w:rPr>
        <w:t>, с. 3].</w:t>
      </w:r>
    </w:p>
    <w:p w:rsidR="00AA1E89" w:rsidRDefault="00AA1E89" w:rsidP="00BA24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Каракаліна К. (2012) </w:t>
      </w:r>
      <w:r w:rsidRPr="000303F3">
        <w:rPr>
          <w:rFonts w:ascii="Times New Roman" w:hAnsi="Times New Roman"/>
          <w:sz w:val="28"/>
          <w:szCs w:val="28"/>
          <w:lang w:val="uk-UA"/>
        </w:rPr>
        <w:t>зазначає, що «загальні (ключові) компетенції є ядром моделі випускника будь-якого ВНЗ, оскільки вони проявляються не лише у розв’язанні професійних завдань, але й завдань поза межами своєї професії. З одного боку, вони не є професійно обумовленими, такими компетенція ми повинні володіти сучасні спеціалісти незалежно від сфери їх діяльності. З іншого боку, компетенції є професійно значущі, оскільки вони складають основу, базу для професійних компетенцій, дозволяють їм більш повно реалізуватися»</w:t>
      </w:r>
      <w:r w:rsidRPr="007E3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[3</w:t>
      </w:r>
      <w:r w:rsidRPr="000303F3">
        <w:rPr>
          <w:rFonts w:ascii="Times New Roman" w:hAnsi="Times New Roman"/>
          <w:sz w:val="28"/>
          <w:szCs w:val="28"/>
          <w:lang w:val="uk-UA"/>
        </w:rPr>
        <w:t>].</w:t>
      </w:r>
      <w:r w:rsidRPr="00BA24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омпетентнісно-орієнтована освіта спрямована на те, щоб відповідати особистим, соціальним, професійним та культурним потребам сучасного суспільства. </w:t>
      </w:r>
    </w:p>
    <w:p w:rsidR="00AA1E89" w:rsidRDefault="00AA1E89" w:rsidP="00BA24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Так, у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 Лондонському Комюніке сформований наступний спектр завдань вишів: підготовка студентів до життя в якості активних громадян демократичного суспільства; особистісний розвиток студентської молоді; професійна підготовка студентів до ринку праці; стимулювання дослідницької та інноваційної діяльності. </w:t>
      </w:r>
    </w:p>
    <w:p w:rsidR="00AA1E89" w:rsidRPr="000303F3" w:rsidRDefault="00AA1E89" w:rsidP="00BA24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0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Побудова моделі, як правило, фіксує штучно створений зразок певного об’єкта, який відображає структуру, властивості, функції, зв’язки та відношення між елементами цього об’єкта. Модель є проміжною ланкою між висунутими теоретичними положеннями та їх перевіркою у реальному педагогічному процесі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»</w:t>
      </w:r>
      <w:r w:rsidRPr="000303F3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A1E89" w:rsidRPr="000303F3" w:rsidRDefault="00AA1E89" w:rsidP="00546E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03F3">
        <w:rPr>
          <w:rFonts w:ascii="Times New Roman" w:hAnsi="Times New Roman"/>
          <w:sz w:val="28"/>
          <w:szCs w:val="28"/>
          <w:lang w:val="uk-UA"/>
        </w:rPr>
        <w:t>Детально сутнісні характеристики поняття «модель» та процесу моделювання розкрито у дослідженнях В. Пікельної. Автор виділяє, що неодмінною рисою моделей є те, що вони мають певну структуру. Аналізуючи роботи автора, можна зробити деякі узагальнення: особливістю моделі є висока вибірковість стосовно інформації, яка використовується. Взагалі під моделлю науковець розуміє процес і метод пізнання, ф</w:t>
      </w:r>
      <w:r>
        <w:rPr>
          <w:rFonts w:ascii="Times New Roman" w:hAnsi="Times New Roman"/>
          <w:sz w:val="28"/>
          <w:szCs w:val="28"/>
          <w:lang w:val="uk-UA"/>
        </w:rPr>
        <w:t>орму та засіб наукового пошуку [6; 7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AA1E89" w:rsidRPr="000303F3" w:rsidRDefault="00AA1E89" w:rsidP="00BA2422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0303F3">
        <w:rPr>
          <w:rFonts w:ascii="Times New Roman" w:hAnsi="Times New Roman"/>
          <w:sz w:val="28"/>
          <w:szCs w:val="28"/>
          <w:lang w:val="uk-UA"/>
        </w:rPr>
        <w:t xml:space="preserve">Так, В. Шадриковим вказується, що модель сучасного фахівця з вищою освітою повинна враховувати вимоги до фахівця виходячи з існування економіки, яка ґрунтується на знаннях; психологічних уявлень про структуру трудової діяльності; перспективного підходу до оцінки якості освіти. Науковець відзначає, що конкретна модель з конкретного фаху буде відрізнятися цілями, функціями, компетенціями, якостями, знаннями, правилами та критеріями досягнення мети, інформаційним забезпеченням </w:t>
      </w:r>
      <w:r w:rsidRPr="00C30731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C30731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].</w:t>
      </w:r>
      <w:r w:rsidRPr="000303F3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AA1E89" w:rsidRPr="000303F3" w:rsidRDefault="00AA1E89" w:rsidP="00BA2422">
      <w:pPr>
        <w:pStyle w:val="j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43432">
        <w:rPr>
          <w:color w:val="000000"/>
          <w:sz w:val="28"/>
          <w:szCs w:val="28"/>
          <w:lang w:val="uk-UA"/>
        </w:rPr>
        <w:t>Учені дослідники, педагоги у розмірковуванні про  модельні риси випускника з урахуванням його підготовки для майбутнього все частіше акцент роблять на необхідності озброєння майбутніх фахівців більш багатими фундаментальними знаннями з певної спеціальності. З іншого боку, ними відмічається важливість</w:t>
      </w:r>
      <w:r w:rsidRPr="004A4BE5">
        <w:rPr>
          <w:color w:val="000000"/>
          <w:sz w:val="28"/>
          <w:szCs w:val="28"/>
          <w:lang w:val="uk-UA"/>
        </w:rPr>
        <w:t xml:space="preserve"> формування у випускників таких рис, як потреба в постійній самоосвіті, активна життєва позиція (творча, професійна, суспільна).</w:t>
      </w:r>
    </w:p>
    <w:p w:rsidR="00AA1E89" w:rsidRPr="000303F3" w:rsidRDefault="00AA1E89" w:rsidP="00BA2422">
      <w:pPr>
        <w:pStyle w:val="j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303F3">
        <w:rPr>
          <w:color w:val="000000"/>
          <w:sz w:val="28"/>
          <w:szCs w:val="28"/>
          <w:lang w:val="uk-UA"/>
        </w:rPr>
        <w:t>Таким чином, випускник сучасного закладу вищої технічної освіти має володіти певними якостями, зокрема:</w:t>
      </w:r>
      <w:r>
        <w:rPr>
          <w:color w:val="000000"/>
          <w:sz w:val="28"/>
          <w:szCs w:val="28"/>
          <w:lang w:val="uk-UA"/>
        </w:rPr>
        <w:t xml:space="preserve"> г</w:t>
      </w:r>
      <w:r w:rsidRPr="000303F3">
        <w:rPr>
          <w:color w:val="000000"/>
          <w:sz w:val="28"/>
          <w:szCs w:val="28"/>
          <w:lang w:val="uk-UA"/>
        </w:rPr>
        <w:t>нучко адаптуватися у життєвих ситуаціях, що швидко змінюються, самостійно набуваючи необхідні знання і вміло застосовуючи їх на практиці для вирішення різноманітних проблем; самостійно критично мислити, вміти бачити виникаючі в реальному світі труднощі і шукати шляхи раціонального їх подолання, використовуючи сучасні технології, бути здатним генерувати нові ідеї, творчо мислити;</w:t>
      </w:r>
      <w:r>
        <w:rPr>
          <w:color w:val="000000"/>
          <w:sz w:val="28"/>
          <w:szCs w:val="28"/>
          <w:lang w:val="uk-UA"/>
        </w:rPr>
        <w:t xml:space="preserve"> </w:t>
      </w:r>
      <w:r w:rsidRPr="000303F3">
        <w:rPr>
          <w:color w:val="000000"/>
          <w:sz w:val="28"/>
          <w:szCs w:val="28"/>
          <w:lang w:val="uk-UA"/>
        </w:rPr>
        <w:t xml:space="preserve"> грамотно працювати з інформацією, вміти збирати необхідні для дослідження певного завдання факти, аналізувати їх, висувати гіпотези вирішення проблем, робити необхідні узагальнення, зіставлення з аналогічними і альтернативними варіантами розгляду, встановлювати статистичні закономірності, формулювати аргументовані висновки і на їх основі виявляти і вирішувати нові проблеми; бути комунікабельними, контактними в різних соціальних групах, вміти працювати спільно в різних ситуаціях, запобігаючи конфліктним ситуаціям або вміло виходячи з них; самостійно трудитися над розвитком власної моральності, інтелекту, культурного рівня.</w:t>
      </w:r>
    </w:p>
    <w:p w:rsidR="00AA1E89" w:rsidRDefault="00AA1E89" w:rsidP="00165849">
      <w:pPr>
        <w:pStyle w:val="j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завдання нашого дослідження приймаємо наступні </w:t>
      </w:r>
      <w:r w:rsidRPr="005A247A">
        <w:rPr>
          <w:color w:val="000000"/>
          <w:sz w:val="28"/>
          <w:szCs w:val="28"/>
          <w:lang w:val="uk-UA"/>
        </w:rPr>
        <w:t>тлумачення:</w:t>
      </w:r>
      <w:r>
        <w:rPr>
          <w:color w:val="000000"/>
          <w:sz w:val="28"/>
          <w:szCs w:val="28"/>
          <w:lang w:val="uk-UA"/>
        </w:rPr>
        <w:t xml:space="preserve"> модель – це</w:t>
      </w:r>
      <w:r w:rsidRPr="000303F3">
        <w:rPr>
          <w:sz w:val="28"/>
          <w:szCs w:val="28"/>
          <w:lang w:val="uk-UA"/>
        </w:rPr>
        <w:t xml:space="preserve"> об’єкт в ідеалі, аналог реально існуючих складних явищ і процесів. У моделі відсутні другорядні </w:t>
      </w:r>
      <w:r>
        <w:rPr>
          <w:sz w:val="28"/>
          <w:szCs w:val="28"/>
          <w:lang w:val="uk-UA"/>
        </w:rPr>
        <w:t xml:space="preserve">деталі, моменти та випадковості; модель випускника – це ідеальний образ студента після закінчення закладу вищої технічної освіти, який володіє знаннями, уміннями й  навичками, а також професійними та особистісними компетентностями. </w:t>
      </w:r>
    </w:p>
    <w:p w:rsidR="00AA1E89" w:rsidRPr="000303F3" w:rsidRDefault="00AA1E89" w:rsidP="001658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303F3">
        <w:rPr>
          <w:rFonts w:ascii="Times New Roman" w:hAnsi="Times New Roman"/>
          <w:sz w:val="28"/>
          <w:szCs w:val="28"/>
          <w:lang w:val="uk-UA"/>
        </w:rPr>
        <w:t xml:space="preserve">На думку роботодавців, найбільш затребуваними якостями фахівців є саме ті, що закріплюються на магістерському рівні підготовки: професійна мобільність і самостійність; готовність і здатність приймати швидкі й нестандартні рішення; вміння швидко реагувати на неочікувані ситуації; здатність швидко адаптуватися до нових соціально-економічних умов; високий рівень концентрації, розподілу і стійкості уваги; готовність змінювати плани, способи розв’язання завдань під впливом зовнішніх факторів; комунікативність і соціально-професійна відповідальність; здатність приймати і впроваджувати нове на практиці, включення майбутніх фахівців у науково-практичну діяльність. Це потребує проектування практико орієнтованого навчально-виховного процесу, провідною ознакою якого виступають гуманітарні технології. До гуманітарних технологій відносять універсальні моделі (способи) реалізації позитивних міжособистісних відносин, що забезпечують збереження і зміцнення особистісної цілісності людини (педагогічні студії, творчі мікрогрупи, співконсультування, взаємоспрямовуване навчання), заміну моделі «викладач-студент» на модель «колега-колега» </w:t>
      </w:r>
      <w:r w:rsidRPr="00343432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343432">
        <w:rPr>
          <w:rFonts w:ascii="Times New Roman" w:hAnsi="Times New Roman"/>
          <w:sz w:val="28"/>
          <w:szCs w:val="28"/>
          <w:lang w:val="uk-UA"/>
        </w:rPr>
        <w:t>, с. 287].</w:t>
      </w:r>
      <w:r w:rsidRPr="000303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A1E89" w:rsidRDefault="00AA1E89" w:rsidP="00BA242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65849">
        <w:rPr>
          <w:rFonts w:ascii="Times New Roman" w:hAnsi="Times New Roman"/>
          <w:b/>
          <w:sz w:val="28"/>
          <w:szCs w:val="28"/>
          <w:lang w:val="uk-UA"/>
        </w:rPr>
        <w:t>Висновок.</w:t>
      </w:r>
      <w:r>
        <w:rPr>
          <w:rFonts w:ascii="Times New Roman" w:hAnsi="Times New Roman"/>
          <w:sz w:val="28"/>
          <w:szCs w:val="28"/>
          <w:lang w:val="uk-UA"/>
        </w:rPr>
        <w:t xml:space="preserve"> Отже, одним із шляхів підвищення якості професійної підготовки є створення «моделі випускника». При створенні необхідно врахувати: сучасні вимоги суспільства, а саме роботодавців до випускника (тобто до компетентностей, якими він має володіти), чи зможе ЗВО підготувати випускника, який буде відповідати розробленій «моделі»). М</w:t>
      </w:r>
      <w:r w:rsidRPr="0024481E">
        <w:rPr>
          <w:rFonts w:ascii="Times New Roman" w:hAnsi="Times New Roman"/>
          <w:sz w:val="28"/>
          <w:szCs w:val="28"/>
          <w:lang w:val="uk-UA"/>
        </w:rPr>
        <w:t>одел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24481E">
        <w:rPr>
          <w:rFonts w:ascii="Times New Roman" w:hAnsi="Times New Roman"/>
          <w:sz w:val="28"/>
          <w:szCs w:val="28"/>
          <w:lang w:val="uk-UA"/>
        </w:rPr>
        <w:t xml:space="preserve"> випускника</w:t>
      </w:r>
      <w:r>
        <w:rPr>
          <w:rFonts w:ascii="Times New Roman" w:hAnsi="Times New Roman"/>
          <w:sz w:val="28"/>
          <w:szCs w:val="28"/>
          <w:lang w:val="uk-UA"/>
        </w:rPr>
        <w:t xml:space="preserve"> ЗВО</w:t>
      </w:r>
      <w:r w:rsidRPr="0024481E">
        <w:rPr>
          <w:rFonts w:ascii="Times New Roman" w:hAnsi="Times New Roman"/>
          <w:sz w:val="28"/>
          <w:szCs w:val="28"/>
          <w:lang w:val="uk-UA"/>
        </w:rPr>
        <w:t>, поряд із змістовим її наповненням, має включати сучасні підходи до навчання та виховання.</w:t>
      </w:r>
    </w:p>
    <w:p w:rsidR="00AA1E89" w:rsidRPr="00E2147A" w:rsidRDefault="00AA1E89" w:rsidP="00096B3F">
      <w:pPr>
        <w:spacing w:after="0" w:line="240" w:lineRule="auto"/>
        <w:ind w:left="-540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E2147A">
        <w:rPr>
          <w:rFonts w:ascii="Times New Roman" w:hAnsi="Times New Roman"/>
          <w:b/>
          <w:color w:val="000000"/>
          <w:sz w:val="24"/>
          <w:szCs w:val="24"/>
          <w:lang w:val="uk-UA"/>
        </w:rPr>
        <w:t>Література:</w:t>
      </w:r>
    </w:p>
    <w:p w:rsidR="00AA1E89" w:rsidRPr="001F5D7A" w:rsidRDefault="00AA1E89" w:rsidP="001F5D7A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  <w:lang w:val="uk-UA"/>
        </w:rPr>
        <w:t>Бажан С.П. Проблеми процесу практичної підготовки студентів технічних спеціальностей в умовах навчально-науково-виробничого процесу.</w:t>
      </w:r>
      <w:r w:rsidRPr="001F5D7A">
        <w:rPr>
          <w:sz w:val="24"/>
          <w:szCs w:val="24"/>
        </w:rPr>
        <w:t xml:space="preserve"> </w:t>
      </w:r>
      <w:hyperlink r:id="rId5" w:history="1">
        <w:r w:rsidRPr="001F5D7A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http://www.sworld.com.ua/simpoz4/18.pdf</w:t>
        </w:r>
      </w:hyperlink>
    </w:p>
    <w:p w:rsidR="00AA1E89" w:rsidRPr="001F5D7A" w:rsidRDefault="00AA1E89" w:rsidP="001F5D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</w:rPr>
        <w:t>Дем’яненко Н. М. Інноваційні трансформації освітнього простору педагогічного університету Розділ 1. Актуальні проблеми вищої педагогічної освіти Вісник № 130, 2015. С. 20–25.</w:t>
      </w:r>
    </w:p>
    <w:p w:rsidR="00AA1E89" w:rsidRPr="001F5D7A" w:rsidRDefault="00AA1E89" w:rsidP="001F5D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</w:rPr>
        <w:t>Каракаліна К. В. Діагностика ефективності виховного простору університету // Пед.процес: теорія і практика: зб. наук. праць.  2012. Вип. 1. С. 49–55.</w:t>
      </w:r>
    </w:p>
    <w:p w:rsidR="00AA1E89" w:rsidRPr="001F5D7A" w:rsidRDefault="00AA1E89" w:rsidP="001F5D7A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  <w:lang w:val="uk-UA"/>
        </w:rPr>
        <w:t xml:space="preserve">Лучанінова О.П. Зміна виховної парадигми вищої освіти та   професіоналізм викладача як умови якості підготовки фахівців. Управління якістю освіти: досвід та інновації: колективна монографія /під заг. ред. </w:t>
      </w:r>
      <w:r w:rsidRPr="001F5D7A">
        <w:rPr>
          <w:rFonts w:ascii="Times New Roman" w:hAnsi="Times New Roman"/>
          <w:sz w:val="24"/>
          <w:szCs w:val="24"/>
        </w:rPr>
        <w:t>Л.Л. Сушенцевої, Н.В. Житник. – Дніпропетровськ: ІМА-прес, 2014. 462 с. С. 261–289.</w:t>
      </w:r>
    </w:p>
    <w:p w:rsidR="00AA1E89" w:rsidRPr="001F5D7A" w:rsidRDefault="00AA1E89" w:rsidP="001F5D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</w:rPr>
        <w:t xml:space="preserve">Ничкало Н. Г. Неперервна професійна освіта як філософська та педагогічна категорія / Нелля Ничкало // Неперервна професійна освіта: теорія і практика. – 2001. – Вип. 1.  С. 9–22. </w:t>
      </w:r>
    </w:p>
    <w:p w:rsidR="00AA1E89" w:rsidRPr="001F5D7A" w:rsidRDefault="00AA1E89" w:rsidP="001F5D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</w:rPr>
        <w:t>Пикельная В.С. Теория и методика моделирования управленческой деятельности (школоведческий аспект): дис. … д-ра пед. наук: 13.00.01 /</w:t>
      </w:r>
      <w:r w:rsidRPr="001F5D7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F5D7A">
        <w:rPr>
          <w:rFonts w:ascii="Times New Roman" w:hAnsi="Times New Roman"/>
          <w:sz w:val="24"/>
          <w:szCs w:val="24"/>
        </w:rPr>
        <w:t xml:space="preserve">Пикельная Валерия Семеновна; Криворож. пед. ин-т. – Кривой Рог, 1993. </w:t>
      </w:r>
      <w:r w:rsidRPr="001F5D7A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1F5D7A">
        <w:rPr>
          <w:rFonts w:ascii="Times New Roman" w:hAnsi="Times New Roman"/>
          <w:sz w:val="24"/>
          <w:szCs w:val="24"/>
        </w:rPr>
        <w:t>374 c.</w:t>
      </w:r>
    </w:p>
    <w:p w:rsidR="00AA1E89" w:rsidRPr="001F5D7A" w:rsidRDefault="00AA1E89" w:rsidP="001F5D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</w:rPr>
        <w:t>Пікельна В.С. Управління школою. – Частина 1. – Харків: Основа, 2004. 112 с.</w:t>
      </w:r>
    </w:p>
    <w:p w:rsidR="00AA1E89" w:rsidRPr="001F5D7A" w:rsidRDefault="00AA1E89" w:rsidP="001F5D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</w:rPr>
        <w:t>Сорокин П.А. Социальная и культурная мобильность // Человек. Цивилизация. Общество. / Общ. ред., сост. и предисл. А.Ю. Согомонов: Пер. с англ.</w:t>
      </w:r>
      <w:r w:rsidRPr="001F5D7A">
        <w:rPr>
          <w:rFonts w:ascii="Times New Roman" w:hAnsi="Times New Roman"/>
          <w:sz w:val="24"/>
          <w:szCs w:val="24"/>
        </w:rPr>
        <w:t> М. Политиздат, 1992. 543 с. С. 295–424.</w:t>
      </w:r>
    </w:p>
    <w:p w:rsidR="00AA1E89" w:rsidRPr="000B746E" w:rsidRDefault="00AA1E89" w:rsidP="001F5D7A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F5D7A">
        <w:rPr>
          <w:rFonts w:ascii="Times New Roman" w:hAnsi="Times New Roman"/>
          <w:sz w:val="24"/>
          <w:szCs w:val="24"/>
        </w:rPr>
        <w:t xml:space="preserve">Шандриков В.Р.  Модель фахівця з позицій компетентісного підходу. Режим доступу: </w:t>
      </w:r>
      <w:hyperlink r:id="rId6" w:history="1">
        <w:r w:rsidRPr="001F5D7A">
          <w:rPr>
            <w:rStyle w:val="Hyperlink"/>
            <w:rFonts w:ascii="Times New Roman" w:hAnsi="Times New Roman"/>
            <w:sz w:val="24"/>
            <w:szCs w:val="24"/>
          </w:rPr>
          <w:t>http://bo0k.net/index.php?p=achapter&amp;bid=8366&amp;chapter=1</w:t>
        </w:r>
      </w:hyperlink>
    </w:p>
    <w:p w:rsidR="00AA1E89" w:rsidRDefault="00AA1E89" w:rsidP="000B746E">
      <w:pPr>
        <w:tabs>
          <w:tab w:val="left" w:pos="720"/>
        </w:tabs>
        <w:spacing w:after="0" w:line="240" w:lineRule="auto"/>
        <w:jc w:val="both"/>
        <w:rPr>
          <w:sz w:val="24"/>
          <w:szCs w:val="24"/>
          <w:lang w:val="uk-UA"/>
        </w:rPr>
      </w:pPr>
    </w:p>
    <w:sectPr w:rsidR="00AA1E89" w:rsidSect="001072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44028"/>
    <w:multiLevelType w:val="hybridMultilevel"/>
    <w:tmpl w:val="83582DF2"/>
    <w:lvl w:ilvl="0" w:tplc="0E0651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CDA3804"/>
    <w:multiLevelType w:val="hybridMultilevel"/>
    <w:tmpl w:val="0C882F94"/>
    <w:lvl w:ilvl="0" w:tplc="7CAAFDCC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40CA4907"/>
    <w:multiLevelType w:val="hybridMultilevel"/>
    <w:tmpl w:val="8A2C3236"/>
    <w:lvl w:ilvl="0" w:tplc="09BA7E1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A182DC2"/>
    <w:multiLevelType w:val="hybridMultilevel"/>
    <w:tmpl w:val="247E4760"/>
    <w:lvl w:ilvl="0" w:tplc="A61C32AC">
      <w:start w:val="1"/>
      <w:numFmt w:val="decimal"/>
      <w:lvlText w:val="%1."/>
      <w:lvlJc w:val="left"/>
      <w:pPr>
        <w:ind w:left="90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FC4"/>
    <w:rsid w:val="00016F31"/>
    <w:rsid w:val="00022DAB"/>
    <w:rsid w:val="000303F3"/>
    <w:rsid w:val="00047228"/>
    <w:rsid w:val="00082DDF"/>
    <w:rsid w:val="00096B3F"/>
    <w:rsid w:val="000B746E"/>
    <w:rsid w:val="00107296"/>
    <w:rsid w:val="00121A76"/>
    <w:rsid w:val="00131BED"/>
    <w:rsid w:val="00165849"/>
    <w:rsid w:val="001B31E8"/>
    <w:rsid w:val="001F5D7A"/>
    <w:rsid w:val="0024481E"/>
    <w:rsid w:val="00251AAB"/>
    <w:rsid w:val="002C33B3"/>
    <w:rsid w:val="002D5EC0"/>
    <w:rsid w:val="0034064D"/>
    <w:rsid w:val="00343432"/>
    <w:rsid w:val="00354E97"/>
    <w:rsid w:val="004274A6"/>
    <w:rsid w:val="00451DCE"/>
    <w:rsid w:val="00484E65"/>
    <w:rsid w:val="004A4BE5"/>
    <w:rsid w:val="004E10A0"/>
    <w:rsid w:val="004F38C4"/>
    <w:rsid w:val="00546E41"/>
    <w:rsid w:val="00553E5C"/>
    <w:rsid w:val="0058147E"/>
    <w:rsid w:val="005A247A"/>
    <w:rsid w:val="006A4882"/>
    <w:rsid w:val="006C0943"/>
    <w:rsid w:val="00742766"/>
    <w:rsid w:val="007A29F9"/>
    <w:rsid w:val="007C7D0A"/>
    <w:rsid w:val="007E3206"/>
    <w:rsid w:val="008102A4"/>
    <w:rsid w:val="00863FB5"/>
    <w:rsid w:val="008C3F12"/>
    <w:rsid w:val="00931606"/>
    <w:rsid w:val="009A5FC4"/>
    <w:rsid w:val="009F554D"/>
    <w:rsid w:val="00AA1E89"/>
    <w:rsid w:val="00AE5C2A"/>
    <w:rsid w:val="00B13CA5"/>
    <w:rsid w:val="00BA2422"/>
    <w:rsid w:val="00BB5689"/>
    <w:rsid w:val="00C00D61"/>
    <w:rsid w:val="00C30731"/>
    <w:rsid w:val="00C37AA6"/>
    <w:rsid w:val="00C52BBE"/>
    <w:rsid w:val="00C74E1D"/>
    <w:rsid w:val="00C82538"/>
    <w:rsid w:val="00C84B36"/>
    <w:rsid w:val="00D3227D"/>
    <w:rsid w:val="00D62E56"/>
    <w:rsid w:val="00DB6967"/>
    <w:rsid w:val="00DD3818"/>
    <w:rsid w:val="00E13D1A"/>
    <w:rsid w:val="00E2147A"/>
    <w:rsid w:val="00E80ED2"/>
    <w:rsid w:val="00E82743"/>
    <w:rsid w:val="00EA4CE4"/>
    <w:rsid w:val="00EB7322"/>
    <w:rsid w:val="00EC06BC"/>
    <w:rsid w:val="00ED2011"/>
    <w:rsid w:val="00F8771C"/>
    <w:rsid w:val="00FB13E7"/>
    <w:rsid w:val="00FF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47E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-liter">
    <w:name w:val="Стиль 1-liter + не курсив"/>
    <w:basedOn w:val="Normal"/>
    <w:link w:val="1-liter0"/>
    <w:autoRedefine/>
    <w:uiPriority w:val="99"/>
    <w:rsid w:val="008C3F12"/>
    <w:pPr>
      <w:spacing w:after="0" w:line="360" w:lineRule="auto"/>
      <w:ind w:firstLine="709"/>
      <w:jc w:val="both"/>
    </w:pPr>
    <w:rPr>
      <w:sz w:val="28"/>
      <w:szCs w:val="20"/>
      <w:lang w:val="uk-UA" w:eastAsia="ru-RU"/>
    </w:rPr>
  </w:style>
  <w:style w:type="character" w:customStyle="1" w:styleId="1-liter0">
    <w:name w:val="Стиль 1-liter + не курсив Знак"/>
    <w:link w:val="1-liter"/>
    <w:uiPriority w:val="99"/>
    <w:locked/>
    <w:rsid w:val="008C3F12"/>
    <w:rPr>
      <w:rFonts w:ascii="Calibri" w:hAnsi="Calibri"/>
      <w:sz w:val="28"/>
      <w:lang w:val="uk-UA" w:eastAsia="ru-RU"/>
    </w:rPr>
  </w:style>
  <w:style w:type="paragraph" w:customStyle="1" w:styleId="j">
    <w:name w:val="j"/>
    <w:basedOn w:val="Normal"/>
    <w:uiPriority w:val="99"/>
    <w:rsid w:val="00BA24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BA2422"/>
  </w:style>
  <w:style w:type="paragraph" w:styleId="ListParagraph">
    <w:name w:val="List Paragraph"/>
    <w:basedOn w:val="Normal"/>
    <w:uiPriority w:val="99"/>
    <w:qFormat/>
    <w:rsid w:val="00C00D61"/>
    <w:pPr>
      <w:spacing w:after="120" w:line="360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C00D6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00D61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locked/>
    <w:rsid w:val="006C0943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o0k.net/index.php?p=achapter&amp;bid=8366&amp;chapter=1" TargetMode="External"/><Relationship Id="rId5" Type="http://schemas.openxmlformats.org/officeDocument/2006/relationships/hyperlink" Target="http://www.sworld.com.ua/simpoz4/1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7</Pages>
  <Words>8862</Words>
  <Characters>5052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dcterms:created xsi:type="dcterms:W3CDTF">2018-10-23T14:33:00Z</dcterms:created>
  <dcterms:modified xsi:type="dcterms:W3CDTF">2018-10-29T21:59:00Z</dcterms:modified>
</cp:coreProperties>
</file>