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380" w:rsidRPr="00422380" w:rsidRDefault="00422380" w:rsidP="00B822DA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Кандидат юридичних наук, доцент Леонтьєва Ліна Віталіївна</w:t>
      </w:r>
    </w:p>
    <w:p w:rsidR="002F7D48" w:rsidRDefault="00B822DA" w:rsidP="00B822DA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Козлова Галина Григорівна </w:t>
      </w:r>
    </w:p>
    <w:p w:rsidR="00B822DA" w:rsidRDefault="00B822DA" w:rsidP="00B822DA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(Харків, Україна)</w:t>
      </w:r>
    </w:p>
    <w:p w:rsidR="00B822DA" w:rsidRDefault="00B822DA" w:rsidP="00B822DA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ПРАВО</w:t>
      </w:r>
    </w:p>
    <w:p w:rsidR="00B822DA" w:rsidRDefault="00B822DA" w:rsidP="00B822DA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(Карне право та кримінологія)</w:t>
      </w:r>
    </w:p>
    <w:p w:rsidR="00B822DA" w:rsidRDefault="00B822DA" w:rsidP="00B822DA">
      <w:pPr>
        <w:shd w:val="clear" w:color="auto" w:fill="FFFFFF"/>
        <w:spacing w:after="225" w:line="450" w:lineRule="atLeast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 w:eastAsia="ru-RU"/>
        </w:rPr>
      </w:pPr>
      <w:r w:rsidRPr="00B822DA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КРИМІНОЛОГІЧНА ХАРАКТЕРИСТИКА ЕКОНОМІЧНОЇ ЗЛОЧИННОСТІ ТА ПРОЯВІВ ТІНЬОВОЇ ЕКОНОМІКИ</w:t>
      </w:r>
    </w:p>
    <w:p w:rsidR="00B822DA" w:rsidRDefault="00B822DA" w:rsidP="00B822DA">
      <w:pPr>
        <w:spacing w:line="360" w:lineRule="auto"/>
        <w:jc w:val="both"/>
        <w:rPr>
          <w:rFonts w:ascii="Palatino Linotype" w:hAnsi="Palatino Linotype"/>
          <w:color w:val="000000"/>
          <w:sz w:val="20"/>
          <w:szCs w:val="20"/>
          <w:shd w:val="clear" w:color="auto" w:fill="CCCCCC"/>
          <w:lang w:val="uk-UA"/>
        </w:rPr>
      </w:pPr>
    </w:p>
    <w:p w:rsidR="00B822DA" w:rsidRPr="00B822DA" w:rsidRDefault="00B822DA" w:rsidP="0035385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2DA">
        <w:rPr>
          <w:rFonts w:ascii="Times New Roman" w:hAnsi="Times New Roman" w:cs="Times New Roman"/>
          <w:sz w:val="28"/>
          <w:szCs w:val="28"/>
          <w:lang w:val="uk-UA"/>
        </w:rPr>
        <w:t>Поняття "економічні злочини" останнім часом увійшло до широкого наукового обігу і використовується в дослідженнях з кримінального права, кримінології, криміналістики тощо. Використовується цей термін і в офіційних статистичних даних про стан злочинності. Нормативно визначено й окремий напрям діяльності правоохоронних органів, який уособлюється Державною службою боротьби з економічною злочинністю МВС України. Але при цьому у поняття, яке розглядається, вкладається різний зміст. Аналіз нормативних актів, публікацій, статистичних даних з цього питання свідчить, що в різних випадках у поняття "економічні злочини" включаються різні види злочинів.</w:t>
      </w:r>
    </w:p>
    <w:p w:rsidR="00B244DB" w:rsidRPr="00B244DB" w:rsidRDefault="00B822DA" w:rsidP="0035385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2DA">
        <w:rPr>
          <w:rFonts w:ascii="Times New Roman" w:hAnsi="Times New Roman" w:cs="Times New Roman"/>
          <w:sz w:val="28"/>
          <w:szCs w:val="28"/>
          <w:lang w:val="uk-UA"/>
        </w:rPr>
        <w:t>Економічна злочинність — це сукупність різних видів навмисних посягань на економічні відносини, що охороняються державою незалежно від форми власності і видів діяльності суб'єктів, які виконують певні функції у сфері виробництва, обміну, обслуговування, а також осіб, пов'язаних</w:t>
      </w:r>
      <w:r w:rsidR="00B244DB">
        <w:rPr>
          <w:rFonts w:ascii="Times New Roman" w:hAnsi="Times New Roman" w:cs="Times New Roman"/>
          <w:sz w:val="28"/>
          <w:szCs w:val="28"/>
          <w:lang w:val="uk-UA"/>
        </w:rPr>
        <w:t xml:space="preserve"> з регулюванням цієї діяльності</w:t>
      </w:r>
      <w:r w:rsidR="00B244DB" w:rsidRPr="00B244D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822DA" w:rsidRDefault="00B822DA" w:rsidP="0035385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2DA">
        <w:rPr>
          <w:rFonts w:ascii="Times New Roman" w:hAnsi="Times New Roman" w:cs="Times New Roman"/>
          <w:sz w:val="28"/>
          <w:szCs w:val="28"/>
          <w:lang w:val="uk-UA"/>
        </w:rPr>
        <w:t xml:space="preserve">Кримінально-правовий аспект поняття економічних злочинів полягає у визначенні видів злочинів, які родовим об'єктом зазіхання мають економічні відносини. Таке визначення має на меті відповідну систематизацію злочинів у кримінальному законодавстві, що має фундаментальне значення. У цьому плані економічні злочини розглядаються як передбачені кримінальним законом </w:t>
      </w:r>
      <w:r w:rsidRPr="00B822DA">
        <w:rPr>
          <w:rFonts w:ascii="Times New Roman" w:hAnsi="Times New Roman" w:cs="Times New Roman"/>
          <w:sz w:val="28"/>
          <w:szCs w:val="28"/>
          <w:lang w:val="uk-UA"/>
        </w:rPr>
        <w:lastRenderedPageBreak/>
        <w:t>діяння, спрямовані на порушення відносин власності (майнові відносини) та наявного порядку здійснення господарської діяльності.</w:t>
      </w:r>
    </w:p>
    <w:p w:rsidR="00353856" w:rsidRPr="00353856" w:rsidRDefault="00353856" w:rsidP="00353856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3538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Аналіз злочинності в сфері економіки доцільно вести по декількох самостійних напрямках, обумовлених конкретною кримінологічною ситуацією перехідного періоду від адміністративної-командної до переважно ринкової регуляції господарських процесів як практично нової концепції керування із широким використанням економічних регуляторів - цін, податків, платежів за ресурси, процентних ставок, створення ринку засобів виробництва і предметів споживання, формування конкретного ринку, ринку інвестиційних ресурсів і цінних паперів.</w:t>
      </w:r>
    </w:p>
    <w:p w:rsidR="00353856" w:rsidRPr="00353856" w:rsidRDefault="00353856" w:rsidP="00353856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Кримі</w:t>
      </w:r>
      <w:r w:rsid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нологічні</w:t>
      </w:r>
      <w:proofErr w:type="spellEnd"/>
      <w:r w:rsid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досл</w:t>
      </w:r>
      <w:proofErr w:type="gramEnd"/>
      <w:r w:rsid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ідження</w:t>
      </w:r>
      <w:proofErr w:type="spellEnd"/>
      <w:r w:rsid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свідчать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істотну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зміну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засобу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протиправного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заволодіння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майном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даний час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зростає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число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примітивних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навіть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вульгарних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зазіхань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економічну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систему, що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носять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як би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відкритий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відверто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цинічний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характер і не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потребує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високої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фахової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ідготовки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знання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специфіки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бухгалтерського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обліку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технології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виробництва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53856" w:rsidRPr="00353856" w:rsidRDefault="00353856" w:rsidP="00353856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Розкрадання в сфері кредитно-фінансових відносин займають одне з перших місць по матеріальним наслідкам для економіки. Найбільше поширеними засобами вчинення цих розкрадань є:</w:t>
      </w:r>
    </w:p>
    <w:p w:rsidR="00353856" w:rsidRPr="00F15BF6" w:rsidRDefault="00E12BCC" w:rsidP="00F15BF6">
      <w:pPr>
        <w:pStyle w:val="a5"/>
        <w:numPr>
          <w:ilvl w:val="0"/>
          <w:numId w:val="5"/>
        </w:numPr>
        <w:shd w:val="clear" w:color="auto" w:fill="FFFFFF"/>
        <w:spacing w:before="30"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ідробка</w:t>
      </w:r>
      <w:proofErr w:type="spellEnd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банківських</w:t>
      </w:r>
      <w:proofErr w:type="spellEnd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документів</w:t>
      </w:r>
      <w:proofErr w:type="spellEnd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кредитних</w:t>
      </w:r>
      <w:proofErr w:type="spellEnd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авізо</w:t>
      </w:r>
      <w:proofErr w:type="spellEnd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чеків</w:t>
      </w:r>
      <w:proofErr w:type="spellEnd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353856" w:rsidRPr="00F15BF6" w:rsidRDefault="00E12BCC" w:rsidP="00F15BF6">
      <w:pPr>
        <w:pStyle w:val="a5"/>
        <w:numPr>
          <w:ilvl w:val="0"/>
          <w:numId w:val="5"/>
        </w:numPr>
        <w:shd w:val="clear" w:color="auto" w:fill="FFFFFF"/>
        <w:spacing w:before="30"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неповернення</w:t>
      </w:r>
      <w:proofErr w:type="spellEnd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кредитів</w:t>
      </w:r>
      <w:proofErr w:type="spellEnd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із </w:t>
      </w:r>
      <w:proofErr w:type="spellStart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наступним</w:t>
      </w:r>
      <w:proofErr w:type="spellEnd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їхнім</w:t>
      </w:r>
      <w:proofErr w:type="spellEnd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викраденням</w:t>
      </w:r>
      <w:proofErr w:type="spellEnd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53856" w:rsidRPr="00F15BF6" w:rsidRDefault="00E12BCC" w:rsidP="00F15BF6">
      <w:pPr>
        <w:pStyle w:val="a5"/>
        <w:numPr>
          <w:ilvl w:val="0"/>
          <w:numId w:val="5"/>
        </w:numPr>
        <w:shd w:val="clear" w:color="auto" w:fill="FFFFFF"/>
        <w:spacing w:before="30"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мошенічество</w:t>
      </w:r>
      <w:proofErr w:type="spellEnd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ід видом </w:t>
      </w:r>
      <w:proofErr w:type="spellStart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конвертації</w:t>
      </w:r>
      <w:proofErr w:type="spellEnd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гривні</w:t>
      </w:r>
      <w:proofErr w:type="spellEnd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53856" w:rsidRPr="00F15BF6" w:rsidRDefault="00E12BCC" w:rsidP="00F15BF6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використання </w:t>
      </w:r>
      <w:proofErr w:type="spellStart"/>
      <w:proofErr w:type="gramStart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ідроблених</w:t>
      </w:r>
      <w:proofErr w:type="spellEnd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пластикових</w:t>
      </w:r>
      <w:proofErr w:type="spellEnd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платіжних</w:t>
      </w:r>
      <w:proofErr w:type="spellEnd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засобів (</w:t>
      </w:r>
      <w:proofErr w:type="spellStart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електронних</w:t>
      </w:r>
      <w:proofErr w:type="spellEnd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грошей);</w:t>
      </w:r>
    </w:p>
    <w:p w:rsidR="00353856" w:rsidRPr="00F15BF6" w:rsidRDefault="00E12BCC" w:rsidP="00F15BF6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присвоєння</w:t>
      </w:r>
      <w:proofErr w:type="spellEnd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грошей, </w:t>
      </w:r>
      <w:proofErr w:type="spellStart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отриманих</w:t>
      </w:r>
      <w:proofErr w:type="spellEnd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порядку </w:t>
      </w:r>
      <w:proofErr w:type="spellStart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передоплати</w:t>
      </w:r>
      <w:proofErr w:type="spellEnd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без </w:t>
      </w:r>
      <w:proofErr w:type="spellStart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постачання</w:t>
      </w:r>
      <w:proofErr w:type="spellEnd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товарів</w:t>
      </w:r>
      <w:proofErr w:type="spellEnd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надання</w:t>
      </w:r>
      <w:proofErr w:type="spellEnd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послуг.</w:t>
      </w:r>
    </w:p>
    <w:p w:rsidR="00353856" w:rsidRPr="00353856" w:rsidRDefault="00353856" w:rsidP="00353856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останні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роки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просліджується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</w:t>
      </w:r>
      <w:proofErr w:type="gram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ійка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тенденція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росту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організованої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злочинності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властива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розкраданням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дуже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значних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розмірах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хабарництву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Частка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таких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розкрадань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структурі всіх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інших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злочинних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зазіхань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економічну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систему невелика -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біля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3 %.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Проте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їхня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роль не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вичерпується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лише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</w:t>
      </w:r>
      <w:proofErr w:type="gram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іальною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шкодою.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Небезпечний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розкладницький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вплив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“легких” грошей </w:t>
      </w:r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на 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реакції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ізноманітних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населення, особливо молодь,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насадження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стереотипів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добування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засобів до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життя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будь-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якими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 тому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числі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злочинними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засобами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53856" w:rsidRPr="00353856" w:rsidRDefault="00353856" w:rsidP="00353856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Відбувається зрощування розкрадачів із злодіями, грабіжниками й іншими представниками кримінальної злочинності, з одного боку, і активна взаємодія з тіньовою економікою, що утворює фундамент економічної злочинності, з іншої.</w:t>
      </w:r>
    </w:p>
    <w:p w:rsidR="00353856" w:rsidRPr="00353856" w:rsidRDefault="00353856" w:rsidP="00353856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Пересічні інтереси тіньової економіки й організованої злочинності надають усталеність існуванню злочинних угруповань розкрадачів, розширюють їхні претензії на особливу роль у керівництві такими економічними процесами, як роздержавлення і приватизація.</w:t>
      </w:r>
    </w:p>
    <w:p w:rsidR="00353856" w:rsidRPr="00353856" w:rsidRDefault="00353856" w:rsidP="00353856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Організовану злочинність у сфері економіки можна визначити як новий якісний рівень групової фахової злочинності, що характеризується зімкненням кримінального середовища в рамках регіону, країни з поділом на ієрархічні рівні і виділенням лідерів, що не беруть участь у конкретних злочинах, а здійснюють організаторські, управлінські, ідеологічні функції;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корумпуванням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залученням у злочинну діяльність відповідальних робітників апарату державних (у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т.ч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правоохоронних) органів для забезпечення безпеки і гарантій учасникам співтовариств із монополізацією і розширенням сфер протиправної діяльності з метою одержання максимальних матеріальних прибутків при максимальній захищеності її лідерів від відповідальності.</w:t>
      </w:r>
    </w:p>
    <w:p w:rsidR="00353856" w:rsidRPr="00353856" w:rsidRDefault="00353856" w:rsidP="00353856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Термін</w:t>
      </w:r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15BF6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“тіньова економіка”</w:t>
      </w:r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використовується для забезпечення сукупності неврахованих, нерегламентованих (що відрізняються від зафіксованих у нормативних документах і правилах господарювання) і протиправних видів економічної діяльності.</w:t>
      </w:r>
    </w:p>
    <w:p w:rsidR="00353856" w:rsidRPr="00353856" w:rsidRDefault="00353856" w:rsidP="00F15BF6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Тіньова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економіка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є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складним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суперечливим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</w:t>
      </w:r>
      <w:proofErr w:type="gram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іально-економічним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процесом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Вона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охоплює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основну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частину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суспільних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структур і господарства. До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зазначеної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економіки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належить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неконтрольоване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суспільством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виробництво,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розподіл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обмін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споживання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товарно-матер</w:t>
      </w:r>
      <w:proofErr w:type="gram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іальних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цінностей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грошей, послуг. Це все те, що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приховується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органів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державного управління,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громадськості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зокрема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</w:t>
      </w:r>
      <w:proofErr w:type="gram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іально-економічні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відносини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між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окремими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громадянами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соціальними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групами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використанню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державної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недержавної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власності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власності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корисливих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інтересах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які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вбирають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себе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невраховані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нерегламентовані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види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економічної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діяльності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Тобто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тіньова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економіка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розуміється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як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сукупність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неконтрольованих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неврегульованих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законних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протиправних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видів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економічної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діяльності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15B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gram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Незаконна</w:t>
      </w:r>
      <w:proofErr w:type="gram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умисно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прихована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державних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органів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економічна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діяльність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спрямовується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одержання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прибутку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шляхом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вчинення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злочинів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сприяння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їм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53856" w:rsidRPr="00353856" w:rsidRDefault="00353856" w:rsidP="00353856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Тіньова економіка виросла та розвивалася в умовах наявності прогалин у законодавстві, в економіці і фінансово-кредитній сфері, за обставин зростання фінансових можливостей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криміналітету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зрощування корумпованих представників різних влад, державного апарату і злочинного світу, маючи єдину ціль – надмірне збагачення та одержання влади.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Пояснення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даного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явища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насамперед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слід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шукати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площині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відсутності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уміння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кваліфіковано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професійно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управляти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господарством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53856" w:rsidRPr="00353856" w:rsidRDefault="00353856" w:rsidP="00F15BF6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Поява і специфіка тіньової економіки пов'язана з багатьма чинниками. У сферу її діяльності втягнуто:</w:t>
      </w:r>
    </w:p>
    <w:p w:rsidR="00353856" w:rsidRPr="00F15BF6" w:rsidRDefault="00E12BCC" w:rsidP="00F15BF6">
      <w:pPr>
        <w:pStyle w:val="a5"/>
        <w:numPr>
          <w:ilvl w:val="0"/>
          <w:numId w:val="6"/>
        </w:numPr>
        <w:shd w:val="clear" w:color="auto" w:fill="FFFFFF"/>
        <w:spacing w:before="30"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основні</w:t>
      </w:r>
      <w:proofErr w:type="spellEnd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капітал</w:t>
      </w:r>
      <w:proofErr w:type="gramStart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spellEnd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spellStart"/>
      <w:proofErr w:type="gramEnd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рухомість</w:t>
      </w:r>
      <w:proofErr w:type="spellEnd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нерухомість</w:t>
      </w:r>
      <w:proofErr w:type="spellEnd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ресурси</w:t>
      </w:r>
      <w:proofErr w:type="spellEnd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засоби</w:t>
      </w:r>
      <w:proofErr w:type="spellEnd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виробництва</w:t>
      </w:r>
      <w:proofErr w:type="spellEnd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353856" w:rsidRPr="00F15BF6" w:rsidRDefault="00E12BCC" w:rsidP="00F15BF6">
      <w:pPr>
        <w:pStyle w:val="a5"/>
        <w:numPr>
          <w:ilvl w:val="0"/>
          <w:numId w:val="6"/>
        </w:numPr>
        <w:shd w:val="clear" w:color="auto" w:fill="FFFFFF"/>
        <w:spacing w:before="30"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фінансові </w:t>
      </w:r>
      <w:proofErr w:type="spellStart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засоби</w:t>
      </w:r>
      <w:proofErr w:type="spellEnd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цінні</w:t>
      </w:r>
      <w:proofErr w:type="spellEnd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папери</w:t>
      </w:r>
      <w:proofErr w:type="spellEnd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акції</w:t>
      </w:r>
      <w:proofErr w:type="spellEnd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векселі</w:t>
      </w:r>
      <w:proofErr w:type="spellEnd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електронні</w:t>
      </w:r>
      <w:proofErr w:type="spellEnd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карти</w:t>
      </w:r>
      <w:proofErr w:type="spellEnd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приватизаційні</w:t>
      </w:r>
      <w:proofErr w:type="spellEnd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компенсаційні</w:t>
      </w:r>
      <w:proofErr w:type="spellEnd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сертифікати</w:t>
      </w:r>
      <w:proofErr w:type="spellEnd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тощо);</w:t>
      </w:r>
    </w:p>
    <w:p w:rsidR="00353856" w:rsidRPr="00F15BF6" w:rsidRDefault="00E12BCC" w:rsidP="00F15BF6">
      <w:pPr>
        <w:pStyle w:val="a5"/>
        <w:numPr>
          <w:ilvl w:val="0"/>
          <w:numId w:val="6"/>
        </w:numPr>
        <w:shd w:val="clear" w:color="auto" w:fill="FFFFFF"/>
        <w:spacing w:before="30"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особисті</w:t>
      </w:r>
      <w:proofErr w:type="spellEnd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капітали</w:t>
      </w:r>
      <w:proofErr w:type="spellEnd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структур </w:t>
      </w:r>
      <w:proofErr w:type="spellStart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тіньової</w:t>
      </w:r>
      <w:proofErr w:type="spellEnd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економіки</w:t>
      </w:r>
      <w:proofErr w:type="spellEnd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будинки</w:t>
      </w:r>
      <w:proofErr w:type="spellEnd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земля, </w:t>
      </w:r>
      <w:proofErr w:type="spellStart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автомашини</w:t>
      </w:r>
      <w:proofErr w:type="spellEnd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яхти</w:t>
      </w:r>
      <w:proofErr w:type="spellEnd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дачі</w:t>
      </w:r>
      <w:proofErr w:type="spellEnd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proofErr w:type="gramStart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proofErr w:type="gramEnd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ітаки</w:t>
      </w:r>
      <w:proofErr w:type="spellEnd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тощо);</w:t>
      </w:r>
    </w:p>
    <w:p w:rsidR="00353856" w:rsidRPr="00F15BF6" w:rsidRDefault="00E12BCC" w:rsidP="00F15BF6">
      <w:pPr>
        <w:pStyle w:val="a5"/>
        <w:numPr>
          <w:ilvl w:val="0"/>
          <w:numId w:val="6"/>
        </w:numPr>
        <w:shd w:val="clear" w:color="auto" w:fill="FFFFFF"/>
        <w:spacing w:before="30"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демографічні</w:t>
      </w:r>
      <w:proofErr w:type="spellEnd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ресурси</w:t>
      </w:r>
      <w:proofErr w:type="spellEnd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(особи, </w:t>
      </w:r>
      <w:proofErr w:type="spellStart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задіяні</w:t>
      </w:r>
      <w:proofErr w:type="spellEnd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тіньових</w:t>
      </w:r>
      <w:proofErr w:type="spellEnd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економічних</w:t>
      </w:r>
      <w:proofErr w:type="spellEnd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видах </w:t>
      </w:r>
      <w:proofErr w:type="spellStart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діяльності</w:t>
      </w:r>
      <w:proofErr w:type="spellEnd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353856" w:rsidRPr="00353856" w:rsidRDefault="00353856" w:rsidP="00F15BF6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Існування даної економіки зумовлює розвиток й існування організованої злочинності, сприяє “відмиванню” злочинно одержаного капіталу через малі підприємства, асоціації і комерційні банки, за допомогою акції, приватизації.</w:t>
      </w:r>
    </w:p>
    <w:p w:rsidR="00353856" w:rsidRPr="00353856" w:rsidRDefault="00353856" w:rsidP="00F15BF6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Наявність істотних протиріч у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загальноправовому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регулюванні, зовнішньоекономічний напрям, відсутність доктрини державної політики в даній галузі, збоченість державного та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фінасово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-банківського контролю </w:t>
      </w:r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 xml:space="preserve">зумовлюють “процвітання” системи порушень підприємствами фінансової і господарської дисципліни, невиконання договірних зобов'язань як у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середені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так і за межами країни, що призводить до руйнації господарських зв'язків, стимулювання різних посадових зловживань, з боку керівництва згаданих підприємств.</w:t>
      </w:r>
    </w:p>
    <w:p w:rsidR="00353856" w:rsidRPr="00353856" w:rsidRDefault="00353856" w:rsidP="00353856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 зв'язку з цим особливий напрям діяльності економіки (тіньовий) останнім часом набув значного поширення, зокрема перед одержанням прибутків при здійсненні зовнішньоекономічних операцій.</w:t>
      </w:r>
    </w:p>
    <w:p w:rsidR="00353856" w:rsidRPr="00353856" w:rsidRDefault="00353856" w:rsidP="00F15BF6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Ці зловживання не можуть вчинюватися без допомоги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коруппованих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представників різних гілок влади та державного управління, Дозвільна система ліцензування та квотування експортно-імпортних операцій є благодатним ґрунтом для створення системи зловживань з боку представників усіх прошарків чиновницького апарату.</w:t>
      </w:r>
    </w:p>
    <w:p w:rsidR="00353856" w:rsidRPr="00353856" w:rsidRDefault="00353856" w:rsidP="00F15BF6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Відсутність належного контролю за прибутками громадян і юридичних осіб, криза фінансової системи, правова неврегульованість багатьох сторін зовнішньоекономічної і господарської діяльності</w:t>
      </w:r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створюють сприятливі умови для існування тіньової економіки та незаконного збагачення, присвоєння чужого майна.</w:t>
      </w:r>
    </w:p>
    <w:p w:rsidR="00353856" w:rsidRPr="00E12BCC" w:rsidRDefault="00353856" w:rsidP="00353856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Аналіз і визнання цього економіко-правового феномена показують, що названа економіка містить поєднання двох начал: тіньового нелегального, злочинного, з одного боку, й економічного, тобто визначеної сукупності суспільних виробничих відносин,</w:t>
      </w:r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- з іншого. </w:t>
      </w:r>
      <w:r w:rsidRPr="00E12BC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Наведене підтверджується практикою боротьби з </w:t>
      </w:r>
      <w:proofErr w:type="spellStart"/>
      <w:r w:rsidRPr="00E12BC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тінізацією</w:t>
      </w:r>
      <w:proofErr w:type="spellEnd"/>
      <w:r w:rsidRPr="00E12BC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економіки, що свідчить про існування різноманітних її тенденцій і прояв, найбільш типовими з яких є:</w:t>
      </w:r>
    </w:p>
    <w:p w:rsidR="00F15BF6" w:rsidRPr="00E12BCC" w:rsidRDefault="00E12BCC" w:rsidP="00F15BF6">
      <w:pPr>
        <w:pStyle w:val="a5"/>
        <w:numPr>
          <w:ilvl w:val="0"/>
          <w:numId w:val="7"/>
        </w:numPr>
        <w:shd w:val="clear" w:color="auto" w:fill="FFFFFF"/>
        <w:spacing w:before="30"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12BC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тіньова економіка в легальній сфері діяльності (незареєстрована трудова діяльність, поширення </w:t>
      </w:r>
      <w:proofErr w:type="spellStart"/>
      <w:r w:rsidRPr="00E12BC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котрабанди</w:t>
      </w:r>
      <w:proofErr w:type="spellEnd"/>
      <w:r w:rsidRPr="00E12BC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нелегальний ввіз і продаж дорогоцінних металів; неофіційна торгівля). </w:t>
      </w:r>
    </w:p>
    <w:p w:rsidR="00353856" w:rsidRPr="00F15BF6" w:rsidRDefault="00E12BCC" w:rsidP="00F15BF6">
      <w:pPr>
        <w:pStyle w:val="a5"/>
        <w:numPr>
          <w:ilvl w:val="0"/>
          <w:numId w:val="7"/>
        </w:numPr>
        <w:shd w:val="clear" w:color="auto" w:fill="FFFFFF"/>
        <w:spacing w:before="30"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тіньова економіка в нелегальних економічних видах діяльності (зловживання у фінансово-кредитній, сфері; порушення у сфері приватизації; незаконний </w:t>
      </w:r>
      <w:proofErr w:type="spellStart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автобізнес</w:t>
      </w:r>
      <w:proofErr w:type="spellEnd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; </w:t>
      </w:r>
      <w:proofErr w:type="spellStart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фальшивомонетництво</w:t>
      </w:r>
      <w:proofErr w:type="spellEnd"/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; незаконний обіг сильнодіючих </w:t>
      </w:r>
      <w:r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 xml:space="preserve">наркотичних засобів, психотропних і фармацевтичних препаратів; незаконний обіг і торгівля зброєю, спеціальними засобами, вибуховими й ядерними матеріалами; нелегальна міграція; проституція; рекет, торгівля людьми, а також органами та тканинами людського тіла). </w:t>
      </w:r>
      <w:proofErr w:type="spellStart"/>
      <w:r w:rsidR="00353856"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Другий</w:t>
      </w:r>
      <w:proofErr w:type="spellEnd"/>
      <w:r w:rsidR="00353856"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353856"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бік</w:t>
      </w:r>
      <w:proofErr w:type="spellEnd"/>
      <w:r w:rsidR="00353856"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="00353856"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містить</w:t>
      </w:r>
      <w:proofErr w:type="spellEnd"/>
      <w:proofErr w:type="gramEnd"/>
      <w:r w:rsidR="00353856"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353856"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заборонену</w:t>
      </w:r>
      <w:proofErr w:type="spellEnd"/>
      <w:r w:rsidR="00353856"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="00353856"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державі</w:t>
      </w:r>
      <w:proofErr w:type="spellEnd"/>
      <w:r w:rsidR="00353856"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353856"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економічну</w:t>
      </w:r>
      <w:proofErr w:type="spellEnd"/>
      <w:r w:rsidR="00353856"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353856"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діяльність</w:t>
      </w:r>
      <w:proofErr w:type="spellEnd"/>
      <w:r w:rsidR="00353856"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що повинна </w:t>
      </w:r>
      <w:proofErr w:type="spellStart"/>
      <w:r w:rsidR="00353856"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обов'язково</w:t>
      </w:r>
      <w:proofErr w:type="spellEnd"/>
      <w:r w:rsidR="00353856"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353856"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враховуватися</w:t>
      </w:r>
      <w:proofErr w:type="spellEnd"/>
      <w:r w:rsidR="00353856"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="00353856"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контролюватися</w:t>
      </w:r>
      <w:proofErr w:type="spellEnd"/>
      <w:r w:rsidR="00353856" w:rsidRPr="00F15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державою.</w:t>
      </w:r>
    </w:p>
    <w:p w:rsidR="00CA3872" w:rsidRDefault="00353856" w:rsidP="00E12BCC">
      <w:pPr>
        <w:shd w:val="clear" w:color="auto" w:fill="FFFFFF"/>
        <w:spacing w:after="21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Аналіз різних тенденцій і проявів тіньової економіки свідчить, що поштовхом до її розширення послужило посилення неефективності , уніфікованості, негнучкості і відірваності системи економічних відносин від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різномаїття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суперечливості реального виробничо-господарського і соціального середовища. </w:t>
      </w:r>
      <w:r w:rsidRPr="00E12BC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Система виробничих відносин, що культивувалася, не змогла забезпечити необхідного розвитку економіки, соціальної справедливості та захищеності особистості, її економічної свободи, політичної демократії. </w:t>
      </w:r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Це, у свою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чергу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призвело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економічної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proofErr w:type="gram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</w:t>
      </w:r>
      <w:proofErr w:type="gram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іальної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безвихідності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до різних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економічних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правопорушень</w:t>
      </w:r>
      <w:proofErr w:type="spellEnd"/>
      <w:r w:rsidRPr="0035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A3872" w:rsidRPr="00CA3872" w:rsidRDefault="00CA3872" w:rsidP="00CA3872">
      <w:pPr>
        <w:spacing w:after="0" w:line="360" w:lineRule="auto"/>
        <w:ind w:firstLine="36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CA3872" w:rsidRPr="00CA3872" w:rsidSect="00AE697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80F8F"/>
    <w:multiLevelType w:val="hybridMultilevel"/>
    <w:tmpl w:val="368290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71E3A"/>
    <w:multiLevelType w:val="hybridMultilevel"/>
    <w:tmpl w:val="BD96B23A"/>
    <w:lvl w:ilvl="0" w:tplc="CE808E0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83600CF"/>
    <w:multiLevelType w:val="hybridMultilevel"/>
    <w:tmpl w:val="59768F1C"/>
    <w:lvl w:ilvl="0" w:tplc="CE808E0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C73B57"/>
    <w:multiLevelType w:val="hybridMultilevel"/>
    <w:tmpl w:val="6A4680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0782DD7"/>
    <w:multiLevelType w:val="multilevel"/>
    <w:tmpl w:val="A1E42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4402594"/>
    <w:multiLevelType w:val="hybridMultilevel"/>
    <w:tmpl w:val="D3AAB948"/>
    <w:lvl w:ilvl="0" w:tplc="CE808E0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96605DA"/>
    <w:multiLevelType w:val="multilevel"/>
    <w:tmpl w:val="57828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F4C4CE1"/>
    <w:multiLevelType w:val="multilevel"/>
    <w:tmpl w:val="3C0E7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977"/>
    <w:rsid w:val="002F7D48"/>
    <w:rsid w:val="00353856"/>
    <w:rsid w:val="00422380"/>
    <w:rsid w:val="00490DD4"/>
    <w:rsid w:val="008D6A04"/>
    <w:rsid w:val="00AE6977"/>
    <w:rsid w:val="00B244DB"/>
    <w:rsid w:val="00B822DA"/>
    <w:rsid w:val="00CA3872"/>
    <w:rsid w:val="00E12BCC"/>
    <w:rsid w:val="00F15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822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6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E697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B822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List Paragraph"/>
    <w:basedOn w:val="a"/>
    <w:uiPriority w:val="34"/>
    <w:qFormat/>
    <w:rsid w:val="00F15B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822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6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E697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B822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List Paragraph"/>
    <w:basedOn w:val="a"/>
    <w:uiPriority w:val="34"/>
    <w:qFormat/>
    <w:rsid w:val="00F15B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EC434-97A9-4D92-8696-E6688CC23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6</Pages>
  <Words>1518</Words>
  <Characters>8656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 Kozlova</dc:creator>
  <cp:lastModifiedBy>Galina Kozlova</cp:lastModifiedBy>
  <cp:revision>4</cp:revision>
  <dcterms:created xsi:type="dcterms:W3CDTF">2018-11-19T17:36:00Z</dcterms:created>
  <dcterms:modified xsi:type="dcterms:W3CDTF">2018-11-21T21:53:00Z</dcterms:modified>
</cp:coreProperties>
</file>