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2C8" w:rsidRPr="000E1B39" w:rsidRDefault="00AF42C8" w:rsidP="000C1295">
      <w:pPr>
        <w:spacing w:line="360" w:lineRule="auto"/>
        <w:ind w:firstLine="709"/>
        <w:jc w:val="right"/>
        <w:rPr>
          <w:rFonts w:ascii="Times New Roman" w:hAnsi="Times New Roman" w:cs="Calibri"/>
          <w:b/>
          <w:sz w:val="28"/>
        </w:rPr>
      </w:pPr>
      <w:r w:rsidRPr="000E1B39">
        <w:rPr>
          <w:rFonts w:ascii="Times New Roman" w:hAnsi="Times New Roman"/>
          <w:b/>
          <w:sz w:val="28"/>
          <w:shd w:val="clear" w:color="auto" w:fill="FFFFFF"/>
          <w:lang w:val="uk-UA"/>
        </w:rPr>
        <w:t>Вікторія</w:t>
      </w:r>
      <w:r w:rsidRPr="000E1B39">
        <w:rPr>
          <w:rFonts w:ascii="Times New Roman" w:hAnsi="Times New Roman" w:cs="Calibri"/>
          <w:b/>
          <w:sz w:val="28"/>
        </w:rPr>
        <w:t xml:space="preserve"> Щербанюк </w:t>
      </w:r>
    </w:p>
    <w:p w:rsidR="00AF42C8" w:rsidRPr="000E1B39" w:rsidRDefault="00AF42C8" w:rsidP="000C1295">
      <w:pPr>
        <w:spacing w:line="360" w:lineRule="auto"/>
        <w:ind w:firstLine="709"/>
        <w:jc w:val="right"/>
        <w:rPr>
          <w:rFonts w:ascii="Times New Roman" w:hAnsi="Times New Roman" w:cs="Calibri"/>
          <w:b/>
          <w:sz w:val="28"/>
          <w:lang w:val="uk-UA"/>
        </w:rPr>
      </w:pPr>
      <w:r w:rsidRPr="000E1B39">
        <w:rPr>
          <w:rFonts w:ascii="Times New Roman" w:hAnsi="Times New Roman" w:cs="Calibri"/>
          <w:b/>
          <w:sz w:val="28"/>
          <w:lang w:val="uk-UA"/>
        </w:rPr>
        <w:t>(</w:t>
      </w:r>
      <w:r w:rsidRPr="000E1B39">
        <w:rPr>
          <w:rFonts w:ascii="Times New Roman" w:hAnsi="Times New Roman" w:cs="Calibri"/>
          <w:b/>
          <w:sz w:val="28"/>
        </w:rPr>
        <w:t>Харків</w:t>
      </w:r>
      <w:r w:rsidRPr="000E1B39">
        <w:rPr>
          <w:rFonts w:ascii="Times New Roman" w:hAnsi="Times New Roman" w:cs="Calibri"/>
          <w:b/>
          <w:sz w:val="28"/>
          <w:lang w:val="uk-UA"/>
        </w:rPr>
        <w:t>, Україна)</w:t>
      </w:r>
    </w:p>
    <w:p w:rsidR="00AF42C8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Calibri"/>
          <w:sz w:val="28"/>
          <w:lang w:val="uk-UA"/>
        </w:rPr>
      </w:pP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РЕЙДЕРСТВО В УКРАЇНІ: ШЛЯХИ ПОДОЛАННЯ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Calibri"/>
          <w:sz w:val="28"/>
          <w:shd w:val="clear" w:color="auto" w:fill="FFFFFF"/>
        </w:rPr>
      </w:pP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Постановка проблеми.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Проблема рейдерства в Україні з кожним днем тільки актуалізується. Жертвами можуть стати хто завгодно. Рейдерські захоплення набирають все більших обертів. На сьогоднішній день в зону ризику потрапляють всі, починаючи від маленького бізнесу і закінчуючи маштабними підприємствами. Рейдерство поширюється на всі види бізнесу, руйнуючи правові основи держави, що стає небезпечним  не тільки для окремих систем бізнесу, а й для держави в цілому. [4]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Аналіз останніх публікацій.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Проблемою рейдерства займалися багато вчених, в тому числі: Федоров А., Андрєєва А., Сукманова Е., Шляхов А., Паламарчук Г., Зайцев І. та інші. Кожний із них мають різні погляди та шляхи вирішення проблеми рейдерства. [6]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Мета статті.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Розкрити сутність рейдерства, його причини, види, ознаки виникнення на території України. Запропонувати шляхи до вирішення цієї проблеми. 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Виклад основного матеріалу дослідження.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Рейдерство виникло ще дуже давно у Великобританії. Рейдерство, як окрема категорія має багато визначень, серед яких науковець Н.О. Бабін вказує, що: "Рейдерство - це абсолютно законне придбання організації без згоди фактичного власника і менеджменту, так і силове захоплення з метою зміни власника" [1]. На думку О.А. Мельниченко й В.І. Пушкарьової, «рейдерство – це умисна діяльність команди професіоналів, яка використовує корумпованість в органах державної влади та корпоративні конфлікти для отримання «законного» контролю над ліквідними активами чужих компаній як джерела власних надприбутків чи інших вигід» [12, с. 107].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Заслуговує на увагу й визначення А.О. Єфименка, який стверджує, що рейдерство – «це вилучення майна на формально законних підставах, основу яких становить злочин, зловживання правом або прогалини в законі чи системні недоліки функціонування державних інститутів (судової та правоохоронної систем, системи реєстрації юридичних осіб)» [5, с. 118].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Погоджуючись с думкою Юрченко Олександра Михайловича, який в своєму дослідженні вказує, що: " Рейдерство суттєво підриває економічну безпеку держави, негативно впливає на міжнародний імідж країни, що, звичайно, знижує її інвестиційну привабливість" [2].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Основні причини, які зумовлюють поширення рейдерства в Україні є: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1. В першу чергу, політична нестабільність в Україні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2. Часта зміна уряду у сфері правоохоронних органах. 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3. Прояв корупції в судах та правоохоронних органах. 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4. Відсутність єдиного міцного механізму в країні. 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5.Переросподіл власності між фінансово-промисловими групами. [4]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Умовно рейдерство поділяють на три види: «Біле», «Сіре» і «Чорне». Білі рейдери працюють в межах чинного законодавства, займаючись шантажем та змовою з контролюючими органами. Сірі рейдери працюють над підробкою документів. Чорні в свою чергу порушують норми Кримінального Кодексу України. [4]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Існує певна стадія рейдирської діяльності, яка включає в себе підробку в суді документів про перехід права власності. Документи про нового власника потрапляють до реєстру, після чого створюються документи, які підтверджують  власність. [5]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З одного боку рейдерство це бізнес, а з іншого кримінальний злочин. Багато джерел права вказують на те, що сама діяльність може існувати, адже активне захоплення підприємств не заборонено законом. У разі недотримання методів дозволених законом, рейдерство вважається карним злочином. Погоджуючись з думкою О.Б. Таращанської, яка вказала у своєму дослідженні, що: "Українськими рейдерами розроблено безліч схем, за допомогою яких здійснюється переважна більшість поглинань можна виділити два, основні види захоплень: із застосуванням сили та без застосування сили. Без застосування, як правило, захоплюються об'єкти, які мають формальну охорону, договори з недосвідченими охоронними підприємствами й нерішуче керівництво. Силові захоплення застосовуються при належній охороні й можливих рішучих діях опору зі сторони колишніх власників. В Україні практично кожний другий випадок захоплення власності має протизаконний характер, пов'язаний з підробкою документів та підкупом державних службовців, з порушенням кримінальних справ, з силовим проникненням на територію підприємств". [3]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Генеральна прокуратура України відносить рейдерство до правопорушення, що проходить за двома статтями Кримінального Кодексу: протидія законній господарській діяльності (ст. 206 КК) і протиправна заволодіння майном підприємства (ст. 206-2 КК). [1]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 Як правило, захищатися від рейдерства юридичними способами дуже складно. У кожного підприємства повинна бути кваліфікована команда юристів. Досвідчений юрист зможе виявити наявність помилок в документації. Документи в свою чергу мають відповідати нормативним вимогам. Перша ознака того, що об'єктом зацікавився рейдер, є активний збір різної документації юридичної, економічної тематики. Призупинити дію рейдера можна, тільки зробивши захоплення нерентабільним. [3]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Створення ефективної безпечної системи підприємства допоможе контролювати на виробництві доступ до співробітників, документації, інформаційних ресурсів.  Обов'язково зберігати архів операцій з документами, частіше перевіряти електронну пошту, яка може нести загрозу витоку секретної інформації. Необхідно створити цивілізовані умови для ринку і тоді кількість рейдерів зменшиться. Держава повинна самостійно і усвідомлено відмовитися від використання рейдерських методів. Влада повинна уважно стежити за виконанням вже діючих законів. А також стежити за ефективною роботою правоохоронних органів. Атака рейдерства повинна викликати реакцію не тільки потерпілого підприємця, а всього суспільства. Це серйозно знизить прояв рейдерських атак. [1]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У США для боротьби з рейдерством застосовується Закон Ріко, в якому прописані методи боротьби зі злочинністю. Закон був прийнятий 15 жовтря 1970 року. Спрямований на боротьбу с організованою злочинністю. Тобто рейдерство вважається злочином групи осіб, тому його діяльність веде притягнення до відповідальності. Британська боротьба з рейдерством вдає із себе строгий контроль з боку Кабінету Міністрів. Франція в свою чергу може з гордістю стверджувати, що рейдерство в їх країні або не має сенсу взагалі, або ж законодавство детально визначає злочин і дає йому відповідне покарання. [6]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Висновок. Рейдерство - це злодійство відносно чужої нерухомості. Для боротьби з ним необхідно запозичити досвід інших країн, з можливістю запровадження норм міжнародного законодавства до національного, що призведе до ефективної протидії відносно рейдерів. Це стане наслідком для створення успішної економічної країни, а позиція державної влади повинна приводити українське законодавство до реальних можливостей захисту бізнесу. [2]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hd w:val="clear" w:color="auto" w:fill="FFFFFF"/>
        </w:rPr>
      </w:pPr>
      <w:r w:rsidRPr="000C1295">
        <w:rPr>
          <w:rFonts w:ascii="Times New Roman" w:hAnsi="Times New Roman"/>
          <w:b/>
          <w:sz w:val="28"/>
          <w:shd w:val="clear" w:color="auto" w:fill="FFFFFF"/>
        </w:rPr>
        <w:t>Література: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1. Електронне наукове фахове видання «Ефективна економіка» включено до переліку наукових фахових видань України з питань економіки (Наказ Міністерства освіти і науки України від 29.12.2014 </w:t>
      </w:r>
      <w:r w:rsidRPr="000C1295">
        <w:rPr>
          <w:rFonts w:ascii="Times New Roman" w:hAnsi="Times New Roman" w:cs="Segoe UI Symbol"/>
          <w:sz w:val="28"/>
          <w:shd w:val="clear" w:color="auto" w:fill="FFFFFF"/>
        </w:rPr>
        <w:t>№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1528).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2. Боротьба з організованою злочинністю і корупцією (теорія і практика) УДК 343.74 / Юрченко Олександр Михайлович </w:t>
      </w:r>
      <w:r w:rsidRPr="000C1295">
        <w:rPr>
          <w:rFonts w:ascii="Times New Roman" w:hAnsi="Times New Roman" w:cs="Segoe UI Symbol"/>
          <w:sz w:val="28"/>
          <w:shd w:val="clear" w:color="auto" w:fill="FFFFFF"/>
        </w:rPr>
        <w:t>№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2 (28)’2012 ст.81.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3. МЕХАНІЗМИ ДЕРЖАВНОГО УПРАВЛІННЯ  УДК 351.824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О. Б. Таращанська // Інвестиції: практика та досвід </w:t>
      </w:r>
      <w:r w:rsidRPr="000C1295">
        <w:rPr>
          <w:rFonts w:ascii="Times New Roman" w:hAnsi="Times New Roman" w:cs="Segoe UI Symbol"/>
          <w:sz w:val="28"/>
          <w:shd w:val="clear" w:color="auto" w:fill="FFFFFF"/>
        </w:rPr>
        <w:t>№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2/2011 ст.124.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>4. Бєліков О. Сам собі захисник / О. Бєліков // Закон і бізнес. - 20 квіт. 2007 р.— С. 9.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5. Мельниченко О.А. Протидія рейдерству як складова державної політики щодо економічної безпеки / О.А. Мельниченко, В.І. Пушкарьова // Актуальні проблеми державного управління. – 2015. – </w:t>
      </w:r>
      <w:r w:rsidRPr="000C1295">
        <w:rPr>
          <w:rFonts w:ascii="Times New Roman" w:hAnsi="Times New Roman" w:cs="Segoe UI Symbol"/>
          <w:sz w:val="28"/>
          <w:shd w:val="clear" w:color="auto" w:fill="FFFFFF"/>
        </w:rPr>
        <w:t>№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1 (47). – С. 102–109.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 w:rsidRPr="000C1295">
        <w:rPr>
          <w:rFonts w:ascii="Times New Roman" w:hAnsi="Times New Roman"/>
          <w:sz w:val="28"/>
          <w:shd w:val="clear" w:color="auto" w:fill="FFFFFF"/>
        </w:rPr>
        <w:t xml:space="preserve">6. Єфименко А.О. Рейдерство або ринок контролю / А.О. Єфименко // Юридичний журнал. – 2008. – </w:t>
      </w:r>
      <w:r w:rsidRPr="000C1295">
        <w:rPr>
          <w:rFonts w:ascii="Times New Roman" w:hAnsi="Times New Roman" w:cs="Segoe UI Symbol"/>
          <w:sz w:val="28"/>
          <w:shd w:val="clear" w:color="auto" w:fill="FFFFFF"/>
        </w:rPr>
        <w:t>№</w:t>
      </w:r>
      <w:r w:rsidRPr="000C1295">
        <w:rPr>
          <w:rFonts w:ascii="Times New Roman" w:hAnsi="Times New Roman"/>
          <w:sz w:val="28"/>
          <w:shd w:val="clear" w:color="auto" w:fill="FFFFFF"/>
        </w:rPr>
        <w:t xml:space="preserve"> 11. – С. 116–122.</w:t>
      </w:r>
    </w:p>
    <w:p w:rsidR="00AF42C8" w:rsidRPr="000C1295" w:rsidRDefault="00AF42C8" w:rsidP="000C1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AF42C8" w:rsidRDefault="00AF42C8" w:rsidP="000E1B39">
      <w:pPr>
        <w:pStyle w:val="ListParagraph"/>
        <w:ind w:left="0"/>
        <w:jc w:val="right"/>
        <w:rPr>
          <w:szCs w:val="28"/>
        </w:rPr>
      </w:pPr>
      <w:r>
        <w:rPr>
          <w:b/>
          <w:szCs w:val="28"/>
        </w:rPr>
        <w:t xml:space="preserve">Науковий </w:t>
      </w:r>
      <w:r w:rsidRPr="003A7571">
        <w:rPr>
          <w:b/>
          <w:szCs w:val="28"/>
        </w:rPr>
        <w:t>керівник</w:t>
      </w:r>
      <w:r w:rsidRPr="003A7571">
        <w:rPr>
          <w:szCs w:val="28"/>
        </w:rPr>
        <w:t>:</w:t>
      </w:r>
    </w:p>
    <w:p w:rsidR="00AF42C8" w:rsidRPr="003A7571" w:rsidRDefault="00AF42C8" w:rsidP="000E1B39">
      <w:pPr>
        <w:pStyle w:val="ListParagraph"/>
        <w:ind w:left="0"/>
        <w:jc w:val="right"/>
        <w:rPr>
          <w:szCs w:val="28"/>
        </w:rPr>
      </w:pPr>
      <w:r>
        <w:rPr>
          <w:szCs w:val="28"/>
        </w:rPr>
        <w:t xml:space="preserve"> кандидат </w:t>
      </w:r>
      <w:r w:rsidRPr="003A7571">
        <w:rPr>
          <w:szCs w:val="28"/>
        </w:rPr>
        <w:t>ю</w:t>
      </w:r>
      <w:r>
        <w:rPr>
          <w:szCs w:val="28"/>
        </w:rPr>
        <w:t xml:space="preserve">ридичних </w:t>
      </w:r>
      <w:r w:rsidRPr="003A7571">
        <w:rPr>
          <w:szCs w:val="28"/>
        </w:rPr>
        <w:t>н</w:t>
      </w:r>
      <w:r>
        <w:rPr>
          <w:szCs w:val="28"/>
        </w:rPr>
        <w:t>аук</w:t>
      </w:r>
      <w:r w:rsidRPr="003A7571">
        <w:rPr>
          <w:szCs w:val="28"/>
        </w:rPr>
        <w:t xml:space="preserve">, доцент </w:t>
      </w:r>
      <w:r>
        <w:rPr>
          <w:szCs w:val="28"/>
        </w:rPr>
        <w:t>Єрофєєнко Л.В.</w:t>
      </w:r>
    </w:p>
    <w:sectPr w:rsidR="00AF42C8" w:rsidRPr="003A7571" w:rsidSect="000C12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1F5"/>
    <w:rsid w:val="000C1295"/>
    <w:rsid w:val="000E1B39"/>
    <w:rsid w:val="003A7571"/>
    <w:rsid w:val="008871F5"/>
    <w:rsid w:val="008E5F53"/>
    <w:rsid w:val="00905AC7"/>
    <w:rsid w:val="00996886"/>
    <w:rsid w:val="00AB2363"/>
    <w:rsid w:val="00AF42C8"/>
    <w:rsid w:val="00E60E97"/>
    <w:rsid w:val="00EA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86"/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1B39"/>
    <w:pPr>
      <w:spacing w:line="360" w:lineRule="auto"/>
      <w:ind w:left="720" w:firstLine="709"/>
      <w:contextualSpacing/>
    </w:pPr>
    <w:rPr>
      <w:rFonts w:ascii="Times New Roman" w:hAnsi="Times New Roman"/>
      <w:sz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4839</Words>
  <Characters>2759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</cp:revision>
  <dcterms:created xsi:type="dcterms:W3CDTF">2018-11-18T05:18:00Z</dcterms:created>
  <dcterms:modified xsi:type="dcterms:W3CDTF">2018-11-18T07:31:00Z</dcterms:modified>
</cp:coreProperties>
</file>