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657" w:rsidRPr="00956461" w:rsidRDefault="00086657" w:rsidP="00956461">
      <w:pPr>
        <w:tabs>
          <w:tab w:val="left" w:pos="2694"/>
          <w:tab w:val="left" w:pos="2977"/>
          <w:tab w:val="left" w:pos="3261"/>
        </w:tabs>
        <w:spacing w:line="360" w:lineRule="auto"/>
        <w:ind w:left="-284" w:right="-708" w:firstLine="426"/>
        <w:jc w:val="right"/>
        <w:rPr>
          <w:rFonts w:ascii="Times New Roman" w:hAnsi="Times New Roman"/>
          <w:b/>
          <w:sz w:val="28"/>
          <w:szCs w:val="28"/>
        </w:rPr>
      </w:pPr>
      <w:r w:rsidRPr="00956461">
        <w:rPr>
          <w:rFonts w:ascii="Times New Roman" w:hAnsi="Times New Roman"/>
          <w:b/>
          <w:sz w:val="28"/>
          <w:szCs w:val="28"/>
        </w:rPr>
        <w:t>Ольга Кульбабська</w:t>
      </w:r>
    </w:p>
    <w:p w:rsidR="00086657" w:rsidRPr="00956461" w:rsidRDefault="00086657" w:rsidP="00956461">
      <w:pPr>
        <w:tabs>
          <w:tab w:val="left" w:pos="2694"/>
          <w:tab w:val="left" w:pos="2977"/>
          <w:tab w:val="left" w:pos="3261"/>
        </w:tabs>
        <w:spacing w:line="360" w:lineRule="auto"/>
        <w:ind w:left="-284" w:right="-708" w:firstLine="426"/>
        <w:jc w:val="right"/>
        <w:rPr>
          <w:rFonts w:ascii="Times New Roman" w:hAnsi="Times New Roman"/>
          <w:b/>
          <w:sz w:val="28"/>
          <w:szCs w:val="28"/>
        </w:rPr>
      </w:pPr>
      <w:r w:rsidRPr="00956461">
        <w:rPr>
          <w:rFonts w:ascii="Times New Roman" w:hAnsi="Times New Roman"/>
          <w:b/>
          <w:sz w:val="28"/>
          <w:szCs w:val="28"/>
        </w:rPr>
        <w:t>(Гусятин, Україна)</w:t>
      </w:r>
    </w:p>
    <w:p w:rsidR="00086657" w:rsidRPr="00956461" w:rsidRDefault="00086657" w:rsidP="00956461">
      <w:pPr>
        <w:tabs>
          <w:tab w:val="left" w:pos="2694"/>
          <w:tab w:val="left" w:pos="2977"/>
          <w:tab w:val="left" w:pos="3261"/>
        </w:tabs>
        <w:spacing w:line="360" w:lineRule="auto"/>
        <w:ind w:left="-284" w:right="-708" w:firstLine="426"/>
        <w:jc w:val="center"/>
        <w:rPr>
          <w:rFonts w:ascii="Times New Roman" w:hAnsi="Times New Roman"/>
          <w:b/>
          <w:sz w:val="28"/>
          <w:szCs w:val="28"/>
        </w:rPr>
      </w:pPr>
    </w:p>
    <w:p w:rsidR="00086657" w:rsidRPr="00956461" w:rsidRDefault="00086657" w:rsidP="00956461">
      <w:pPr>
        <w:tabs>
          <w:tab w:val="left" w:pos="2694"/>
          <w:tab w:val="left" w:pos="2977"/>
          <w:tab w:val="left" w:pos="3261"/>
        </w:tabs>
        <w:spacing w:line="360" w:lineRule="auto"/>
        <w:ind w:left="-284" w:right="-708" w:firstLine="426"/>
        <w:jc w:val="center"/>
        <w:rPr>
          <w:rFonts w:ascii="Times New Roman" w:hAnsi="Times New Roman"/>
          <w:b/>
          <w:sz w:val="28"/>
          <w:szCs w:val="28"/>
        </w:rPr>
      </w:pPr>
      <w:r w:rsidRPr="00956461">
        <w:rPr>
          <w:rFonts w:ascii="Times New Roman" w:hAnsi="Times New Roman"/>
          <w:b/>
          <w:sz w:val="28"/>
          <w:szCs w:val="28"/>
        </w:rPr>
        <w:t>ВАСИЛЬ БАРВІНСЬКИЙ. ТРАГІЧНА ДОЛЯ УКРАЇНСЬКОГО МИТЦЯ</w:t>
      </w:r>
    </w:p>
    <w:p w:rsidR="00086657" w:rsidRPr="00956461" w:rsidRDefault="00086657" w:rsidP="00956461">
      <w:pPr>
        <w:tabs>
          <w:tab w:val="left" w:pos="2835"/>
          <w:tab w:val="left" w:pos="2977"/>
          <w:tab w:val="left" w:pos="3261"/>
        </w:tabs>
        <w:spacing w:after="0" w:line="360" w:lineRule="auto"/>
        <w:ind w:left="-284" w:right="-708" w:firstLine="426"/>
        <w:jc w:val="both"/>
        <w:rPr>
          <w:rFonts w:ascii="Times New Roman" w:hAnsi="Times New Roman"/>
          <w:sz w:val="28"/>
          <w:szCs w:val="28"/>
        </w:rPr>
      </w:pPr>
      <w:r w:rsidRPr="00956461">
        <w:rPr>
          <w:rFonts w:ascii="Times New Roman" w:hAnsi="Times New Roman"/>
          <w:sz w:val="28"/>
          <w:szCs w:val="28"/>
        </w:rPr>
        <w:t>Українські митці у різні часи зазнавали гонінь та поневірянь. Та найбільш жорстоким та згубним для нашої інтелігенції виявився більшовицько-комуністичний режим. Тоталітарна влада нещадно нищила цвіт українського народу. Багато з них були репресовані, заслані в Сибір, звідки вже мало хто повернувся. Лише одиниці зуміли зберегти своє обличчя та свій талант у ті жорстокі часи. Серед митців, репресованих у період гонінь, був і самобутній львівський композитор Василь Барвінський.</w:t>
      </w:r>
    </w:p>
    <w:p w:rsidR="00086657" w:rsidRPr="00956461" w:rsidRDefault="00086657" w:rsidP="00956461">
      <w:pPr>
        <w:tabs>
          <w:tab w:val="left" w:pos="2835"/>
          <w:tab w:val="left" w:pos="2977"/>
          <w:tab w:val="left" w:pos="3261"/>
        </w:tabs>
        <w:spacing w:after="0" w:line="360" w:lineRule="auto"/>
        <w:ind w:left="-284" w:right="-708" w:firstLine="426"/>
        <w:jc w:val="both"/>
        <w:rPr>
          <w:rFonts w:ascii="Times New Roman" w:hAnsi="Times New Roman"/>
          <w:sz w:val="28"/>
          <w:szCs w:val="28"/>
        </w:rPr>
      </w:pPr>
      <w:r w:rsidRPr="00956461">
        <w:rPr>
          <w:rFonts w:ascii="Times New Roman" w:hAnsi="Times New Roman"/>
          <w:sz w:val="28"/>
          <w:szCs w:val="28"/>
        </w:rPr>
        <w:t>Народився Василь Олександрович Барвінський 20 лютого 1888 року в Тернополі.</w:t>
      </w:r>
      <w:r>
        <w:rPr>
          <w:rFonts w:ascii="Times New Roman" w:hAnsi="Times New Roman"/>
          <w:sz w:val="28"/>
          <w:szCs w:val="28"/>
        </w:rPr>
        <w:t xml:space="preserve"> </w:t>
      </w:r>
      <w:r w:rsidRPr="00956461">
        <w:rPr>
          <w:rFonts w:ascii="Times New Roman" w:hAnsi="Times New Roman"/>
          <w:sz w:val="28"/>
          <w:szCs w:val="28"/>
        </w:rPr>
        <w:t>Знатний рід його батька мав великі заслуги в розвитку української культури. Особливо слід згадати</w:t>
      </w:r>
      <w:r>
        <w:rPr>
          <w:rFonts w:ascii="Times New Roman" w:hAnsi="Times New Roman"/>
          <w:sz w:val="28"/>
          <w:szCs w:val="28"/>
        </w:rPr>
        <w:t xml:space="preserve"> </w:t>
      </w:r>
      <w:r w:rsidRPr="00956461">
        <w:rPr>
          <w:rFonts w:ascii="Times New Roman" w:hAnsi="Times New Roman"/>
          <w:sz w:val="28"/>
          <w:szCs w:val="28"/>
          <w:lang w:val="ru-RU"/>
        </w:rPr>
        <w:t>прадіда</w:t>
      </w:r>
      <w:r w:rsidRPr="00956461">
        <w:rPr>
          <w:rFonts w:ascii="Times New Roman" w:hAnsi="Times New Roman"/>
          <w:sz w:val="28"/>
          <w:szCs w:val="28"/>
        </w:rPr>
        <w:t xml:space="preserve"> Мартина Барвінського, ректора Львівського університету у 1830-ті роки, а також покоління батька композитора – Олександра та двох його братів – Володимира, засновника львівської газети «Діло» у 1880 році, та Остапа, автора історичних драм. Першою вчителькою музики для Василя була його мати, Євгенія ,співачка і піаністка, керівник хору тернопільського товариства "Боян". Незабаром сім'я переїжджає до Львова і майбутній композитор вчиться гри на фортепіано у відомого чеського педагога Вілєма</w:t>
      </w:r>
      <w:r>
        <w:rPr>
          <w:rFonts w:ascii="Times New Roman" w:hAnsi="Times New Roman"/>
          <w:sz w:val="28"/>
          <w:szCs w:val="28"/>
        </w:rPr>
        <w:t xml:space="preserve"> </w:t>
      </w:r>
      <w:r w:rsidRPr="00956461">
        <w:rPr>
          <w:rFonts w:ascii="Times New Roman" w:hAnsi="Times New Roman"/>
          <w:sz w:val="28"/>
          <w:szCs w:val="28"/>
        </w:rPr>
        <w:t>Курца та на юридичному факультеті Львівського університету. З 1907 р. – на філософському факультеті Карлового університету в Празі. Водночас відвідує заняття з композиції у відомого чеського педагога та композитора, професора</w:t>
      </w:r>
      <w:r>
        <w:rPr>
          <w:rFonts w:ascii="Times New Roman" w:hAnsi="Times New Roman"/>
          <w:sz w:val="28"/>
          <w:szCs w:val="28"/>
        </w:rPr>
        <w:t xml:space="preserve"> </w:t>
      </w:r>
      <w:r w:rsidRPr="00956461">
        <w:rPr>
          <w:rFonts w:ascii="Times New Roman" w:hAnsi="Times New Roman"/>
          <w:sz w:val="28"/>
          <w:szCs w:val="28"/>
        </w:rPr>
        <w:t xml:space="preserve">Вітезслава Новака. </w:t>
      </w:r>
    </w:p>
    <w:p w:rsidR="00086657" w:rsidRPr="00956461" w:rsidRDefault="00086657" w:rsidP="00956461">
      <w:pPr>
        <w:tabs>
          <w:tab w:val="left" w:pos="2835"/>
          <w:tab w:val="left" w:pos="2977"/>
          <w:tab w:val="left" w:pos="3261"/>
        </w:tabs>
        <w:spacing w:after="0" w:line="360" w:lineRule="auto"/>
        <w:ind w:left="-284" w:right="-708" w:firstLine="426"/>
        <w:jc w:val="both"/>
        <w:rPr>
          <w:rFonts w:ascii="Times New Roman" w:hAnsi="Times New Roman"/>
          <w:sz w:val="28"/>
          <w:szCs w:val="28"/>
        </w:rPr>
      </w:pPr>
      <w:r w:rsidRPr="00956461">
        <w:rPr>
          <w:rFonts w:ascii="Times New Roman" w:hAnsi="Times New Roman"/>
          <w:sz w:val="28"/>
          <w:szCs w:val="28"/>
        </w:rPr>
        <w:t>У Празі він знайомиться з Наталкою Пулюй, дочкою видатного українського вченого Івана Пулюя. В 1915 році вони одружуються й повертаються до Львова, де  Василеві пропонують очолити Вищий музичний інститут ім.. Миколи Лисенка. На посаді директора Вищого музичного інституту ім.</w:t>
      </w:r>
      <w:r w:rsidRPr="00956461">
        <w:rPr>
          <w:rFonts w:ascii="Times New Roman" w:hAnsi="Times New Roman"/>
          <w:sz w:val="28"/>
          <w:szCs w:val="28"/>
          <w:lang w:val="ru-RU"/>
        </w:rPr>
        <w:t>.</w:t>
      </w:r>
      <w:r w:rsidRPr="00956461">
        <w:rPr>
          <w:rFonts w:ascii="Times New Roman" w:hAnsi="Times New Roman"/>
          <w:sz w:val="28"/>
          <w:szCs w:val="28"/>
        </w:rPr>
        <w:t xml:space="preserve"> М. Лисенка композитор пропрацював з 1915 по 1939 роки. Як директор навчального закладу підняв на високий рівень національну освіту. Василь Барвінський скерував на навчання за кордон Нестора Нижанківського та інших композиторів. Згодом ціла плеяда тогочасних композиторів повернулись після закордонних студій професійними митцями і створили національну  професійну композиторську школу. Сам він був задіяний у всіх ділянках мистецького життя Галичини: композитор, педагог, музичний критик, інспектор філій ВМІ. Барвінський започаткував в Галичині  фортепіанну школу. Своєю професійною діяльністю він багато зробив для пропаганди і популяризації української музики.</w:t>
      </w:r>
    </w:p>
    <w:p w:rsidR="00086657" w:rsidRPr="00956461" w:rsidRDefault="00086657" w:rsidP="00956461">
      <w:pPr>
        <w:tabs>
          <w:tab w:val="left" w:pos="2835"/>
          <w:tab w:val="left" w:pos="2977"/>
          <w:tab w:val="left" w:pos="3261"/>
        </w:tabs>
        <w:spacing w:after="0" w:line="360" w:lineRule="auto"/>
        <w:ind w:left="-284" w:right="-708" w:firstLine="426"/>
        <w:jc w:val="both"/>
        <w:rPr>
          <w:rFonts w:ascii="Times New Roman" w:hAnsi="Times New Roman"/>
          <w:sz w:val="28"/>
          <w:szCs w:val="28"/>
        </w:rPr>
      </w:pPr>
      <w:r w:rsidRPr="00956461">
        <w:rPr>
          <w:rFonts w:ascii="Times New Roman" w:hAnsi="Times New Roman"/>
          <w:sz w:val="28"/>
          <w:szCs w:val="28"/>
        </w:rPr>
        <w:t>З окупацією Радянським Союзом Галичини Барвінський бере участь у музичному житті вже як директор Львівської державної консерваторії та голова Львівського відділення Спілки радянських композиторів України. А вже на початку 1948 року Василя Барвінського було заарештовано..</w:t>
      </w:r>
    </w:p>
    <w:p w:rsidR="00086657" w:rsidRPr="00956461" w:rsidRDefault="00086657" w:rsidP="00956461">
      <w:pPr>
        <w:tabs>
          <w:tab w:val="left" w:pos="2835"/>
          <w:tab w:val="left" w:pos="2977"/>
          <w:tab w:val="left" w:pos="3261"/>
        </w:tabs>
        <w:spacing w:after="0" w:line="360" w:lineRule="auto"/>
        <w:ind w:left="-284" w:right="-708" w:firstLine="426"/>
        <w:jc w:val="both"/>
        <w:rPr>
          <w:rFonts w:ascii="Times New Roman" w:hAnsi="Times New Roman"/>
          <w:sz w:val="28"/>
          <w:szCs w:val="28"/>
        </w:rPr>
      </w:pPr>
      <w:r w:rsidRPr="00956461">
        <w:rPr>
          <w:rFonts w:ascii="Times New Roman" w:hAnsi="Times New Roman"/>
          <w:sz w:val="28"/>
          <w:szCs w:val="28"/>
        </w:rPr>
        <w:t>Сталінська влада докладала усіх зусиль, щоб знищити цього талановитого митця і фізично, і духовно. Після інкримінованої йому більшовицьким режимом „справи”, композитор був змушений відбувати ув'язнення у мордовських таборах (1948-1958рр.), а майже всі його рукописи та неопубліковані твори було знищено на подвір'ї Львівської консерваторії.</w:t>
      </w:r>
    </w:p>
    <w:p w:rsidR="00086657" w:rsidRPr="004428C2"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Під час десятилітнього заслання у Мордовії композитор не переставав активно займатись улюбленою справою. Він організував самодіяльні колективи, навчаючи музичної грамоти усіх бажаючих. Тут В. Барвінський створив велику кількість обробок українських, російських, литовських, латиських, узбецьких, татарських і закавказьких народних пісень для хору та голосу з фортепіано, написав два чоловічих хори без супроводу на слова Лесі Українки «Надія», «Знов весна», частіше виконувані потім як солоспіви та ін.[6]</w:t>
      </w:r>
      <w:r w:rsidRPr="004428C2">
        <w:rPr>
          <w:rFonts w:ascii="Times New Roman" w:hAnsi="Times New Roman"/>
          <w:sz w:val="28"/>
          <w:szCs w:val="28"/>
        </w:rPr>
        <w:t>.</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Повернувшись у 1958 році до Львова, він закінчив фортепіанний квінтет. Брав активну участь у музичному житті Львова, безкоштовно консультував піаністів-викладачів та учнів, хоч і перебував у нужденних матеріальних умовах. Усі свої сили зосередив на відновленні з пам'яті творів, рукописи яких були спалені під час його арешту(над цим працював до самої смерті).</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Помер Василь Барвінський у Львові у рік свого 75-ліття – 9 червня 1963 року. Похований на Личаківському цвинтарі у родинному склепі .</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lang w:val="ru-RU"/>
        </w:rPr>
      </w:pPr>
      <w:r w:rsidRPr="00956461">
        <w:rPr>
          <w:rFonts w:ascii="Times New Roman" w:hAnsi="Times New Roman"/>
          <w:sz w:val="28"/>
          <w:szCs w:val="28"/>
        </w:rPr>
        <w:t>У 1964 р. завдяки багаторічним зусиллям львівських композиторів (особливо А. Кос-Анатольського) Василь Барвінський був реабілітований. Проте його музика в наступні роки все одно майже скрізь була вилучена з концертів (так тривало майже 25 років).</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 xml:space="preserve">Творчість Василя  Барвінського має величезне значення в розвитку української музики </w:t>
      </w:r>
      <w:r w:rsidRPr="00956461">
        <w:rPr>
          <w:rFonts w:ascii="Times New Roman" w:hAnsi="Times New Roman"/>
          <w:sz w:val="28"/>
          <w:szCs w:val="28"/>
          <w:lang w:val="pl-PL"/>
        </w:rPr>
        <w:t>XX</w:t>
      </w:r>
      <w:r w:rsidRPr="00956461">
        <w:rPr>
          <w:rFonts w:ascii="Times New Roman" w:hAnsi="Times New Roman"/>
          <w:sz w:val="28"/>
          <w:szCs w:val="28"/>
        </w:rPr>
        <w:t>ст.  Митець був своєрідною віссю, навколо якої гуртувалася вся українська музична інтелігенція Галичини, найвидатнішим представником покоління галицьких українських композиторів, творчість яких формувалася в період австро-угорської та польської влади. Еволюція вітчизняної музичної культури немислима без мистецької спадщини В.Барвінського.</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Творча діяльність композитора була нерозривно пов’язана з музично-громадською діяльністю для культурного розвитку українського народу, його музичної освіченості. Особливо пропаганда української народної музики завжди була у центрі уваги В. Барвінського. Він не уявляв собі професійної музики, відірваної від фольклорних джерел.</w:t>
      </w:r>
      <w:r>
        <w:rPr>
          <w:rFonts w:ascii="Times New Roman" w:hAnsi="Times New Roman"/>
          <w:sz w:val="28"/>
          <w:szCs w:val="28"/>
        </w:rPr>
        <w:t xml:space="preserve"> </w:t>
      </w:r>
      <w:r w:rsidRPr="00956461">
        <w:rPr>
          <w:rFonts w:ascii="Times New Roman" w:hAnsi="Times New Roman"/>
          <w:sz w:val="28"/>
          <w:szCs w:val="28"/>
        </w:rPr>
        <w:t>Народною піснею Барвінський користувався у різних жанрах своєї творчості. Всі його твори відзначаються чітко вираженими національними рисами. Це стосується і фортепіанної музики, і камерно-інструментальних ансамблів, п’єс і сонат для віолончелі та скрипки. Вокальні та симфонічні твори також є цікавою сторінкою в історії української музики. З народних джерел випливають усі властивості музичної мови Барвінського – мелодика, фактура, принципи розвитку.</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Серед різноманітних тем народного характеру найбільш приваблюють у нього ліричні та граціозно  - танцювальні. Він залюбки слухав і записував народні пісні,а ще більше – гру на народних інструментах у Карпатах. Впроваджував у свої твори та обробляв лемківські народні теми, особливо цікаві щодо мелодики й ритміки. Свідомо не стилізуючи українську народну музику, Барвінський знаходив у ній риси, найближчі його творчій індивідуальності,його ліричній настроєності.</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Оцінюючи доробок композитора, слід відзначити його міцний зв’язок з традиціями української класичної музики і водночас риси сучасності, що виявляються у поєднанні з яскравим національним елементом.</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Характерними прикметами музичної мови Барвінського є: безпосередність, щирість висловлення, ніжність і м’якість мелодії та гармонії, опора на українську народну пісню. Саме ці риси втілюють істотні, глибинні особливості його індивідуального почерку.[ 6]</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 xml:space="preserve">На сьогодні творча спадщина українського композитора містить понад 100 робіт, наукові публікації, збірки. Василь Барвінський – автор численних творів для симфонічного оркестру, хору (й оркестру), камерних, вокальних, фортепіанних та ін. композицій; музикознавчих і музично-критичних праць, статей, рецензій. Його твори широко популярні не лише в Україні, а й далеко за її межами. </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"3начення Барвінського в історії розвитку української музики величезне не тільки тому, що він в рішучий спосіб повернув західноукраїнську музику на новий шлях, не тільки з огляду на високу мистецьку вартість і якість його творів, з яких багато були першими цього роду в нашій літературі, але й з огляду на його безпосередній вплив на цілу генерацію західноукраїнських композиторів і піаністів, з яких усі, без винятку, були або безпосередніми учнями Барвінського - як З.Лисько, М.Колесса, Ст.</w:t>
      </w:r>
      <w:r>
        <w:rPr>
          <w:rFonts w:ascii="Times New Roman" w:hAnsi="Times New Roman"/>
          <w:sz w:val="28"/>
          <w:szCs w:val="28"/>
        </w:rPr>
        <w:t xml:space="preserve"> </w:t>
      </w:r>
      <w:r w:rsidRPr="00956461">
        <w:rPr>
          <w:rFonts w:ascii="Times New Roman" w:hAnsi="Times New Roman"/>
          <w:sz w:val="28"/>
          <w:szCs w:val="28"/>
        </w:rPr>
        <w:t xml:space="preserve">Туркевич-Лукіянович, Р.Савицький. Д.Каранович, Б.П'юрко та автор цих рядків - або були з ним в постійнім особистім контакті, як товариші по праці та приятелі, що теж не могло не відбитися на їх творчості чи діяльності, як у випадку С.Людкевича та Н.Нижанківського" .[ </w:t>
      </w:r>
      <w:r>
        <w:rPr>
          <w:rFonts w:ascii="Times New Roman" w:hAnsi="Times New Roman"/>
          <w:sz w:val="28"/>
          <w:szCs w:val="28"/>
        </w:rPr>
        <w:t>10</w:t>
      </w:r>
      <w:r w:rsidRPr="00956461">
        <w:rPr>
          <w:rFonts w:ascii="Times New Roman" w:hAnsi="Times New Roman"/>
          <w:sz w:val="28"/>
          <w:szCs w:val="28"/>
        </w:rPr>
        <w:t xml:space="preserve"> ]</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Василь Барвінський найбільше з-поміж тогочасних галицьких композиторів відгукувався на нові музичні віяння із Західної Європи. У його творчості, за твердженням Л.Кияновської, помітний вплив К.Дебюссі, Р.Штрауса та Ґ.Малєра. Разом з тим, за свідченням учениці композитора Дарії Гординської-Каранович, „він був типом митця, в якого не було розриву між творчістю „для себе” і „для народу”. Василь Барвінський був одноцілим і своїм музичним стандартом зрозумілий однаково для вибраних і для широких мас” [</w:t>
      </w:r>
      <w:r w:rsidRPr="00956461">
        <w:rPr>
          <w:rFonts w:ascii="Times New Roman" w:hAnsi="Times New Roman"/>
          <w:sz w:val="28"/>
          <w:szCs w:val="28"/>
          <w:lang w:val="ru-RU"/>
        </w:rPr>
        <w:t>5</w:t>
      </w:r>
      <w:r w:rsidRPr="00956461">
        <w:rPr>
          <w:rFonts w:ascii="Times New Roman" w:hAnsi="Times New Roman"/>
          <w:sz w:val="28"/>
          <w:szCs w:val="28"/>
        </w:rPr>
        <w:t>].</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З часу здобуття незалежності України все частіше звучить музика В.Барвінського з концертної естради. В 1990 році світ побачила перша ґрунтовна монографія про композитора, створена доктором мистецтвознавства, професором С.Павлишин. З'являються окремі публікації В.Грабовського, Л.Кияновської, Н.Кашкадамової, О.Криштальського, Б.Тихонюка, Л.Філоненка, О.Німилович, М.Ластовецького та ін. [</w:t>
      </w:r>
      <w:r w:rsidRPr="004428C2">
        <w:rPr>
          <w:rFonts w:ascii="Times New Roman" w:hAnsi="Times New Roman"/>
          <w:sz w:val="28"/>
          <w:szCs w:val="28"/>
        </w:rPr>
        <w:t>4</w:t>
      </w:r>
      <w:r w:rsidRPr="00956461">
        <w:rPr>
          <w:rFonts w:ascii="Times New Roman" w:hAnsi="Times New Roman"/>
          <w:sz w:val="28"/>
          <w:szCs w:val="28"/>
        </w:rPr>
        <w:t>]</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 xml:space="preserve">У видавництві "Музична Україна" видруковано "Твори для фортепіано" (Упор. С.Павлишин, передмова М.Колесси, 1988), Сонату для фортепіано (1990), "Романси" (Упор. С.Павлишин, 1993), а зусиллями професора Тернопільського державного педагогічного університету Олега Смоляка і викладача Тернопільського державого музичного училища ім.. С. Крушельницької Лесі Корній перевидано "Фортепіанні п'єси для дітей" (Лілея, 1996) й "Колядки та щедрівки для фортепіано зі словесним текстом" (Збруч, 1997). Перевидано й Концерт для фортепіано і симфонічного оркестру фа мінор, який виконала після тривалої перерви народна артистка України, професор М.Крушельницька. </w:t>
      </w:r>
    </w:p>
    <w:p w:rsidR="00086657" w:rsidRPr="00956461" w:rsidRDefault="00086657" w:rsidP="00956461">
      <w:pPr>
        <w:tabs>
          <w:tab w:val="left" w:pos="2835"/>
          <w:tab w:val="left" w:pos="2977"/>
          <w:tab w:val="left" w:pos="3261"/>
        </w:tabs>
        <w:spacing w:after="0" w:line="360" w:lineRule="auto"/>
        <w:ind w:left="-284" w:right="-850" w:firstLine="426"/>
        <w:jc w:val="both"/>
        <w:rPr>
          <w:rFonts w:ascii="Times New Roman" w:hAnsi="Times New Roman"/>
          <w:sz w:val="28"/>
          <w:szCs w:val="28"/>
        </w:rPr>
      </w:pPr>
      <w:r w:rsidRPr="00956461">
        <w:rPr>
          <w:rFonts w:ascii="Times New Roman" w:hAnsi="Times New Roman"/>
          <w:sz w:val="28"/>
          <w:szCs w:val="28"/>
        </w:rPr>
        <w:t>Ім’я Василя Барвінського заслужено повернулося до українського виконавця і слухача. Творча спадщина митця відновлює своє повноцінне життя на концертних сценах не тільки України,а й світу. У Тернополі, Львові, Івано-Франківську та Дрогобичі проводяться піаністичні конкурси, присвячені видатному композитору. Також в Дрогобичі створено Науково-культурологічне товариство ім. Василя Барвінського, основним завданням якого є вивчення й популяризація творчості галицького митця, який все своє життя присвятив служінню українській музичній культурі. Іменем В.Барвінського названі вулиці, музичні заклади. Річниці Василя Барвінського нарешті святкують у вільній Україні без усяких заборон, які за комуністичного режиму стосувалися усього</w:t>
      </w:r>
      <w:r>
        <w:rPr>
          <w:rFonts w:ascii="Times New Roman" w:hAnsi="Times New Roman"/>
          <w:sz w:val="28"/>
          <w:szCs w:val="28"/>
        </w:rPr>
        <w:t xml:space="preserve"> </w:t>
      </w:r>
      <w:r w:rsidRPr="00956461">
        <w:rPr>
          <w:rFonts w:ascii="Times New Roman" w:hAnsi="Times New Roman"/>
          <w:sz w:val="28"/>
          <w:szCs w:val="28"/>
        </w:rPr>
        <w:t xml:space="preserve">славетного роду композитора. </w:t>
      </w:r>
    </w:p>
    <w:p w:rsidR="00086657" w:rsidRPr="00956461" w:rsidRDefault="00086657" w:rsidP="00956461">
      <w:pPr>
        <w:tabs>
          <w:tab w:val="left" w:pos="2835"/>
          <w:tab w:val="left" w:pos="2977"/>
          <w:tab w:val="left" w:pos="3261"/>
        </w:tabs>
        <w:spacing w:line="360" w:lineRule="auto"/>
        <w:ind w:left="-284" w:right="-850" w:firstLine="426"/>
        <w:rPr>
          <w:rFonts w:ascii="Times New Roman" w:hAnsi="Times New Roman"/>
          <w:sz w:val="28"/>
          <w:szCs w:val="28"/>
        </w:rPr>
      </w:pPr>
    </w:p>
    <w:p w:rsidR="00086657" w:rsidRPr="00956461" w:rsidRDefault="00086657" w:rsidP="004428C2">
      <w:pPr>
        <w:tabs>
          <w:tab w:val="left" w:pos="2835"/>
          <w:tab w:val="left" w:pos="2977"/>
          <w:tab w:val="left" w:pos="3261"/>
        </w:tabs>
        <w:spacing w:line="360" w:lineRule="auto"/>
        <w:ind w:right="-850"/>
        <w:rPr>
          <w:rFonts w:ascii="Times New Roman" w:hAnsi="Times New Roman"/>
          <w:b/>
          <w:sz w:val="28"/>
          <w:szCs w:val="28"/>
          <w:lang w:val="ru-RU"/>
        </w:rPr>
      </w:pPr>
      <w:r w:rsidRPr="00956461">
        <w:rPr>
          <w:rFonts w:ascii="Times New Roman" w:hAnsi="Times New Roman"/>
          <w:b/>
          <w:sz w:val="28"/>
          <w:szCs w:val="28"/>
        </w:rPr>
        <w:t>Література:</w:t>
      </w:r>
    </w:p>
    <w:p w:rsidR="00086657" w:rsidRPr="00956461" w:rsidRDefault="00086657" w:rsidP="00956461">
      <w:pPr>
        <w:pStyle w:val="ListParagraph"/>
        <w:numPr>
          <w:ilvl w:val="0"/>
          <w:numId w:val="2"/>
        </w:numPr>
        <w:tabs>
          <w:tab w:val="left" w:pos="-284"/>
        </w:tabs>
        <w:spacing w:after="0" w:line="360" w:lineRule="auto"/>
        <w:ind w:left="-142" w:right="-850" w:hanging="142"/>
        <w:rPr>
          <w:rFonts w:ascii="Times New Roman" w:hAnsi="Times New Roman"/>
          <w:sz w:val="28"/>
          <w:szCs w:val="28"/>
          <w:lang w:val="ru-RU"/>
        </w:rPr>
      </w:pPr>
      <w:r w:rsidRPr="00956461">
        <w:rPr>
          <w:rFonts w:ascii="Times New Roman" w:hAnsi="Times New Roman"/>
          <w:sz w:val="28"/>
          <w:szCs w:val="28"/>
          <w:lang w:val="ru-RU"/>
        </w:rPr>
        <w:t>Барвінський Василь Олександрович :: Біографія–Посилання: ukrmusic.poetryclub.com.ua/metrs.php?id=44&amp;type=biogr</w:t>
      </w:r>
    </w:p>
    <w:p w:rsidR="00086657" w:rsidRPr="00956461" w:rsidRDefault="00086657" w:rsidP="00956461">
      <w:pPr>
        <w:pStyle w:val="ListParagraph"/>
        <w:numPr>
          <w:ilvl w:val="0"/>
          <w:numId w:val="2"/>
        </w:numPr>
        <w:tabs>
          <w:tab w:val="left" w:pos="-142"/>
        </w:tabs>
        <w:spacing w:after="0" w:line="360" w:lineRule="auto"/>
        <w:ind w:left="-284" w:right="-850" w:firstLine="0"/>
        <w:jc w:val="both"/>
        <w:rPr>
          <w:rFonts w:ascii="Times New Roman" w:hAnsi="Times New Roman"/>
          <w:sz w:val="28"/>
          <w:szCs w:val="28"/>
          <w:lang w:val="ru-RU"/>
        </w:rPr>
      </w:pPr>
      <w:r w:rsidRPr="00956461">
        <w:rPr>
          <w:rFonts w:ascii="Times New Roman" w:hAnsi="Times New Roman"/>
          <w:sz w:val="28"/>
          <w:szCs w:val="28"/>
          <w:lang w:val="ru-RU"/>
        </w:rPr>
        <w:t>Галайчак Т.Ю. БАРВІНСЬКИЙ Василь Олександрович [Електронний ресурс] // Енциклопедія</w:t>
      </w:r>
      <w:r>
        <w:rPr>
          <w:rFonts w:ascii="Times New Roman" w:hAnsi="Times New Roman"/>
          <w:sz w:val="28"/>
          <w:szCs w:val="28"/>
          <w:lang w:val="ru-RU"/>
        </w:rPr>
        <w:t xml:space="preserve"> </w:t>
      </w:r>
      <w:r w:rsidRPr="00956461">
        <w:rPr>
          <w:rFonts w:ascii="Times New Roman" w:hAnsi="Times New Roman"/>
          <w:sz w:val="28"/>
          <w:szCs w:val="28"/>
          <w:lang w:val="ru-RU"/>
        </w:rPr>
        <w:t>історії</w:t>
      </w:r>
      <w:r>
        <w:rPr>
          <w:rFonts w:ascii="Times New Roman" w:hAnsi="Times New Roman"/>
          <w:sz w:val="28"/>
          <w:szCs w:val="28"/>
          <w:lang w:val="ru-RU"/>
        </w:rPr>
        <w:t xml:space="preserve"> </w:t>
      </w:r>
      <w:r w:rsidRPr="00956461">
        <w:rPr>
          <w:rFonts w:ascii="Times New Roman" w:hAnsi="Times New Roman"/>
          <w:sz w:val="28"/>
          <w:szCs w:val="28"/>
          <w:lang w:val="ru-RU"/>
        </w:rPr>
        <w:t>України: Т. 1: А-В / Редкол.: В. А. Смолій (голова) та ін. НАН України.</w:t>
      </w:r>
      <w:r>
        <w:rPr>
          <w:rFonts w:ascii="Times New Roman" w:hAnsi="Times New Roman"/>
          <w:sz w:val="28"/>
          <w:szCs w:val="28"/>
          <w:lang w:val="ru-RU"/>
        </w:rPr>
        <w:t xml:space="preserve"> </w:t>
      </w:r>
      <w:r w:rsidRPr="00956461">
        <w:rPr>
          <w:rFonts w:ascii="Times New Roman" w:hAnsi="Times New Roman"/>
          <w:sz w:val="28"/>
          <w:szCs w:val="28"/>
          <w:lang w:val="ru-RU"/>
        </w:rPr>
        <w:t>Інститут</w:t>
      </w:r>
      <w:r>
        <w:rPr>
          <w:rFonts w:ascii="Times New Roman" w:hAnsi="Times New Roman"/>
          <w:sz w:val="28"/>
          <w:szCs w:val="28"/>
          <w:lang w:val="ru-RU"/>
        </w:rPr>
        <w:t xml:space="preserve"> </w:t>
      </w:r>
      <w:r w:rsidRPr="00956461">
        <w:rPr>
          <w:rFonts w:ascii="Times New Roman" w:hAnsi="Times New Roman"/>
          <w:sz w:val="28"/>
          <w:szCs w:val="28"/>
          <w:lang w:val="ru-RU"/>
        </w:rPr>
        <w:t>історії</w:t>
      </w:r>
      <w:r>
        <w:rPr>
          <w:rFonts w:ascii="Times New Roman" w:hAnsi="Times New Roman"/>
          <w:sz w:val="28"/>
          <w:szCs w:val="28"/>
          <w:lang w:val="ru-RU"/>
        </w:rPr>
        <w:t xml:space="preserve"> </w:t>
      </w:r>
      <w:r w:rsidRPr="00956461">
        <w:rPr>
          <w:rFonts w:ascii="Times New Roman" w:hAnsi="Times New Roman"/>
          <w:sz w:val="28"/>
          <w:szCs w:val="28"/>
          <w:lang w:val="ru-RU"/>
        </w:rPr>
        <w:t xml:space="preserve">України. - К.: В-во "Наукова думка", 2003. - 688 с.: іл. – Режим доступу: </w:t>
      </w:r>
      <w:hyperlink r:id="rId7" w:history="1">
        <w:r w:rsidRPr="00956461">
          <w:rPr>
            <w:rStyle w:val="Hyperlink"/>
            <w:rFonts w:ascii="Times New Roman" w:hAnsi="Times New Roman"/>
            <w:color w:val="auto"/>
            <w:sz w:val="28"/>
            <w:szCs w:val="28"/>
            <w:lang w:val="en-US"/>
          </w:rPr>
          <w:t>http</w:t>
        </w:r>
        <w:r w:rsidRPr="00956461">
          <w:rPr>
            <w:rStyle w:val="Hyperlink"/>
            <w:rFonts w:ascii="Times New Roman" w:hAnsi="Times New Roman"/>
            <w:color w:val="auto"/>
            <w:sz w:val="28"/>
            <w:szCs w:val="28"/>
            <w:lang w:val="ru-RU"/>
          </w:rPr>
          <w:t>://</w:t>
        </w:r>
        <w:r w:rsidRPr="00956461">
          <w:rPr>
            <w:rStyle w:val="Hyperlink"/>
            <w:rFonts w:ascii="Times New Roman" w:hAnsi="Times New Roman"/>
            <w:color w:val="auto"/>
            <w:sz w:val="28"/>
            <w:szCs w:val="28"/>
            <w:lang w:val="en-US"/>
          </w:rPr>
          <w:t>www</w:t>
        </w:r>
        <w:r w:rsidRPr="00956461">
          <w:rPr>
            <w:rStyle w:val="Hyperlink"/>
            <w:rFonts w:ascii="Times New Roman" w:hAnsi="Times New Roman"/>
            <w:color w:val="auto"/>
            <w:sz w:val="28"/>
            <w:szCs w:val="28"/>
            <w:lang w:val="ru-RU"/>
          </w:rPr>
          <w:t>.</w:t>
        </w:r>
        <w:r w:rsidRPr="00956461">
          <w:rPr>
            <w:rStyle w:val="Hyperlink"/>
            <w:rFonts w:ascii="Times New Roman" w:hAnsi="Times New Roman"/>
            <w:color w:val="auto"/>
            <w:sz w:val="28"/>
            <w:szCs w:val="28"/>
            <w:lang w:val="en-US"/>
          </w:rPr>
          <w:t>history</w:t>
        </w:r>
        <w:r w:rsidRPr="00956461">
          <w:rPr>
            <w:rStyle w:val="Hyperlink"/>
            <w:rFonts w:ascii="Times New Roman" w:hAnsi="Times New Roman"/>
            <w:color w:val="auto"/>
            <w:sz w:val="28"/>
            <w:szCs w:val="28"/>
            <w:lang w:val="ru-RU"/>
          </w:rPr>
          <w:t>.</w:t>
        </w:r>
        <w:r w:rsidRPr="00956461">
          <w:rPr>
            <w:rStyle w:val="Hyperlink"/>
            <w:rFonts w:ascii="Times New Roman" w:hAnsi="Times New Roman"/>
            <w:color w:val="auto"/>
            <w:sz w:val="28"/>
            <w:szCs w:val="28"/>
            <w:lang w:val="en-US"/>
          </w:rPr>
          <w:t>org</w:t>
        </w:r>
        <w:r w:rsidRPr="00956461">
          <w:rPr>
            <w:rStyle w:val="Hyperlink"/>
            <w:rFonts w:ascii="Times New Roman" w:hAnsi="Times New Roman"/>
            <w:color w:val="auto"/>
            <w:sz w:val="28"/>
            <w:szCs w:val="28"/>
            <w:lang w:val="ru-RU"/>
          </w:rPr>
          <w:t>.</w:t>
        </w:r>
        <w:r w:rsidRPr="00956461">
          <w:rPr>
            <w:rStyle w:val="Hyperlink"/>
            <w:rFonts w:ascii="Times New Roman" w:hAnsi="Times New Roman"/>
            <w:color w:val="auto"/>
            <w:sz w:val="28"/>
            <w:szCs w:val="28"/>
            <w:lang w:val="en-US"/>
          </w:rPr>
          <w:t>ua</w:t>
        </w:r>
        <w:r w:rsidRPr="00956461">
          <w:rPr>
            <w:rStyle w:val="Hyperlink"/>
            <w:rFonts w:ascii="Times New Roman" w:hAnsi="Times New Roman"/>
            <w:color w:val="auto"/>
            <w:sz w:val="28"/>
            <w:szCs w:val="28"/>
            <w:lang w:val="ru-RU"/>
          </w:rPr>
          <w:t>/?</w:t>
        </w:r>
        <w:r w:rsidRPr="00956461">
          <w:rPr>
            <w:rStyle w:val="Hyperlink"/>
            <w:rFonts w:ascii="Times New Roman" w:hAnsi="Times New Roman"/>
            <w:color w:val="auto"/>
            <w:sz w:val="28"/>
            <w:szCs w:val="28"/>
            <w:lang w:val="en-US"/>
          </w:rPr>
          <w:t>termin</w:t>
        </w:r>
        <w:r w:rsidRPr="00956461">
          <w:rPr>
            <w:rStyle w:val="Hyperlink"/>
            <w:rFonts w:ascii="Times New Roman" w:hAnsi="Times New Roman"/>
            <w:color w:val="auto"/>
            <w:sz w:val="28"/>
            <w:szCs w:val="28"/>
            <w:lang w:val="ru-RU"/>
          </w:rPr>
          <w:t>=</w:t>
        </w:r>
        <w:r w:rsidRPr="00956461">
          <w:rPr>
            <w:rStyle w:val="Hyperlink"/>
            <w:rFonts w:ascii="Times New Roman" w:hAnsi="Times New Roman"/>
            <w:color w:val="auto"/>
            <w:sz w:val="28"/>
            <w:szCs w:val="28"/>
            <w:lang w:val="en-US"/>
          </w:rPr>
          <w:t>Barvinskyj</w:t>
        </w:r>
        <w:r w:rsidRPr="00956461">
          <w:rPr>
            <w:rStyle w:val="Hyperlink"/>
            <w:rFonts w:ascii="Times New Roman" w:hAnsi="Times New Roman"/>
            <w:color w:val="auto"/>
            <w:sz w:val="28"/>
            <w:szCs w:val="28"/>
            <w:lang w:val="ru-RU"/>
          </w:rPr>
          <w:t>_</w:t>
        </w:r>
        <w:r w:rsidRPr="00956461">
          <w:rPr>
            <w:rStyle w:val="Hyperlink"/>
            <w:rFonts w:ascii="Times New Roman" w:hAnsi="Times New Roman"/>
            <w:color w:val="auto"/>
            <w:sz w:val="28"/>
            <w:szCs w:val="28"/>
            <w:lang w:val="en-US"/>
          </w:rPr>
          <w:t>V</w:t>
        </w:r>
        <w:r w:rsidRPr="00956461">
          <w:rPr>
            <w:rStyle w:val="Hyperlink"/>
            <w:rFonts w:ascii="Times New Roman" w:hAnsi="Times New Roman"/>
            <w:color w:val="auto"/>
            <w:sz w:val="28"/>
            <w:szCs w:val="28"/>
            <w:lang w:val="ru-RU"/>
          </w:rPr>
          <w:t>_</w:t>
        </w:r>
        <w:r w:rsidRPr="00956461">
          <w:rPr>
            <w:rStyle w:val="Hyperlink"/>
            <w:rFonts w:ascii="Times New Roman" w:hAnsi="Times New Roman"/>
            <w:color w:val="auto"/>
            <w:sz w:val="28"/>
            <w:szCs w:val="28"/>
            <w:lang w:val="en-US"/>
          </w:rPr>
          <w:t>O</w:t>
        </w:r>
      </w:hyperlink>
    </w:p>
    <w:p w:rsidR="00086657" w:rsidRPr="00956461" w:rsidRDefault="00086657" w:rsidP="00956461">
      <w:pPr>
        <w:tabs>
          <w:tab w:val="left" w:pos="0"/>
        </w:tabs>
        <w:spacing w:after="0" w:line="360" w:lineRule="auto"/>
        <w:ind w:left="-284" w:right="-850"/>
        <w:jc w:val="both"/>
        <w:rPr>
          <w:rFonts w:ascii="Times New Roman" w:hAnsi="Times New Roman"/>
          <w:sz w:val="28"/>
          <w:szCs w:val="28"/>
          <w:lang w:val="ru-RU"/>
        </w:rPr>
      </w:pPr>
      <w:r w:rsidRPr="00956461">
        <w:rPr>
          <w:rFonts w:ascii="Times New Roman" w:hAnsi="Times New Roman"/>
          <w:sz w:val="28"/>
          <w:szCs w:val="28"/>
          <w:lang w:val="ru-RU"/>
        </w:rPr>
        <w:t>4.Грабовський   В., Німилович О., Філоненко Л. Національна</w:t>
      </w:r>
      <w:r>
        <w:rPr>
          <w:rFonts w:ascii="Times New Roman" w:hAnsi="Times New Roman"/>
          <w:sz w:val="28"/>
          <w:szCs w:val="28"/>
          <w:lang w:val="ru-RU"/>
        </w:rPr>
        <w:t xml:space="preserve"> </w:t>
      </w:r>
      <w:r w:rsidRPr="00956461">
        <w:rPr>
          <w:rFonts w:ascii="Times New Roman" w:hAnsi="Times New Roman"/>
          <w:sz w:val="28"/>
          <w:szCs w:val="28"/>
          <w:lang w:val="ru-RU"/>
        </w:rPr>
        <w:t>спілка</w:t>
      </w:r>
      <w:r>
        <w:rPr>
          <w:rFonts w:ascii="Times New Roman" w:hAnsi="Times New Roman"/>
          <w:sz w:val="28"/>
          <w:szCs w:val="28"/>
          <w:lang w:val="ru-RU"/>
        </w:rPr>
        <w:t xml:space="preserve"> </w:t>
      </w:r>
      <w:r w:rsidRPr="00956461">
        <w:rPr>
          <w:rFonts w:ascii="Times New Roman" w:hAnsi="Times New Roman"/>
          <w:sz w:val="28"/>
          <w:szCs w:val="28"/>
          <w:lang w:val="ru-RU"/>
        </w:rPr>
        <w:t>композиторів</w:t>
      </w:r>
      <w:r>
        <w:rPr>
          <w:rFonts w:ascii="Times New Roman" w:hAnsi="Times New Roman"/>
          <w:sz w:val="28"/>
          <w:szCs w:val="28"/>
          <w:lang w:val="ru-RU"/>
        </w:rPr>
        <w:t xml:space="preserve"> </w:t>
      </w:r>
      <w:r w:rsidRPr="00956461">
        <w:rPr>
          <w:rFonts w:ascii="Times New Roman" w:hAnsi="Times New Roman"/>
          <w:sz w:val="28"/>
          <w:szCs w:val="28"/>
          <w:lang w:val="ru-RU"/>
        </w:rPr>
        <w:t>України</w:t>
      </w:r>
      <w:r>
        <w:rPr>
          <w:rFonts w:ascii="Times New Roman" w:hAnsi="Times New Roman"/>
          <w:sz w:val="28"/>
          <w:szCs w:val="28"/>
          <w:lang w:val="ru-RU"/>
        </w:rPr>
        <w:t xml:space="preserve"> </w:t>
      </w:r>
      <w:r w:rsidRPr="00956461">
        <w:rPr>
          <w:rFonts w:ascii="Times New Roman" w:hAnsi="Times New Roman"/>
          <w:sz w:val="28"/>
          <w:szCs w:val="28"/>
          <w:lang w:val="ru-RU"/>
        </w:rPr>
        <w:t xml:space="preserve">Барвінський  Василь Олександрович - Режим доступу:  http://composersukraine.org/index.php?id=2395  </w:t>
      </w:r>
    </w:p>
    <w:p w:rsidR="00086657" w:rsidRPr="00956461" w:rsidRDefault="00086657" w:rsidP="00956461">
      <w:pPr>
        <w:pStyle w:val="ListParagraph"/>
        <w:numPr>
          <w:ilvl w:val="0"/>
          <w:numId w:val="3"/>
        </w:numPr>
        <w:tabs>
          <w:tab w:val="left" w:pos="0"/>
          <w:tab w:val="left" w:pos="2835"/>
          <w:tab w:val="left" w:pos="2977"/>
        </w:tabs>
        <w:spacing w:after="0" w:line="360" w:lineRule="auto"/>
        <w:ind w:left="-284" w:right="-850" w:firstLine="0"/>
        <w:jc w:val="both"/>
        <w:rPr>
          <w:rFonts w:ascii="Times New Roman" w:hAnsi="Times New Roman"/>
          <w:sz w:val="28"/>
          <w:szCs w:val="28"/>
        </w:rPr>
      </w:pPr>
      <w:r w:rsidRPr="00956461">
        <w:rPr>
          <w:rFonts w:ascii="Times New Roman" w:hAnsi="Times New Roman"/>
          <w:sz w:val="28"/>
          <w:szCs w:val="28"/>
        </w:rPr>
        <w:t>Кияновська Л. Пам'яті Василя Барвінського: (У Львові відзначали 105-у річницю з дня народження та 30 років від дня смерті укр. композитора) // Культура і життя. --1994. --19 лют.</w:t>
      </w:r>
    </w:p>
    <w:p w:rsidR="00086657" w:rsidRPr="00956461" w:rsidRDefault="00086657" w:rsidP="00956461">
      <w:pPr>
        <w:pStyle w:val="ListParagraph"/>
        <w:numPr>
          <w:ilvl w:val="0"/>
          <w:numId w:val="3"/>
        </w:numPr>
        <w:tabs>
          <w:tab w:val="left" w:pos="0"/>
          <w:tab w:val="left" w:pos="2977"/>
          <w:tab w:val="left" w:pos="3261"/>
        </w:tabs>
        <w:spacing w:line="360" w:lineRule="auto"/>
        <w:ind w:left="-284" w:right="-850" w:firstLine="0"/>
        <w:jc w:val="both"/>
        <w:rPr>
          <w:rFonts w:ascii="Times New Roman" w:hAnsi="Times New Roman"/>
          <w:sz w:val="28"/>
          <w:szCs w:val="28"/>
        </w:rPr>
      </w:pPr>
      <w:r w:rsidRPr="00956461">
        <w:rPr>
          <w:rFonts w:ascii="Times New Roman" w:hAnsi="Times New Roman"/>
          <w:sz w:val="28"/>
          <w:szCs w:val="28"/>
        </w:rPr>
        <w:t>Коберинко  Н.  Музичний талант Василя Барвінського//СЛОВО № 2 (62) 2015</w:t>
      </w:r>
    </w:p>
    <w:p w:rsidR="00086657" w:rsidRPr="00956461" w:rsidRDefault="00086657" w:rsidP="00956461">
      <w:pPr>
        <w:pStyle w:val="ListParagraph"/>
        <w:numPr>
          <w:ilvl w:val="0"/>
          <w:numId w:val="3"/>
        </w:numPr>
        <w:spacing w:line="360" w:lineRule="auto"/>
        <w:ind w:left="-142" w:hanging="142"/>
        <w:jc w:val="both"/>
        <w:rPr>
          <w:rFonts w:ascii="Times New Roman" w:hAnsi="Times New Roman"/>
          <w:sz w:val="28"/>
          <w:szCs w:val="28"/>
        </w:rPr>
      </w:pPr>
      <w:r w:rsidRPr="00956461">
        <w:rPr>
          <w:rFonts w:ascii="Times New Roman" w:hAnsi="Times New Roman"/>
          <w:sz w:val="28"/>
          <w:szCs w:val="28"/>
        </w:rPr>
        <w:t>Ланюк Є . Доля митця в тоталітарному режимі // Zbruch, 9.05.2013.</w:t>
      </w:r>
    </w:p>
    <w:p w:rsidR="00086657" w:rsidRPr="00956461" w:rsidRDefault="00086657" w:rsidP="00956461">
      <w:pPr>
        <w:pStyle w:val="ListParagraph"/>
        <w:numPr>
          <w:ilvl w:val="0"/>
          <w:numId w:val="3"/>
        </w:numPr>
        <w:spacing w:line="360" w:lineRule="auto"/>
        <w:ind w:left="-284" w:right="-850" w:firstLine="0"/>
        <w:jc w:val="both"/>
        <w:rPr>
          <w:rFonts w:ascii="Times New Roman" w:hAnsi="Times New Roman"/>
          <w:sz w:val="28"/>
          <w:szCs w:val="28"/>
        </w:rPr>
      </w:pPr>
      <w:r w:rsidRPr="00956461">
        <w:rPr>
          <w:rFonts w:ascii="Times New Roman" w:hAnsi="Times New Roman"/>
          <w:sz w:val="28"/>
          <w:szCs w:val="28"/>
        </w:rPr>
        <w:t xml:space="preserve">Павлишин С. Василь Барвінський (1888–1963) // Вісник НТШ. – №43. – С. 28 </w:t>
      </w:r>
    </w:p>
    <w:p w:rsidR="00086657" w:rsidRPr="00956461" w:rsidRDefault="00086657" w:rsidP="00956461">
      <w:pPr>
        <w:pStyle w:val="ListParagraph"/>
        <w:numPr>
          <w:ilvl w:val="0"/>
          <w:numId w:val="3"/>
        </w:numPr>
        <w:spacing w:line="360" w:lineRule="auto"/>
        <w:ind w:left="-284" w:right="-850" w:firstLine="0"/>
        <w:jc w:val="both"/>
        <w:rPr>
          <w:rFonts w:ascii="Times New Roman" w:hAnsi="Times New Roman"/>
          <w:sz w:val="28"/>
          <w:szCs w:val="28"/>
        </w:rPr>
      </w:pPr>
      <w:r w:rsidRPr="00956461">
        <w:rPr>
          <w:rFonts w:ascii="Times New Roman" w:hAnsi="Times New Roman"/>
          <w:sz w:val="28"/>
          <w:szCs w:val="28"/>
        </w:rPr>
        <w:t>Павлишин С. Вшанування пам'яті Василя Барвінського // Культура і життя. --1996. --17 лип.</w:t>
      </w:r>
    </w:p>
    <w:p w:rsidR="00086657" w:rsidRPr="003731E6" w:rsidRDefault="00086657" w:rsidP="003731E6">
      <w:pPr>
        <w:tabs>
          <w:tab w:val="left" w:pos="0"/>
        </w:tabs>
        <w:spacing w:line="360" w:lineRule="auto"/>
        <w:ind w:left="-142" w:right="-850"/>
        <w:jc w:val="both"/>
        <w:rPr>
          <w:rFonts w:ascii="Times New Roman" w:hAnsi="Times New Roman"/>
          <w:b/>
          <w:sz w:val="28"/>
          <w:szCs w:val="28"/>
        </w:rPr>
      </w:pPr>
      <w:r>
        <w:rPr>
          <w:rFonts w:ascii="Times New Roman" w:hAnsi="Times New Roman"/>
          <w:sz w:val="28"/>
          <w:szCs w:val="28"/>
        </w:rPr>
        <w:t xml:space="preserve">10. </w:t>
      </w:r>
      <w:r w:rsidRPr="003731E6">
        <w:rPr>
          <w:rFonts w:ascii="Times New Roman" w:hAnsi="Times New Roman"/>
          <w:sz w:val="28"/>
          <w:szCs w:val="28"/>
        </w:rPr>
        <w:t>Рудницький А. Про музику і музик. - Нью-Йорк - Париж - Сидней - Торонто, 1980. - С. 189-190.</w:t>
      </w:r>
    </w:p>
    <w:p w:rsidR="00086657" w:rsidRPr="00956461" w:rsidRDefault="00086657" w:rsidP="00956461">
      <w:pPr>
        <w:tabs>
          <w:tab w:val="left" w:pos="0"/>
        </w:tabs>
        <w:spacing w:line="360" w:lineRule="auto"/>
        <w:ind w:right="-850"/>
        <w:jc w:val="both"/>
        <w:rPr>
          <w:rFonts w:ascii="Times New Roman" w:hAnsi="Times New Roman"/>
          <w:b/>
          <w:sz w:val="28"/>
          <w:szCs w:val="28"/>
        </w:rPr>
      </w:pPr>
    </w:p>
    <w:p w:rsidR="00086657" w:rsidRPr="00956461" w:rsidRDefault="00086657" w:rsidP="00956461">
      <w:pPr>
        <w:tabs>
          <w:tab w:val="left" w:pos="0"/>
        </w:tabs>
        <w:spacing w:line="360" w:lineRule="auto"/>
        <w:ind w:right="-850"/>
        <w:jc w:val="both"/>
        <w:rPr>
          <w:rFonts w:ascii="Times New Roman" w:hAnsi="Times New Roman"/>
          <w:b/>
          <w:sz w:val="28"/>
          <w:szCs w:val="28"/>
        </w:rPr>
      </w:pPr>
    </w:p>
    <w:sectPr w:rsidR="00086657" w:rsidRPr="00956461" w:rsidSect="00393533">
      <w:footerReference w:type="default" r:id="rId8"/>
      <w:pgSz w:w="11906" w:h="16838" w:code="9"/>
      <w:pgMar w:top="850" w:right="1841"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657" w:rsidRDefault="00086657" w:rsidP="00FC028F">
      <w:pPr>
        <w:spacing w:after="0" w:line="240" w:lineRule="auto"/>
      </w:pPr>
      <w:r>
        <w:separator/>
      </w:r>
    </w:p>
  </w:endnote>
  <w:endnote w:type="continuationSeparator" w:id="1">
    <w:p w:rsidR="00086657" w:rsidRDefault="00086657" w:rsidP="00FC02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657" w:rsidRDefault="000866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657" w:rsidRDefault="00086657" w:rsidP="00FC028F">
      <w:pPr>
        <w:spacing w:after="0" w:line="240" w:lineRule="auto"/>
      </w:pPr>
      <w:r>
        <w:separator/>
      </w:r>
    </w:p>
  </w:footnote>
  <w:footnote w:type="continuationSeparator" w:id="1">
    <w:p w:rsidR="00086657" w:rsidRDefault="00086657" w:rsidP="00FC02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4B787F"/>
    <w:multiLevelType w:val="hybridMultilevel"/>
    <w:tmpl w:val="25767C5C"/>
    <w:lvl w:ilvl="0" w:tplc="0422000F">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nsid w:val="46434030"/>
    <w:multiLevelType w:val="hybridMultilevel"/>
    <w:tmpl w:val="49F8240A"/>
    <w:lvl w:ilvl="0" w:tplc="F9D62FDE">
      <w:start w:val="5"/>
      <w:numFmt w:val="decimal"/>
      <w:lvlText w:val="%1."/>
      <w:lvlJc w:val="left"/>
      <w:pPr>
        <w:ind w:left="1069" w:hanging="360"/>
      </w:pPr>
      <w:rPr>
        <w:rFonts w:cs="Times New Roman" w:hint="default"/>
        <w:b w:val="0"/>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nsid w:val="723226F8"/>
    <w:multiLevelType w:val="hybridMultilevel"/>
    <w:tmpl w:val="56A0B8E4"/>
    <w:lvl w:ilvl="0" w:tplc="0422000F">
      <w:start w:val="1"/>
      <w:numFmt w:val="decimal"/>
      <w:lvlText w:val="%1."/>
      <w:lvlJc w:val="left"/>
      <w:pPr>
        <w:ind w:left="2269" w:hanging="15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264F"/>
    <w:rsid w:val="00010D85"/>
    <w:rsid w:val="0006264F"/>
    <w:rsid w:val="00086657"/>
    <w:rsid w:val="000C37A9"/>
    <w:rsid w:val="000E7080"/>
    <w:rsid w:val="0010060C"/>
    <w:rsid w:val="00125730"/>
    <w:rsid w:val="00136DF7"/>
    <w:rsid w:val="001B52E7"/>
    <w:rsid w:val="00206B8D"/>
    <w:rsid w:val="00213722"/>
    <w:rsid w:val="00245A7A"/>
    <w:rsid w:val="002B5820"/>
    <w:rsid w:val="00323841"/>
    <w:rsid w:val="0033213D"/>
    <w:rsid w:val="00351852"/>
    <w:rsid w:val="003731E6"/>
    <w:rsid w:val="00373B31"/>
    <w:rsid w:val="00393533"/>
    <w:rsid w:val="003B5559"/>
    <w:rsid w:val="004428C2"/>
    <w:rsid w:val="004728E0"/>
    <w:rsid w:val="004B1F2D"/>
    <w:rsid w:val="004B37BD"/>
    <w:rsid w:val="004F33E8"/>
    <w:rsid w:val="00554BB4"/>
    <w:rsid w:val="00580EDB"/>
    <w:rsid w:val="005A68B0"/>
    <w:rsid w:val="005C4557"/>
    <w:rsid w:val="005C7891"/>
    <w:rsid w:val="0062559B"/>
    <w:rsid w:val="00682242"/>
    <w:rsid w:val="00694A65"/>
    <w:rsid w:val="006C545A"/>
    <w:rsid w:val="0072343D"/>
    <w:rsid w:val="00791162"/>
    <w:rsid w:val="007A0471"/>
    <w:rsid w:val="007B18A1"/>
    <w:rsid w:val="007E60D7"/>
    <w:rsid w:val="008B5FDC"/>
    <w:rsid w:val="008C41CF"/>
    <w:rsid w:val="008C7B72"/>
    <w:rsid w:val="009204CD"/>
    <w:rsid w:val="00925221"/>
    <w:rsid w:val="00956461"/>
    <w:rsid w:val="009E13C6"/>
    <w:rsid w:val="00A70BC5"/>
    <w:rsid w:val="00A757D9"/>
    <w:rsid w:val="00A76224"/>
    <w:rsid w:val="00AE5699"/>
    <w:rsid w:val="00B14F17"/>
    <w:rsid w:val="00B57677"/>
    <w:rsid w:val="00BD42F3"/>
    <w:rsid w:val="00BE6E50"/>
    <w:rsid w:val="00C248DF"/>
    <w:rsid w:val="00C33D0D"/>
    <w:rsid w:val="00C33D95"/>
    <w:rsid w:val="00C34483"/>
    <w:rsid w:val="00C457F9"/>
    <w:rsid w:val="00CB0A6D"/>
    <w:rsid w:val="00CE26FC"/>
    <w:rsid w:val="00D11DCF"/>
    <w:rsid w:val="00D631DE"/>
    <w:rsid w:val="00D96D10"/>
    <w:rsid w:val="00DF03D6"/>
    <w:rsid w:val="00E57A7C"/>
    <w:rsid w:val="00E82832"/>
    <w:rsid w:val="00EA518E"/>
    <w:rsid w:val="00F4735B"/>
    <w:rsid w:val="00FC028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559"/>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C028F"/>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FC028F"/>
    <w:rPr>
      <w:rFonts w:cs="Times New Roman"/>
    </w:rPr>
  </w:style>
  <w:style w:type="paragraph" w:styleId="Footer">
    <w:name w:val="footer"/>
    <w:basedOn w:val="Normal"/>
    <w:link w:val="FooterChar"/>
    <w:uiPriority w:val="99"/>
    <w:rsid w:val="00FC028F"/>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FC028F"/>
    <w:rPr>
      <w:rFonts w:cs="Times New Roman"/>
    </w:rPr>
  </w:style>
  <w:style w:type="character" w:styleId="Hyperlink">
    <w:name w:val="Hyperlink"/>
    <w:basedOn w:val="DefaultParagraphFont"/>
    <w:uiPriority w:val="99"/>
    <w:rsid w:val="00D11DCF"/>
    <w:rPr>
      <w:rFonts w:cs="Times New Roman"/>
      <w:color w:val="0000FF"/>
      <w:u w:val="single"/>
    </w:rPr>
  </w:style>
  <w:style w:type="paragraph" w:styleId="ListParagraph">
    <w:name w:val="List Paragraph"/>
    <w:basedOn w:val="Normal"/>
    <w:uiPriority w:val="99"/>
    <w:qFormat/>
    <w:rsid w:val="00C248D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history.org.ua/?termin=Barvinskyj_V_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726</TotalTime>
  <Pages>6</Pages>
  <Words>7092</Words>
  <Characters>4043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Admin</cp:lastModifiedBy>
  <cp:revision>8</cp:revision>
  <dcterms:created xsi:type="dcterms:W3CDTF">2018-11-12T06:54:00Z</dcterms:created>
  <dcterms:modified xsi:type="dcterms:W3CDTF">2018-12-28T13:57:00Z</dcterms:modified>
</cp:coreProperties>
</file>