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B6A" w:rsidRPr="009740A0" w:rsidRDefault="00FC7B6A" w:rsidP="008F6BAF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9740A0">
        <w:rPr>
          <w:rFonts w:ascii="Times New Roman" w:hAnsi="Times New Roman"/>
          <w:b/>
          <w:sz w:val="28"/>
          <w:szCs w:val="28"/>
        </w:rPr>
        <w:t>Ірина Партика, Надія Скірка</w:t>
      </w:r>
    </w:p>
    <w:p w:rsidR="00FC7B6A" w:rsidRPr="009740A0" w:rsidRDefault="00FC7B6A" w:rsidP="008F6BAF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9740A0">
        <w:rPr>
          <w:rFonts w:ascii="Times New Roman" w:hAnsi="Times New Roman"/>
          <w:b/>
          <w:sz w:val="28"/>
          <w:szCs w:val="28"/>
        </w:rPr>
        <w:t>(Дрогобич, Україна)</w:t>
      </w:r>
    </w:p>
    <w:p w:rsidR="00FC7B6A" w:rsidRDefault="00FC7B6A" w:rsidP="008F6BA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C7B6A" w:rsidRDefault="00FC7B6A" w:rsidP="008F6BA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F6BAF">
        <w:rPr>
          <w:rFonts w:ascii="Times New Roman" w:hAnsi="Times New Roman"/>
          <w:b/>
          <w:sz w:val="28"/>
          <w:szCs w:val="28"/>
        </w:rPr>
        <w:t>МАРКЕТИНГ ПЕРСОНАЛУ В УМОВАХ РИНКУ</w:t>
      </w:r>
    </w:p>
    <w:p w:rsidR="00FC7B6A" w:rsidRPr="008F6BAF" w:rsidRDefault="00FC7B6A" w:rsidP="008F6BA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C7B6A" w:rsidRPr="004205F7" w:rsidRDefault="00FC7B6A" w:rsidP="004205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5F7">
        <w:rPr>
          <w:rFonts w:ascii="Times New Roman" w:hAnsi="Times New Roman"/>
          <w:sz w:val="28"/>
          <w:szCs w:val="28"/>
        </w:rPr>
        <w:t>Сьогодні маркетинг персоналу посідає одне з найважливіших чинників виживання та утримування лідируючих позицій підприємства в ринкових умовах господарювання. Максимально ефективне маркетингове управління персоналом та їх використання іноді з мінімальними фінансовими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05F7">
        <w:rPr>
          <w:rFonts w:ascii="Times New Roman" w:hAnsi="Times New Roman"/>
          <w:sz w:val="28"/>
          <w:szCs w:val="28"/>
        </w:rPr>
        <w:t>вкладеннями доп</w:t>
      </w:r>
      <w:r>
        <w:rPr>
          <w:rFonts w:ascii="Times New Roman" w:hAnsi="Times New Roman"/>
          <w:sz w:val="28"/>
          <w:szCs w:val="28"/>
        </w:rPr>
        <w:t>омагають підприємству виграти в</w:t>
      </w:r>
      <w:r w:rsidRPr="004205F7">
        <w:rPr>
          <w:rFonts w:ascii="Times New Roman" w:hAnsi="Times New Roman"/>
          <w:sz w:val="28"/>
          <w:szCs w:val="28"/>
        </w:rPr>
        <w:t xml:space="preserve"> конкурентній боротьбі.</w:t>
      </w:r>
    </w:p>
    <w:p w:rsidR="00FC7B6A" w:rsidRPr="004205F7" w:rsidRDefault="00FC7B6A" w:rsidP="004205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5F7">
        <w:rPr>
          <w:rFonts w:ascii="Times New Roman" w:hAnsi="Times New Roman"/>
          <w:sz w:val="28"/>
          <w:szCs w:val="28"/>
        </w:rPr>
        <w:t xml:space="preserve">Маркетинг персоналу – вид управлінської діяльності, спрямований на визначення і покриття потреби в персоналі [1].При цьому </w:t>
      </w:r>
      <w:r w:rsidRPr="004205F7">
        <w:rPr>
          <w:rFonts w:ascii="Times New Roman" w:hAnsi="Times New Roman"/>
          <w:sz w:val="28"/>
          <w:szCs w:val="28"/>
          <w:shd w:val="clear" w:color="auto" w:fill="FFFFFF"/>
        </w:rPr>
        <w:t xml:space="preserve">Колпаков В. М. </w:t>
      </w:r>
      <w:r w:rsidRPr="004205F7">
        <w:rPr>
          <w:rFonts w:ascii="Times New Roman" w:hAnsi="Times New Roman"/>
          <w:sz w:val="28"/>
          <w:szCs w:val="28"/>
        </w:rPr>
        <w:t xml:space="preserve">маркетинг персоналу рекомендує розглядати в широкому значенні – як певну філософію і стратегію управління людськими ресурсами, та вузькому – як особливу функцію служби управління персоналом [2, с. 12]. </w:t>
      </w:r>
    </w:p>
    <w:p w:rsidR="00FC7B6A" w:rsidRPr="004205F7" w:rsidRDefault="00FC7B6A" w:rsidP="004205F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5F7">
        <w:rPr>
          <w:rFonts w:ascii="Times New Roman" w:hAnsi="Times New Roman"/>
          <w:sz w:val="28"/>
          <w:szCs w:val="28"/>
        </w:rPr>
        <w:t>Головна відмінність між цими поглядами полягає в тому, що широке тлумачення персонал-маркетингу передбачає його віднесення до одного з елементів кадрової політики підприємства, яка реалізується через вирішення комплексу задач служби управління персоналом (розробка цільової системи, планування потреби, ділове оцінювання, управління кар’єрою, мотивацією та ін.) [3, с. 172]. У вузькому розумінні персонал-маркетинг передбачає виділення певної специфічної діяльності служби управління персоналом, при чому ця діяльність відносно відокремлена від інших напрямків роботи кадрової служби [4, с.223–224; 5, с.249–250]. Узагальнивши різні визначення поняття маркетинг персоналу Сардак О. В. представив персонал-маркетинг як вид діяльності, що спрямований на трансформацію кадрового потенціалу з метою взаємовигідного задоволення потреб підприємства у персоналі та його компетенціях, а також потреб реальних і потенційних працівників (у праці, умовах праці та можливостях розвитку), і посилення на цій основі позиції підприємства на ринку праці та на ринку основного виду діяльності [3, с. 172].</w:t>
      </w:r>
      <w:r w:rsidRPr="004205F7">
        <w:rPr>
          <w:rFonts w:ascii="Times New Roman" w:hAnsi="Times New Roman"/>
          <w:bCs/>
          <w:sz w:val="28"/>
          <w:szCs w:val="28"/>
        </w:rPr>
        <w:t>Для забезпечення цієї діяльності менеджери прагнуть розробити професійні вимоги до персоналу, визначити якісні та кількісні потреби в кадрах, розрахувати витрати на придбання і подальше використання персоналу, а також вибрати джерела і шляхи покриття потреби у робочій силі [6, с. 173].</w:t>
      </w:r>
      <w:r w:rsidRPr="004205F7">
        <w:rPr>
          <w:rFonts w:ascii="Times New Roman" w:hAnsi="Times New Roman"/>
          <w:sz w:val="28"/>
          <w:szCs w:val="28"/>
        </w:rPr>
        <w:t>Як стверджує Ю.Г. Кропивка, маркетинговий підхід до формування кадрової політики підприємства передбачає регулярне проведення аналізу ринку праці, вивчення рівня попиту та пропозиції робочої сили; аналіз внутрішнього трудового потенціалу та рівня його використання; прогнозування та планування потреби в персоналі; визначення мотивів існуючого персоналу; створення ефективних служб управління персоналом; застосування нових технологій управління персоналом; формування ринкових стратегій управління персоналом; комунікаційну діяльність підприємства як роботодавця [7, с. 157].</w:t>
      </w:r>
    </w:p>
    <w:p w:rsidR="00FC7B6A" w:rsidRPr="004205F7" w:rsidRDefault="00FC7B6A" w:rsidP="004205F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5F7">
        <w:rPr>
          <w:rFonts w:ascii="Times New Roman" w:hAnsi="Times New Roman"/>
          <w:bCs/>
          <w:spacing w:val="-2"/>
          <w:sz w:val="28"/>
          <w:szCs w:val="28"/>
        </w:rPr>
        <w:t>Лень Т. В. визначає управління персоналом на основі маркетингу як процес</w:t>
      </w:r>
      <w:r w:rsidRPr="004205F7">
        <w:rPr>
          <w:rFonts w:ascii="Times New Roman" w:hAnsi="Times New Roman"/>
          <w:bCs/>
          <w:sz w:val="28"/>
          <w:szCs w:val="28"/>
        </w:rPr>
        <w:t xml:space="preserve"> розробки, реалізації і контролю персонал-маркетингових програм, спрямованих на забезпечення стабільності і задоволеності колективу підприємства та досягнення на цьому підґрунті довгострокової мети підприємства [8, с. 201].</w:t>
      </w:r>
      <w:r w:rsidRPr="004205F7">
        <w:rPr>
          <w:rFonts w:ascii="Times New Roman" w:hAnsi="Times New Roman"/>
          <w:sz w:val="28"/>
          <w:szCs w:val="28"/>
        </w:rPr>
        <w:t>Т.М. Глушман виділяє маркетинг персоналу як складову кадрової стратегії, метою якої є оптимальне використання кадрових ресурсів шляхом створення умов, які б сприяли підвищенню ефективності праці, розвитку у співробітників партнерського, лояльного ставлення до підприємства [9, с. 323].</w:t>
      </w:r>
    </w:p>
    <w:p w:rsidR="00FC7B6A" w:rsidRPr="004205F7" w:rsidRDefault="00FC7B6A" w:rsidP="004205F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5F7">
        <w:rPr>
          <w:rFonts w:ascii="Times New Roman" w:hAnsi="Times New Roman"/>
          <w:sz w:val="28"/>
          <w:szCs w:val="28"/>
        </w:rPr>
        <w:t xml:space="preserve">Для кращого розуміння поняття «маркетинг персоналу» доречно виділити погляди науковця Третьяк О. П., якийдоводить, що маркетинговий підхід до управління персоналом полягає у формуванні, стимулюванні, координуванні та інтеграції персоналу з метою задоволення споживача через процес взаємодії з мотивованим і клієнто-орієнтованим персоналом, який розуміє своє місце у досягненні стратегічної мети діяльності підприємства й працює з максимальною відданістю [10, с. 393–394]. У даному випадку відносити підприємства і працівників будуються на таких же засадах, як відносити підприємства з клієнтами, тобто під клієнтом підприємства розуміють його персонал. Персонал підприємства виступає його внутрішнім споживачем: підприємство (роботодавець) «продає» специфічний продукт – посаду з правами, обов’язками, відповідальностями, професійно-кваліфікаційними, компетентнісними вимогами до співробітника, працівник підприємства, в свою чергу,«купує» даний продукт (посаду чи певний вид роботи), «сплачуючи» за нього своєю безпосередньою працею. Така концепція маркетингу передбачає від підприємства стати клієнто-орієнтованим, щоб отримати високу віддачу від працівника підприємства. </w:t>
      </w:r>
    </w:p>
    <w:p w:rsidR="00FC7B6A" w:rsidRDefault="00FC7B6A" w:rsidP="004205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5F7">
        <w:rPr>
          <w:rFonts w:ascii="Times New Roman" w:hAnsi="Times New Roman"/>
          <w:sz w:val="28"/>
          <w:szCs w:val="28"/>
        </w:rPr>
        <w:t>Таким чином перед підприємством постає таке важливе завдання як забезпечення потреб підприємства щодо оптимального використання персоналу, а також забезпечення потреб кожного працівника щодо його розвитку, умов праці та соціального забезпечення. Така збалансованість може бути досягнута через використання маркетингу в управлінні персоналом. Це допоможе узгодити ринкові умови, фінансові, виробничі можливості підприємства з інтересами кожного працівника, відслідкувати зміни у професійно-кваліфікаційній кадровій структурі тавідстежити тенденції розвитку робочої сили на ринку праці.</w:t>
      </w:r>
    </w:p>
    <w:p w:rsidR="00FC7B6A" w:rsidRPr="004205F7" w:rsidRDefault="00FC7B6A" w:rsidP="004205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7B6A" w:rsidRPr="004205F7" w:rsidRDefault="00FC7B6A" w:rsidP="009740A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4205F7">
        <w:rPr>
          <w:rFonts w:ascii="Times New Roman" w:hAnsi="Times New Roman"/>
          <w:b/>
          <w:sz w:val="28"/>
          <w:szCs w:val="28"/>
        </w:rPr>
        <w:t>Література:</w:t>
      </w:r>
    </w:p>
    <w:p w:rsidR="00FC7B6A" w:rsidRPr="004205F7" w:rsidRDefault="00FC7B6A" w:rsidP="004205F7">
      <w:pPr>
        <w:pStyle w:val="ListParagraph"/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5" w:history="1">
        <w:r w:rsidRPr="004205F7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Глухов. В. В.</w:t>
        </w:r>
      </w:hyperlink>
      <w:r w:rsidRPr="004205F7">
        <w:rPr>
          <w:rFonts w:ascii="Times New Roman" w:hAnsi="Times New Roman"/>
          <w:sz w:val="28"/>
          <w:szCs w:val="28"/>
        </w:rPr>
        <w:t>Основыменеджмента : учебно-справочноепособие / В. В. Глухов ; СПб гос. технич. ун-т. – СПб. : Специальнаялитература, 1995. – 327 с. </w:t>
      </w:r>
    </w:p>
    <w:p w:rsidR="00FC7B6A" w:rsidRPr="004205F7" w:rsidRDefault="00FC7B6A" w:rsidP="004205F7">
      <w:pPr>
        <w:pStyle w:val="ListParagraph"/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05F7">
        <w:rPr>
          <w:rFonts w:ascii="Times New Roman" w:hAnsi="Times New Roman"/>
          <w:sz w:val="28"/>
          <w:szCs w:val="28"/>
          <w:shd w:val="clear" w:color="auto" w:fill="FFFFFF"/>
        </w:rPr>
        <w:t>Колпаков В. М. Маркетинг персоналу : [навч. посібник для студ. серед. і вищ. навч. закл.] / В. М. Колпаков ; МАУП. - К. : МАУП, 2006. - 408 с.</w:t>
      </w:r>
    </w:p>
    <w:p w:rsidR="00FC7B6A" w:rsidRPr="004205F7" w:rsidRDefault="00FC7B6A" w:rsidP="004205F7">
      <w:pPr>
        <w:pStyle w:val="ListParagraph"/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05F7">
        <w:rPr>
          <w:rFonts w:ascii="Times New Roman" w:hAnsi="Times New Roman"/>
          <w:sz w:val="28"/>
          <w:szCs w:val="28"/>
        </w:rPr>
        <w:t>Сардак О. В. Види персонал-маркетингу підприємств / О. В. Сардак// Вісник соціально-економічних досліджень, 2012. – випуск 2 (45) – С. 171-175.</w:t>
      </w:r>
    </w:p>
    <w:p w:rsidR="00FC7B6A" w:rsidRPr="004205F7" w:rsidRDefault="00FC7B6A" w:rsidP="004205F7">
      <w:pPr>
        <w:pStyle w:val="ListParagraph"/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05F7">
        <w:rPr>
          <w:rFonts w:ascii="Times New Roman" w:hAnsi="Times New Roman"/>
          <w:sz w:val="28"/>
          <w:szCs w:val="28"/>
        </w:rPr>
        <w:t xml:space="preserve">Журавлев П. В. Управлениечеловеческими ресурсами: опытиндустриально-развитыхстран: [учеб. пособ.] / П. В. Журавлев, Ю. Г. Одегов, Н. А. Волгин. – М.: Экзамен, 2002. – 448 c. </w:t>
      </w:r>
    </w:p>
    <w:p w:rsidR="00FC7B6A" w:rsidRPr="004205F7" w:rsidRDefault="00FC7B6A" w:rsidP="004205F7">
      <w:pPr>
        <w:pStyle w:val="ListParagraph"/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05F7">
        <w:rPr>
          <w:rFonts w:ascii="Times New Roman" w:hAnsi="Times New Roman"/>
          <w:sz w:val="28"/>
          <w:szCs w:val="28"/>
        </w:rPr>
        <w:t>Кибанов А. Я. Управление персоналом организации: стратегия, маркетинг, интернационализация / А. Я. Кибанов, И. Б. Дуракова. – М.: ИНФРА-М, 2005. – 416 c.</w:t>
      </w:r>
    </w:p>
    <w:p w:rsidR="00FC7B6A" w:rsidRDefault="00FC7B6A" w:rsidP="0055398C">
      <w:pPr>
        <w:pStyle w:val="ListParagraph"/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Кармазін </w:t>
      </w:r>
      <w:r w:rsidRPr="004205F7">
        <w:rPr>
          <w:rFonts w:ascii="Times New Roman" w:hAnsi="Times New Roman"/>
          <w:sz w:val="28"/>
          <w:szCs w:val="28"/>
        </w:rPr>
        <w:t xml:space="preserve">В. А. Маркетинг персоналу як фактор реалізації кадрової стратегії підприємства [Електронний ресурс] / В. А. Кармазін, О. О. Пермінова // </w:t>
      </w:r>
      <w:hyperlink r:id="rId6" w:tooltip="Періодичне видання" w:history="1">
        <w:r w:rsidRPr="004205F7">
          <w:rPr>
            <w:rStyle w:val="Hyperlink"/>
            <w:rFonts w:ascii="Times New Roman" w:hAnsi="Times New Roman"/>
            <w:color w:val="auto"/>
            <w:sz w:val="28"/>
            <w:szCs w:val="28"/>
          </w:rPr>
          <w:t>Наукові праці Кіровоградського національного технічного університету. Економічні науки</w:t>
        </w:r>
      </w:hyperlink>
      <w:r w:rsidRPr="004205F7">
        <w:rPr>
          <w:rFonts w:ascii="Times New Roman" w:hAnsi="Times New Roman"/>
          <w:sz w:val="28"/>
          <w:szCs w:val="28"/>
        </w:rPr>
        <w:t xml:space="preserve">. – 2011. – Вип. 20 (1). – С. 168–175. – Режим доступу: </w:t>
      </w:r>
      <w:hyperlink r:id="rId7" w:history="1">
        <w:r w:rsidRPr="004205F7">
          <w:rPr>
            <w:rStyle w:val="Hyperlink"/>
            <w:rFonts w:ascii="Times New Roman" w:hAnsi="Times New Roman"/>
            <w:color w:val="auto"/>
            <w:sz w:val="28"/>
            <w:szCs w:val="28"/>
          </w:rPr>
          <w:t>http://nbuv.gov.ua/UJRN/Npkntu_e_2011_20%281%29__27</w:t>
        </w:r>
      </w:hyperlink>
      <w:r w:rsidRPr="004205F7">
        <w:rPr>
          <w:rFonts w:ascii="Times New Roman" w:hAnsi="Times New Roman"/>
          <w:sz w:val="28"/>
          <w:szCs w:val="28"/>
        </w:rPr>
        <w:t>.</w:t>
      </w:r>
    </w:p>
    <w:p w:rsidR="00FC7B6A" w:rsidRPr="004205F7" w:rsidRDefault="00FC7B6A" w:rsidP="0055398C">
      <w:pPr>
        <w:pStyle w:val="ListParagraph"/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05F7">
        <w:rPr>
          <w:rFonts w:ascii="Times New Roman" w:hAnsi="Times New Roman"/>
          <w:sz w:val="28"/>
          <w:szCs w:val="28"/>
        </w:rPr>
        <w:t xml:space="preserve">Кропивка Ю. Г. Етимологія категорії “маркетинг персоналу” у сучасних умовах господарювання [Електронний ресурс] / Ю. Г. Кропивка // </w:t>
      </w:r>
      <w:hyperlink r:id="rId8" w:tooltip="Періодичне видання" w:history="1">
        <w:r w:rsidRPr="004205F7">
          <w:rPr>
            <w:rStyle w:val="Hyperlink"/>
            <w:rFonts w:ascii="Times New Roman" w:hAnsi="Times New Roman"/>
            <w:color w:val="auto"/>
            <w:sz w:val="28"/>
            <w:szCs w:val="28"/>
          </w:rPr>
          <w:t>Науковий вісник Полтавського університету економіки і торгівлі. Економічні науки</w:t>
        </w:r>
      </w:hyperlink>
      <w:r w:rsidRPr="004205F7">
        <w:rPr>
          <w:rFonts w:ascii="Times New Roman" w:hAnsi="Times New Roman"/>
          <w:sz w:val="28"/>
          <w:szCs w:val="28"/>
        </w:rPr>
        <w:t xml:space="preserve">. – 2011. – № 1. – С. 155–160. – Режим доступу: </w:t>
      </w:r>
      <w:hyperlink r:id="rId9" w:history="1">
        <w:r w:rsidRPr="004205F7">
          <w:rPr>
            <w:rStyle w:val="Hyperlink"/>
            <w:rFonts w:ascii="Times New Roman" w:hAnsi="Times New Roman"/>
            <w:color w:val="auto"/>
            <w:sz w:val="28"/>
            <w:szCs w:val="28"/>
          </w:rPr>
          <w:t>http://nbuv.gov.ua/UJRN/Nvpusk_2011_1_32</w:t>
        </w:r>
      </w:hyperlink>
      <w:r w:rsidRPr="004205F7">
        <w:rPr>
          <w:rFonts w:ascii="Times New Roman" w:hAnsi="Times New Roman"/>
          <w:sz w:val="28"/>
          <w:szCs w:val="28"/>
        </w:rPr>
        <w:t>.</w:t>
      </w:r>
    </w:p>
    <w:p w:rsidR="00FC7B6A" w:rsidRPr="004205F7" w:rsidRDefault="00FC7B6A" w:rsidP="004205F7">
      <w:pPr>
        <w:pStyle w:val="ListParagraph"/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05F7">
        <w:rPr>
          <w:rFonts w:ascii="Times New Roman" w:hAnsi="Times New Roman"/>
          <w:sz w:val="28"/>
          <w:szCs w:val="28"/>
        </w:rPr>
        <w:t xml:space="preserve">Лень Т. В. Теоретико-методологічні засади маркетингу персоналу на підприємстві [Електронний ресурс] / Т. В. Лень // </w:t>
      </w:r>
      <w:hyperlink r:id="rId10" w:tooltip="Періодичне видання" w:history="1">
        <w:r w:rsidRPr="004205F7">
          <w:rPr>
            <w:rStyle w:val="Hyperlink"/>
            <w:rFonts w:ascii="Times New Roman" w:hAnsi="Times New Roman"/>
            <w:color w:val="auto"/>
            <w:sz w:val="28"/>
            <w:szCs w:val="28"/>
          </w:rPr>
          <w:t>Вісник Національного університету “Львівська політехніка”. Логістика</w:t>
        </w:r>
      </w:hyperlink>
      <w:r w:rsidRPr="004205F7">
        <w:rPr>
          <w:rFonts w:ascii="Times New Roman" w:hAnsi="Times New Roman"/>
          <w:sz w:val="28"/>
          <w:szCs w:val="28"/>
        </w:rPr>
        <w:t xml:space="preserve">. – 2014. – № 811. – С. 197–201. – Режим доступу: </w:t>
      </w:r>
      <w:hyperlink r:id="rId11" w:history="1">
        <w:r w:rsidRPr="004205F7">
          <w:rPr>
            <w:rStyle w:val="Hyperlink"/>
            <w:rFonts w:ascii="Times New Roman" w:hAnsi="Times New Roman"/>
            <w:color w:val="auto"/>
            <w:sz w:val="28"/>
            <w:szCs w:val="28"/>
          </w:rPr>
          <w:t>http://nbuv.gov.ua/UJRN/VNULPL_2014_811_31</w:t>
        </w:r>
      </w:hyperlink>
      <w:r w:rsidRPr="004205F7">
        <w:rPr>
          <w:rFonts w:ascii="Times New Roman" w:hAnsi="Times New Roman"/>
          <w:sz w:val="28"/>
          <w:szCs w:val="28"/>
        </w:rPr>
        <w:t>.</w:t>
      </w:r>
    </w:p>
    <w:p w:rsidR="00FC7B6A" w:rsidRPr="004205F7" w:rsidRDefault="00FC7B6A" w:rsidP="004205F7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05F7">
        <w:rPr>
          <w:rFonts w:ascii="Times New Roman" w:hAnsi="Times New Roman"/>
          <w:sz w:val="28"/>
          <w:szCs w:val="28"/>
        </w:rPr>
        <w:t xml:space="preserve">Глушман Т. М. Маркетинг персоналу як інструмент реалізації кадрової політики підприємства </w:t>
      </w:r>
      <w:r w:rsidRPr="004205F7">
        <w:rPr>
          <w:rFonts w:ascii="Times New Roman" w:hAnsi="Times New Roman"/>
          <w:bCs/>
          <w:sz w:val="28"/>
          <w:szCs w:val="28"/>
        </w:rPr>
        <w:t xml:space="preserve">[Електронний ресурс] / Т. М. Глушман // Глобальні та національні проблеми економіки : електронне наукове фахове видання. – 2016. – Вип. 14. – С. 322–326. – Режим доступу: </w:t>
      </w:r>
      <w:hyperlink r:id="rId12" w:history="1">
        <w:r w:rsidRPr="004205F7">
          <w:rPr>
            <w:rStyle w:val="Hyperlink"/>
            <w:rFonts w:ascii="Times New Roman" w:hAnsi="Times New Roman"/>
            <w:bCs/>
            <w:color w:val="auto"/>
            <w:sz w:val="28"/>
            <w:szCs w:val="28"/>
          </w:rPr>
          <w:t>http://global-national.in.ua/archive/14-2016/213.pdf</w:t>
        </w:r>
      </w:hyperlink>
      <w:r w:rsidRPr="004205F7">
        <w:rPr>
          <w:rFonts w:ascii="Times New Roman" w:hAnsi="Times New Roman"/>
          <w:bCs/>
          <w:sz w:val="28"/>
          <w:szCs w:val="28"/>
        </w:rPr>
        <w:t>.</w:t>
      </w:r>
    </w:p>
    <w:p w:rsidR="00FC7B6A" w:rsidRDefault="00FC7B6A" w:rsidP="004205F7">
      <w:pPr>
        <w:pStyle w:val="ListParagraph"/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05F7">
        <w:rPr>
          <w:rFonts w:ascii="Times New Roman" w:hAnsi="Times New Roman"/>
          <w:sz w:val="28"/>
          <w:szCs w:val="28"/>
        </w:rPr>
        <w:t xml:space="preserve">Третьяк О. П. Сучасні персонал-технології у системі управління персоналом на підприємстві / О. П. Третьяк // </w:t>
      </w:r>
      <w:hyperlink r:id="rId13" w:tooltip="Періодичне видання" w:history="1">
        <w:r w:rsidRPr="004205F7">
          <w:rPr>
            <w:rStyle w:val="Hyperlink"/>
            <w:rFonts w:ascii="Times New Roman" w:hAnsi="Times New Roman"/>
            <w:color w:val="auto"/>
            <w:sz w:val="28"/>
            <w:szCs w:val="28"/>
          </w:rPr>
          <w:t>Науковий вісник НЛТУ України</w:t>
        </w:r>
      </w:hyperlink>
      <w:r w:rsidRPr="004205F7">
        <w:rPr>
          <w:rFonts w:ascii="Times New Roman" w:hAnsi="Times New Roman"/>
          <w:sz w:val="28"/>
          <w:szCs w:val="28"/>
        </w:rPr>
        <w:t>. – 2014. – Вип. 24.4. – С. 389–397.</w:t>
      </w:r>
    </w:p>
    <w:p w:rsidR="00FC7B6A" w:rsidRPr="008F6BAF" w:rsidRDefault="00FC7B6A" w:rsidP="008F6BAF">
      <w:pPr>
        <w:tabs>
          <w:tab w:val="left" w:pos="567"/>
        </w:tabs>
        <w:spacing w:after="0" w:line="360" w:lineRule="auto"/>
        <w:ind w:left="709"/>
        <w:jc w:val="right"/>
        <w:rPr>
          <w:rFonts w:ascii="Times New Roman" w:hAnsi="Times New Roman"/>
          <w:sz w:val="28"/>
          <w:szCs w:val="28"/>
        </w:rPr>
      </w:pPr>
    </w:p>
    <w:sectPr w:rsidR="00FC7B6A" w:rsidRPr="008F6BAF" w:rsidSect="004205F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93C5E"/>
    <w:multiLevelType w:val="hybridMultilevel"/>
    <w:tmpl w:val="695A050E"/>
    <w:lvl w:ilvl="0" w:tplc="4DF64F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4636E20"/>
    <w:multiLevelType w:val="hybridMultilevel"/>
    <w:tmpl w:val="300A3F4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B0B3B40"/>
    <w:multiLevelType w:val="hybridMultilevel"/>
    <w:tmpl w:val="3E4C69DE"/>
    <w:lvl w:ilvl="0" w:tplc="E744D6A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3A98"/>
    <w:rsid w:val="000C1E25"/>
    <w:rsid w:val="000C4A4D"/>
    <w:rsid w:val="00102885"/>
    <w:rsid w:val="00163D2B"/>
    <w:rsid w:val="001B1F65"/>
    <w:rsid w:val="00316589"/>
    <w:rsid w:val="00373EFA"/>
    <w:rsid w:val="003843D5"/>
    <w:rsid w:val="003B61C4"/>
    <w:rsid w:val="004205F7"/>
    <w:rsid w:val="00513A98"/>
    <w:rsid w:val="0055398C"/>
    <w:rsid w:val="00591379"/>
    <w:rsid w:val="005E6A09"/>
    <w:rsid w:val="005E7A2D"/>
    <w:rsid w:val="00621EDB"/>
    <w:rsid w:val="006C4CF2"/>
    <w:rsid w:val="007413AA"/>
    <w:rsid w:val="008F6BAF"/>
    <w:rsid w:val="009740A0"/>
    <w:rsid w:val="00A01DE8"/>
    <w:rsid w:val="00A07D3A"/>
    <w:rsid w:val="00AF10CC"/>
    <w:rsid w:val="00B624A9"/>
    <w:rsid w:val="00BB12FF"/>
    <w:rsid w:val="00BF60E7"/>
    <w:rsid w:val="00CC716B"/>
    <w:rsid w:val="00CF0A33"/>
    <w:rsid w:val="00DB01B4"/>
    <w:rsid w:val="00DE699C"/>
    <w:rsid w:val="00E6062A"/>
    <w:rsid w:val="00F8380D"/>
    <w:rsid w:val="00FB7DBA"/>
    <w:rsid w:val="00FC7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F65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E7A2D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5E7A2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373EFA"/>
    <w:rPr>
      <w:rFonts w:cs="Times New Roman"/>
    </w:rPr>
  </w:style>
  <w:style w:type="character" w:styleId="Strong">
    <w:name w:val="Strong"/>
    <w:basedOn w:val="DefaultParagraphFont"/>
    <w:uiPriority w:val="99"/>
    <w:qFormat/>
    <w:rsid w:val="008F6BAF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79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791:%D0%95%D0%BA%D0%BE%D0%BD.%D0%BD.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898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pkntu_e_2011_20%281%29__27" TargetMode="External"/><Relationship Id="rId12" Type="http://schemas.openxmlformats.org/officeDocument/2006/relationships/hyperlink" Target="http://global-national.in.ua/archive/14-2016/213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753:%D0%95%D0%BA.%D0%BD." TargetMode="External"/><Relationship Id="rId11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NULPL_2014_811_31" TargetMode="External"/><Relationship Id="rId5" Type="http://schemas.openxmlformats.org/officeDocument/2006/relationships/hyperlink" Target="https://molochnoe.ru/cgi-bin/irbis64r_14/cgiirbis_64.exe?LNG=&amp;Z21ID=&amp;I21DBN=RETRO&amp;P21DBN=RETRO&amp;S21STN=1&amp;S21REF=&amp;S21FMT=fullwebr&amp;C21COM=S&amp;S21CNR=20&amp;S21P01=0&amp;S21P02=1&amp;S21P03=A=&amp;S21STR=%D0%93%D0%BB%D1%83%D1%85%D0%BE%D0%B2,%20%D0%92.%20%D0%92.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9409:%D0%90:%D0%9B%D0%BE%D0%B3%D0%B8%D1%81%D1%82.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vpusk_2011_1_3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203</TotalTime>
  <Pages>4</Pages>
  <Words>5920</Words>
  <Characters>3375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8</cp:revision>
  <dcterms:created xsi:type="dcterms:W3CDTF">2019-02-27T10:56:00Z</dcterms:created>
  <dcterms:modified xsi:type="dcterms:W3CDTF">2019-02-27T16:00:00Z</dcterms:modified>
</cp:coreProperties>
</file>