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406" w:rsidRPr="00D57FFC" w:rsidRDefault="00206406" w:rsidP="0019209E">
      <w:pPr>
        <w:spacing w:after="0" w:line="240" w:lineRule="auto"/>
        <w:jc w:val="right"/>
        <w:rPr>
          <w:rFonts w:ascii="Times New Roman" w:hAnsi="Times New Roman"/>
          <w:b/>
          <w:sz w:val="28"/>
          <w:szCs w:val="28"/>
          <w:lang w:val="uk-UA"/>
        </w:rPr>
      </w:pPr>
      <w:bookmarkStart w:id="0" w:name="_Toc13472162"/>
      <w:r w:rsidRPr="00D57FFC">
        <w:rPr>
          <w:rFonts w:ascii="Times New Roman" w:hAnsi="Times New Roman"/>
          <w:b/>
          <w:sz w:val="28"/>
          <w:szCs w:val="28"/>
          <w:lang w:val="uk-UA"/>
        </w:rPr>
        <w:t>Олег Арутюнов</w:t>
      </w:r>
    </w:p>
    <w:p w:rsidR="00206406" w:rsidRPr="00D57FFC" w:rsidRDefault="00206406" w:rsidP="0019209E">
      <w:pPr>
        <w:spacing w:after="0" w:line="240" w:lineRule="auto"/>
        <w:jc w:val="right"/>
        <w:rPr>
          <w:rFonts w:ascii="Times New Roman" w:hAnsi="Times New Roman"/>
          <w:b/>
          <w:sz w:val="28"/>
          <w:szCs w:val="28"/>
          <w:lang w:val="uk-UA"/>
        </w:rPr>
      </w:pPr>
      <w:r w:rsidRPr="00D57FFC">
        <w:rPr>
          <w:rFonts w:ascii="Times New Roman" w:hAnsi="Times New Roman"/>
          <w:b/>
          <w:sz w:val="28"/>
          <w:szCs w:val="28"/>
          <w:lang w:val="uk-UA"/>
        </w:rPr>
        <w:t xml:space="preserve">(Київ, Україна) </w:t>
      </w:r>
    </w:p>
    <w:p w:rsidR="00206406" w:rsidRDefault="00206406" w:rsidP="008100E3">
      <w:pPr>
        <w:jc w:val="center"/>
        <w:rPr>
          <w:rFonts w:ascii="Times New Roman" w:hAnsi="Times New Roman"/>
          <w:b/>
          <w:sz w:val="28"/>
          <w:szCs w:val="28"/>
          <w:lang w:val="uk-UA"/>
        </w:rPr>
      </w:pPr>
    </w:p>
    <w:p w:rsidR="00206406" w:rsidRDefault="00206406" w:rsidP="008100E3">
      <w:pPr>
        <w:jc w:val="center"/>
        <w:rPr>
          <w:rFonts w:ascii="Times New Roman" w:hAnsi="Times New Roman"/>
          <w:b/>
          <w:sz w:val="28"/>
          <w:szCs w:val="28"/>
          <w:lang w:val="uk-UA"/>
        </w:rPr>
      </w:pPr>
      <w:r w:rsidRPr="001D4EA4">
        <w:rPr>
          <w:rFonts w:ascii="Times New Roman" w:hAnsi="Times New Roman"/>
          <w:b/>
          <w:sz w:val="28"/>
          <w:szCs w:val="28"/>
          <w:lang w:val="uk-UA"/>
        </w:rPr>
        <w:t>РЕТРОСПЕКТИВНА КОНВЕРСІЯ</w:t>
      </w:r>
      <w:r>
        <w:rPr>
          <w:rFonts w:ascii="Times New Roman" w:hAnsi="Times New Roman"/>
          <w:b/>
          <w:sz w:val="28"/>
          <w:szCs w:val="28"/>
          <w:lang w:val="uk-UA"/>
        </w:rPr>
        <w:t xml:space="preserve"> КАРТКОВИХ КАТАЛОГІВ</w:t>
      </w:r>
    </w:p>
    <w:p w:rsidR="00206406" w:rsidRPr="001D4EA4" w:rsidRDefault="00206406" w:rsidP="008100E3">
      <w:pPr>
        <w:jc w:val="center"/>
        <w:rPr>
          <w:rFonts w:ascii="Times New Roman" w:hAnsi="Times New Roman"/>
          <w:b/>
          <w:sz w:val="28"/>
          <w:szCs w:val="28"/>
          <w:lang w:val="uk-UA"/>
        </w:rPr>
      </w:pPr>
      <w:bookmarkStart w:id="1" w:name="_GoBack"/>
      <w:bookmarkEnd w:id="1"/>
      <w:r w:rsidRPr="001D4EA4">
        <w:rPr>
          <w:rFonts w:ascii="Times New Roman" w:hAnsi="Times New Roman"/>
          <w:b/>
          <w:sz w:val="28"/>
          <w:szCs w:val="28"/>
          <w:lang w:val="uk-UA"/>
        </w:rPr>
        <w:t>ЯК ПРЕДМЕТ ЗАМОВЛЕННЯ</w:t>
      </w:r>
      <w:bookmarkEnd w:id="0"/>
    </w:p>
    <w:p w:rsidR="00206406" w:rsidRPr="00021667" w:rsidRDefault="00206406" w:rsidP="00C07E8C">
      <w:pPr>
        <w:spacing w:after="0" w:line="360" w:lineRule="auto"/>
        <w:ind w:firstLine="709"/>
        <w:contextualSpacing/>
        <w:jc w:val="both"/>
        <w:rPr>
          <w:rFonts w:ascii="Times New Roman" w:hAnsi="Times New Roman"/>
          <w:b/>
          <w:sz w:val="28"/>
          <w:szCs w:val="28"/>
          <w:lang w:val="uk-UA"/>
        </w:rPr>
      </w:pPr>
    </w:p>
    <w:p w:rsidR="00206406" w:rsidRDefault="00206406" w:rsidP="00D231E7">
      <w:pPr>
        <w:spacing w:after="0" w:line="360" w:lineRule="auto"/>
        <w:ind w:firstLine="709"/>
        <w:contextualSpacing/>
        <w:jc w:val="both"/>
        <w:rPr>
          <w:rFonts w:ascii="Times New Roman" w:hAnsi="Times New Roman"/>
          <w:sz w:val="28"/>
          <w:szCs w:val="28"/>
          <w:lang w:val="uk-UA"/>
        </w:rPr>
      </w:pPr>
      <w:r w:rsidRPr="00F42F6D">
        <w:rPr>
          <w:rFonts w:ascii="Times New Roman" w:hAnsi="Times New Roman"/>
          <w:b/>
          <w:sz w:val="28"/>
          <w:szCs w:val="28"/>
          <w:lang w:val="uk-UA"/>
        </w:rPr>
        <w:t>Актуальність теми дослідження</w:t>
      </w:r>
      <w:r w:rsidRPr="002F26A1">
        <w:rPr>
          <w:rFonts w:ascii="Times New Roman" w:hAnsi="Times New Roman"/>
          <w:b/>
          <w:sz w:val="28"/>
          <w:szCs w:val="28"/>
          <w:lang w:val="uk-UA"/>
        </w:rPr>
        <w:t>.</w:t>
      </w:r>
      <w:r>
        <w:rPr>
          <w:rFonts w:ascii="Times New Roman" w:hAnsi="Times New Roman"/>
          <w:b/>
          <w:sz w:val="28"/>
          <w:szCs w:val="28"/>
          <w:lang w:val="uk-UA"/>
        </w:rPr>
        <w:t xml:space="preserve"> </w:t>
      </w:r>
      <w:r>
        <w:rPr>
          <w:rFonts w:ascii="Times New Roman" w:hAnsi="Times New Roman"/>
          <w:sz w:val="28"/>
          <w:szCs w:val="28"/>
          <w:lang w:val="uk-UA"/>
        </w:rPr>
        <w:t xml:space="preserve">Ретроспективна конверсія є невід’ємним інструментом будь якої інформаційної галузі, зокрема бібліотекознавчої. У вік динамічного розвитку інформаційних технологій більшість бібліотек пройшли шлях від паперових карткових каталогів до електронних книжкових баз. Відповідно для проведення операції електронної каталогізації більшість бібліотек застосовували два шляхи: власними зусиллями або ж зверталися до відповідних фірм. В контексті цього виникає актуальне питання щодо </w:t>
      </w:r>
      <w:r w:rsidRPr="00021667">
        <w:rPr>
          <w:rFonts w:ascii="Times New Roman" w:hAnsi="Times New Roman"/>
          <w:sz w:val="28"/>
          <w:szCs w:val="28"/>
          <w:lang w:val="uk-UA"/>
        </w:rPr>
        <w:t>взаємин бібліотеки-замовниці і фірми-виконавця при проведенні конверсії, а також бажання побачити цей процес не тільки очима бібліотекар</w:t>
      </w:r>
      <w:r>
        <w:rPr>
          <w:rFonts w:ascii="Times New Roman" w:hAnsi="Times New Roman"/>
          <w:sz w:val="28"/>
          <w:szCs w:val="28"/>
          <w:lang w:val="uk-UA"/>
        </w:rPr>
        <w:t>а</w:t>
      </w:r>
      <w:r w:rsidRPr="00021667">
        <w:rPr>
          <w:rFonts w:ascii="Times New Roman" w:hAnsi="Times New Roman"/>
          <w:sz w:val="28"/>
          <w:szCs w:val="28"/>
          <w:lang w:val="uk-UA"/>
        </w:rPr>
        <w:t>, а й представника фірми.</w:t>
      </w:r>
    </w:p>
    <w:p w:rsidR="00206406" w:rsidRDefault="00206406" w:rsidP="002C741C">
      <w:pPr>
        <w:spacing w:after="0" w:line="360" w:lineRule="auto"/>
        <w:ind w:firstLine="709"/>
        <w:contextualSpacing/>
        <w:jc w:val="both"/>
        <w:rPr>
          <w:rFonts w:ascii="Times New Roman" w:hAnsi="Times New Roman"/>
          <w:sz w:val="28"/>
          <w:szCs w:val="28"/>
          <w:lang w:val="uk-UA"/>
        </w:rPr>
      </w:pPr>
      <w:r w:rsidRPr="00D220C9">
        <w:rPr>
          <w:rFonts w:ascii="Times New Roman" w:hAnsi="Times New Roman"/>
          <w:b/>
          <w:sz w:val="28"/>
          <w:szCs w:val="28"/>
          <w:lang w:val="uk-UA"/>
        </w:rPr>
        <w:t>Виклад основних результатів дослідження.</w:t>
      </w:r>
      <w:r>
        <w:rPr>
          <w:rFonts w:ascii="Times New Roman" w:hAnsi="Times New Roman"/>
          <w:b/>
          <w:sz w:val="28"/>
          <w:szCs w:val="28"/>
          <w:lang w:val="uk-UA"/>
        </w:rPr>
        <w:t xml:space="preserve"> </w:t>
      </w:r>
      <w:r w:rsidRPr="00021667">
        <w:rPr>
          <w:rFonts w:ascii="Times New Roman" w:hAnsi="Times New Roman"/>
          <w:sz w:val="28"/>
          <w:szCs w:val="28"/>
          <w:lang w:val="uk-UA"/>
        </w:rPr>
        <w:t xml:space="preserve">Головна </w:t>
      </w:r>
      <w:r>
        <w:rPr>
          <w:rFonts w:ascii="Times New Roman" w:hAnsi="Times New Roman"/>
          <w:sz w:val="28"/>
          <w:szCs w:val="28"/>
          <w:lang w:val="uk-UA"/>
        </w:rPr>
        <w:t>мета ретроспективної конверсії для замовника і виконавця полягає у створенні якісного</w:t>
      </w:r>
      <w:r w:rsidRPr="00021667">
        <w:rPr>
          <w:rFonts w:ascii="Times New Roman" w:hAnsi="Times New Roman"/>
          <w:sz w:val="28"/>
          <w:szCs w:val="28"/>
          <w:lang w:val="uk-UA"/>
        </w:rPr>
        <w:t xml:space="preserve"> елект</w:t>
      </w:r>
      <w:r>
        <w:rPr>
          <w:rFonts w:ascii="Times New Roman" w:hAnsi="Times New Roman"/>
          <w:sz w:val="28"/>
          <w:szCs w:val="28"/>
          <w:lang w:val="uk-UA"/>
        </w:rPr>
        <w:t xml:space="preserve">ронного </w:t>
      </w:r>
      <w:r w:rsidRPr="009D29B4">
        <w:rPr>
          <w:rFonts w:ascii="Times New Roman" w:hAnsi="Times New Roman"/>
          <w:sz w:val="28"/>
          <w:szCs w:val="28"/>
          <w:lang w:val="uk-UA"/>
        </w:rPr>
        <w:t>каталогу в стислі терміни.</w:t>
      </w:r>
      <w:r w:rsidRPr="00021667">
        <w:rPr>
          <w:rFonts w:ascii="Times New Roman" w:hAnsi="Times New Roman"/>
          <w:sz w:val="28"/>
          <w:szCs w:val="28"/>
          <w:lang w:val="uk-UA"/>
        </w:rPr>
        <w:t xml:space="preserve"> Як тільки бібліографічні записи стають машино</w:t>
      </w:r>
      <w:r>
        <w:rPr>
          <w:rFonts w:ascii="Times New Roman" w:hAnsi="Times New Roman"/>
          <w:sz w:val="28"/>
          <w:szCs w:val="28"/>
          <w:lang w:val="uk-UA"/>
        </w:rPr>
        <w:t>-</w:t>
      </w:r>
      <w:r w:rsidRPr="00021667">
        <w:rPr>
          <w:rFonts w:ascii="Times New Roman" w:hAnsi="Times New Roman"/>
          <w:sz w:val="28"/>
          <w:szCs w:val="28"/>
          <w:lang w:val="uk-UA"/>
        </w:rPr>
        <w:t xml:space="preserve">зчитуваними, каталогізатори і </w:t>
      </w:r>
      <w:r>
        <w:rPr>
          <w:rFonts w:ascii="Times New Roman" w:hAnsi="Times New Roman"/>
          <w:sz w:val="28"/>
          <w:szCs w:val="28"/>
          <w:lang w:val="uk-UA"/>
        </w:rPr>
        <w:t>бібліотекарі</w:t>
      </w:r>
      <w:r w:rsidRPr="00021667">
        <w:rPr>
          <w:rFonts w:ascii="Times New Roman" w:hAnsi="Times New Roman"/>
          <w:sz w:val="28"/>
          <w:szCs w:val="28"/>
          <w:lang w:val="uk-UA"/>
        </w:rPr>
        <w:t xml:space="preserve"> можуть зайнятися їх редагуванням (якщо їм це дозволено). </w:t>
      </w:r>
      <w:r>
        <w:rPr>
          <w:rFonts w:ascii="Times New Roman" w:hAnsi="Times New Roman"/>
          <w:sz w:val="28"/>
          <w:szCs w:val="28"/>
          <w:lang w:val="uk-UA"/>
        </w:rPr>
        <w:t xml:space="preserve">Зауважмо, що більшість  каталогізаторів дуже часто займаються цим процесом </w:t>
      </w:r>
      <w:r w:rsidRPr="00021667">
        <w:rPr>
          <w:rFonts w:ascii="Times New Roman" w:hAnsi="Times New Roman"/>
          <w:sz w:val="28"/>
          <w:szCs w:val="28"/>
          <w:lang w:val="uk-UA"/>
        </w:rPr>
        <w:t>виходячи з власної зацікавленості, а не з інтересів користувачів. У випадку ж із ретроспективною конверсією користувач</w:t>
      </w:r>
      <w:r>
        <w:rPr>
          <w:rFonts w:ascii="Times New Roman" w:hAnsi="Times New Roman"/>
          <w:sz w:val="28"/>
          <w:szCs w:val="28"/>
          <w:lang w:val="uk-UA"/>
        </w:rPr>
        <w:t xml:space="preserve"> є найважливішим елементом</w:t>
      </w:r>
      <w:r w:rsidRPr="00021667">
        <w:rPr>
          <w:rFonts w:ascii="Times New Roman" w:hAnsi="Times New Roman"/>
          <w:sz w:val="28"/>
          <w:szCs w:val="28"/>
          <w:lang w:val="uk-UA"/>
        </w:rPr>
        <w:t>. М. Дейл пише: «Я бачив каталогізатор</w:t>
      </w:r>
      <w:r>
        <w:rPr>
          <w:rFonts w:ascii="Times New Roman" w:hAnsi="Times New Roman"/>
          <w:sz w:val="28"/>
          <w:szCs w:val="28"/>
          <w:lang w:val="uk-UA"/>
        </w:rPr>
        <w:t>а, який картку, що складається і</w:t>
      </w:r>
      <w:r w:rsidRPr="00021667">
        <w:rPr>
          <w:rFonts w:ascii="Times New Roman" w:hAnsi="Times New Roman"/>
          <w:sz w:val="28"/>
          <w:szCs w:val="28"/>
          <w:lang w:val="uk-UA"/>
        </w:rPr>
        <w:t>з 300 знаків, перетворив у запис з 1000 знаків, створюючи перехресні посилання, дивну пунктуацію, додаючи величезну кількість підполів</w:t>
      </w:r>
      <w:r>
        <w:rPr>
          <w:rFonts w:ascii="Times New Roman" w:hAnsi="Times New Roman"/>
          <w:sz w:val="28"/>
          <w:szCs w:val="28"/>
          <w:lang w:val="uk-UA"/>
        </w:rPr>
        <w:t xml:space="preserve"> </w:t>
      </w:r>
      <w:r w:rsidRPr="009D29B4">
        <w:rPr>
          <w:rFonts w:ascii="Times New Roman" w:hAnsi="Times New Roman"/>
          <w:sz w:val="28"/>
          <w:szCs w:val="28"/>
          <w:lang w:val="uk-UA"/>
        </w:rPr>
        <w:t xml:space="preserve">і т.д.». </w:t>
      </w:r>
      <w:r w:rsidRPr="009D29B4">
        <w:rPr>
          <w:rFonts w:ascii="Times New Roman" w:hAnsi="Times New Roman"/>
          <w:sz w:val="28"/>
          <w:szCs w:val="28"/>
        </w:rPr>
        <w:t>[1]</w:t>
      </w:r>
      <w:r w:rsidRPr="009D29B4">
        <w:rPr>
          <w:rFonts w:ascii="Times New Roman" w:hAnsi="Times New Roman"/>
          <w:sz w:val="28"/>
          <w:szCs w:val="28"/>
          <w:lang w:val="uk-UA"/>
        </w:rPr>
        <w:t>. Тому</w:t>
      </w:r>
      <w:r w:rsidRPr="00021667">
        <w:rPr>
          <w:rFonts w:ascii="Times New Roman" w:hAnsi="Times New Roman"/>
          <w:sz w:val="28"/>
          <w:szCs w:val="28"/>
          <w:lang w:val="uk-UA"/>
        </w:rPr>
        <w:t xml:space="preserve"> під час підготовки специфікацій за каталогізатором треба уважно стежити, щоб зробити реалістичною в</w:t>
      </w:r>
      <w:r>
        <w:rPr>
          <w:rFonts w:ascii="Times New Roman" w:hAnsi="Times New Roman"/>
          <w:sz w:val="28"/>
          <w:szCs w:val="28"/>
          <w:lang w:val="uk-UA"/>
        </w:rPr>
        <w:t>артість проекту у</w:t>
      </w:r>
      <w:r w:rsidRPr="00021667">
        <w:rPr>
          <w:rFonts w:ascii="Times New Roman" w:hAnsi="Times New Roman"/>
          <w:sz w:val="28"/>
          <w:szCs w:val="28"/>
          <w:lang w:val="uk-UA"/>
        </w:rPr>
        <w:t xml:space="preserve"> зіставленні </w:t>
      </w:r>
      <w:r>
        <w:rPr>
          <w:rFonts w:ascii="Times New Roman" w:hAnsi="Times New Roman"/>
          <w:sz w:val="28"/>
          <w:szCs w:val="28"/>
          <w:lang w:val="uk-UA"/>
        </w:rPr>
        <w:t>і</w:t>
      </w:r>
      <w:r w:rsidRPr="00021667">
        <w:rPr>
          <w:rFonts w:ascii="Times New Roman" w:hAnsi="Times New Roman"/>
          <w:sz w:val="28"/>
          <w:szCs w:val="28"/>
          <w:lang w:val="uk-UA"/>
        </w:rPr>
        <w:t>з розумними вимогами до даних</w:t>
      </w:r>
      <w:r w:rsidRPr="009D29B4">
        <w:rPr>
          <w:rFonts w:ascii="Times New Roman" w:hAnsi="Times New Roman"/>
          <w:sz w:val="28"/>
          <w:szCs w:val="28"/>
        </w:rPr>
        <w:t>[</w:t>
      </w:r>
      <w:r>
        <w:rPr>
          <w:rFonts w:ascii="Times New Roman" w:hAnsi="Times New Roman"/>
          <w:sz w:val="28"/>
          <w:szCs w:val="28"/>
        </w:rPr>
        <w:t>2</w:t>
      </w:r>
      <w:r w:rsidRPr="009D29B4">
        <w:rPr>
          <w:rFonts w:ascii="Times New Roman" w:hAnsi="Times New Roman"/>
          <w:sz w:val="28"/>
          <w:szCs w:val="28"/>
        </w:rPr>
        <w:t>]</w:t>
      </w:r>
      <w:r w:rsidRPr="00021667">
        <w:rPr>
          <w:rFonts w:ascii="Times New Roman" w:hAnsi="Times New Roman"/>
          <w:sz w:val="28"/>
          <w:szCs w:val="28"/>
          <w:lang w:val="uk-UA"/>
        </w:rPr>
        <w:t xml:space="preserve">. </w:t>
      </w:r>
    </w:p>
    <w:p w:rsidR="00206406" w:rsidRPr="00021667" w:rsidRDefault="00206406" w:rsidP="00C07E8C">
      <w:pPr>
        <w:spacing w:after="0" w:line="360" w:lineRule="auto"/>
        <w:ind w:firstLine="709"/>
        <w:contextualSpacing/>
        <w:jc w:val="both"/>
        <w:rPr>
          <w:rFonts w:ascii="Times New Roman" w:hAnsi="Times New Roman"/>
          <w:sz w:val="28"/>
          <w:szCs w:val="28"/>
          <w:lang w:val="uk-UA"/>
        </w:rPr>
      </w:pPr>
      <w:r w:rsidRPr="00021667">
        <w:rPr>
          <w:rFonts w:ascii="Times New Roman" w:hAnsi="Times New Roman"/>
          <w:sz w:val="28"/>
          <w:szCs w:val="28"/>
          <w:lang w:val="uk-UA"/>
        </w:rPr>
        <w:t>Що стосується фірми, то вона повинна проявляти розум при визначенні вартості, працюючи з бібліотечним співтовариством. Але в той же час фірма не повинна розоритися, завершуючи проект. Тому з обох сторін необхідні взаємні поступки. Бібліотеці потрібно прагнути до спрощення п</w:t>
      </w:r>
      <w:r>
        <w:rPr>
          <w:rFonts w:ascii="Times New Roman" w:hAnsi="Times New Roman"/>
          <w:sz w:val="28"/>
          <w:szCs w:val="28"/>
          <w:lang w:val="uk-UA"/>
        </w:rPr>
        <w:t>роцесу і бути готовою платити розумну ціну</w:t>
      </w:r>
      <w:r w:rsidRPr="009D29B4">
        <w:rPr>
          <w:rFonts w:ascii="Times New Roman" w:hAnsi="Times New Roman"/>
          <w:sz w:val="28"/>
          <w:szCs w:val="28"/>
        </w:rPr>
        <w:t>[</w:t>
      </w:r>
      <w:r>
        <w:rPr>
          <w:rFonts w:ascii="Times New Roman" w:hAnsi="Times New Roman"/>
          <w:sz w:val="28"/>
          <w:szCs w:val="28"/>
        </w:rPr>
        <w:t>3</w:t>
      </w:r>
      <w:r w:rsidRPr="009D29B4">
        <w:rPr>
          <w:rFonts w:ascii="Times New Roman" w:hAnsi="Times New Roman"/>
          <w:sz w:val="28"/>
          <w:szCs w:val="28"/>
        </w:rPr>
        <w:t>]</w:t>
      </w:r>
      <w:r w:rsidRPr="00021667">
        <w:rPr>
          <w:rFonts w:ascii="Times New Roman" w:hAnsi="Times New Roman"/>
          <w:sz w:val="28"/>
          <w:szCs w:val="28"/>
          <w:lang w:val="uk-UA"/>
        </w:rPr>
        <w:t>. Фірма повинна надати кваліфікований штат з відмінним знанням специфікацій, вироблених бібліотекою, а також хороших технічних фахівців. Щоб заробити на життя, фірмі слід працювати правильно, оскільки переробляти роботу через власні помилки – справа дорога. Крім того, процес потрібно організувати так, щоб одного разу встановившись, він завершувався регулярним створенням записів, як на будь-</w:t>
      </w:r>
      <w:r>
        <w:rPr>
          <w:rFonts w:ascii="Times New Roman" w:hAnsi="Times New Roman"/>
          <w:sz w:val="28"/>
          <w:szCs w:val="28"/>
          <w:lang w:val="uk-UA"/>
        </w:rPr>
        <w:t xml:space="preserve">якій потоковій </w:t>
      </w:r>
      <w:r w:rsidRPr="009D29B4">
        <w:rPr>
          <w:rFonts w:ascii="Times New Roman" w:hAnsi="Times New Roman"/>
          <w:sz w:val="28"/>
          <w:szCs w:val="28"/>
          <w:lang w:val="uk-UA"/>
        </w:rPr>
        <w:t>виробничій лінії»</w:t>
      </w:r>
      <w:r w:rsidRPr="009D29B4">
        <w:rPr>
          <w:rFonts w:ascii="Times New Roman" w:hAnsi="Times New Roman"/>
          <w:sz w:val="28"/>
          <w:szCs w:val="28"/>
        </w:rPr>
        <w:t>[4]</w:t>
      </w:r>
      <w:r w:rsidRPr="009D29B4">
        <w:rPr>
          <w:rFonts w:ascii="Times New Roman" w:hAnsi="Times New Roman"/>
          <w:sz w:val="28"/>
          <w:szCs w:val="28"/>
          <w:lang w:val="uk-UA"/>
        </w:rPr>
        <w:t>.</w:t>
      </w:r>
    </w:p>
    <w:p w:rsidR="00206406" w:rsidRPr="00021667" w:rsidRDefault="00206406" w:rsidP="00C07E8C">
      <w:pPr>
        <w:spacing w:after="0" w:line="360" w:lineRule="auto"/>
        <w:ind w:firstLine="709"/>
        <w:contextualSpacing/>
        <w:jc w:val="both"/>
        <w:rPr>
          <w:rFonts w:ascii="Times New Roman" w:hAnsi="Times New Roman"/>
          <w:sz w:val="28"/>
          <w:szCs w:val="28"/>
          <w:lang w:val="uk-UA"/>
        </w:rPr>
      </w:pPr>
      <w:r w:rsidRPr="005E7049">
        <w:rPr>
          <w:rFonts w:ascii="Times New Roman" w:hAnsi="Times New Roman"/>
          <w:sz w:val="28"/>
          <w:szCs w:val="28"/>
          <w:lang w:val="uk-UA"/>
        </w:rPr>
        <w:t>Як</w:t>
      </w:r>
      <w:r>
        <w:rPr>
          <w:rFonts w:ascii="Times New Roman" w:hAnsi="Times New Roman"/>
          <w:sz w:val="28"/>
          <w:szCs w:val="28"/>
          <w:lang w:val="uk-UA"/>
        </w:rPr>
        <w:t xml:space="preserve"> процес ретроспективної конверсії був організований та реалізований фірмою </w:t>
      </w:r>
      <w:r w:rsidRPr="005E7049">
        <w:rPr>
          <w:rFonts w:ascii="Times New Roman" w:hAnsi="Times New Roman"/>
          <w:sz w:val="28"/>
          <w:szCs w:val="28"/>
          <w:lang w:val="uk-UA"/>
        </w:rPr>
        <w:t>«Saztec»?</w:t>
      </w:r>
    </w:p>
    <w:p w:rsidR="00206406" w:rsidRPr="00021667" w:rsidRDefault="00206406" w:rsidP="00C07E8C">
      <w:pPr>
        <w:spacing w:after="0" w:line="360" w:lineRule="auto"/>
        <w:ind w:firstLine="709"/>
        <w:contextualSpacing/>
        <w:jc w:val="both"/>
        <w:rPr>
          <w:rFonts w:ascii="Times New Roman" w:hAnsi="Times New Roman"/>
          <w:sz w:val="28"/>
          <w:szCs w:val="28"/>
          <w:lang w:val="uk-UA"/>
        </w:rPr>
      </w:pPr>
      <w:r w:rsidRPr="00021667">
        <w:rPr>
          <w:rFonts w:ascii="Times New Roman" w:hAnsi="Times New Roman"/>
          <w:sz w:val="28"/>
          <w:szCs w:val="28"/>
          <w:lang w:val="uk-UA"/>
        </w:rPr>
        <w:t xml:space="preserve">1. </w:t>
      </w:r>
      <w:r w:rsidRPr="002B59B8">
        <w:rPr>
          <w:rFonts w:ascii="Times New Roman" w:hAnsi="Times New Roman"/>
          <w:sz w:val="28"/>
          <w:szCs w:val="28"/>
          <w:lang w:val="uk-UA"/>
        </w:rPr>
        <w:t>Визначення обсягів проекту.</w:t>
      </w:r>
      <w:r w:rsidRPr="00021667">
        <w:rPr>
          <w:rFonts w:ascii="Times New Roman" w:hAnsi="Times New Roman"/>
          <w:sz w:val="28"/>
          <w:szCs w:val="28"/>
          <w:lang w:val="uk-UA"/>
        </w:rPr>
        <w:t xml:space="preserve"> Зазвичай з боку фірми</w:t>
      </w:r>
      <w:r>
        <w:rPr>
          <w:rFonts w:ascii="Times New Roman" w:hAnsi="Times New Roman"/>
          <w:sz w:val="28"/>
          <w:szCs w:val="28"/>
          <w:lang w:val="uk-UA"/>
        </w:rPr>
        <w:t xml:space="preserve"> на перших переговорах є присутніми</w:t>
      </w:r>
      <w:r w:rsidRPr="00021667">
        <w:rPr>
          <w:rFonts w:ascii="Times New Roman" w:hAnsi="Times New Roman"/>
          <w:sz w:val="28"/>
          <w:szCs w:val="28"/>
          <w:lang w:val="uk-UA"/>
        </w:rPr>
        <w:t xml:space="preserve"> дві людини: менеджер проекту, чия справа – з'ясувати, яка кіл</w:t>
      </w:r>
      <w:r>
        <w:rPr>
          <w:rFonts w:ascii="Times New Roman" w:hAnsi="Times New Roman"/>
          <w:sz w:val="28"/>
          <w:szCs w:val="28"/>
          <w:lang w:val="uk-UA"/>
        </w:rPr>
        <w:t>ькість каталожних карток повинна бути конвертована</w:t>
      </w:r>
      <w:r w:rsidRPr="00021667">
        <w:rPr>
          <w:rFonts w:ascii="Times New Roman" w:hAnsi="Times New Roman"/>
          <w:sz w:val="28"/>
          <w:szCs w:val="28"/>
          <w:lang w:val="uk-UA"/>
        </w:rPr>
        <w:t xml:space="preserve">, розробити і задокументувати спільно </w:t>
      </w:r>
      <w:r>
        <w:rPr>
          <w:rFonts w:ascii="Times New Roman" w:hAnsi="Times New Roman"/>
          <w:sz w:val="28"/>
          <w:szCs w:val="28"/>
          <w:lang w:val="uk-UA"/>
        </w:rPr>
        <w:t>і</w:t>
      </w:r>
      <w:r w:rsidRPr="00021667">
        <w:rPr>
          <w:rFonts w:ascii="Times New Roman" w:hAnsi="Times New Roman"/>
          <w:sz w:val="28"/>
          <w:szCs w:val="28"/>
          <w:lang w:val="uk-UA"/>
        </w:rPr>
        <w:t>з каталогізатором специфікації, строго</w:t>
      </w:r>
      <w:r>
        <w:rPr>
          <w:rFonts w:ascii="Times New Roman" w:hAnsi="Times New Roman"/>
          <w:sz w:val="28"/>
          <w:szCs w:val="28"/>
          <w:lang w:val="uk-UA"/>
        </w:rPr>
        <w:t xml:space="preserve"> у</w:t>
      </w:r>
      <w:r w:rsidRPr="00021667">
        <w:rPr>
          <w:rFonts w:ascii="Times New Roman" w:hAnsi="Times New Roman"/>
          <w:sz w:val="28"/>
          <w:szCs w:val="28"/>
          <w:lang w:val="uk-UA"/>
        </w:rPr>
        <w:t xml:space="preserve"> відповідн</w:t>
      </w:r>
      <w:r>
        <w:rPr>
          <w:rFonts w:ascii="Times New Roman" w:hAnsi="Times New Roman"/>
          <w:sz w:val="28"/>
          <w:szCs w:val="28"/>
          <w:lang w:val="uk-UA"/>
        </w:rPr>
        <w:t xml:space="preserve">ості з </w:t>
      </w:r>
      <w:r w:rsidRPr="00021667">
        <w:rPr>
          <w:rFonts w:ascii="Times New Roman" w:hAnsi="Times New Roman"/>
          <w:sz w:val="28"/>
          <w:szCs w:val="28"/>
          <w:lang w:val="uk-UA"/>
        </w:rPr>
        <w:t>MARC орієнтованого формату, і довільно вибрати 1000, як простих, так і складних карток для тестування. Це означає, що менеджер проекту працює в бібліотеці разом з бібліотекарами близько тижня. До кінця тижня повинні бути розроблені і погоджені базові специфікації до стан</w:t>
      </w:r>
      <w:r>
        <w:rPr>
          <w:rFonts w:ascii="Times New Roman" w:hAnsi="Times New Roman"/>
          <w:sz w:val="28"/>
          <w:szCs w:val="28"/>
          <w:lang w:val="uk-UA"/>
        </w:rPr>
        <w:t>дартного MARC; точно відомо, яку</w:t>
      </w:r>
      <w:r w:rsidRPr="00021667">
        <w:rPr>
          <w:rFonts w:ascii="Times New Roman" w:hAnsi="Times New Roman"/>
          <w:sz w:val="28"/>
          <w:szCs w:val="28"/>
          <w:lang w:val="uk-UA"/>
        </w:rPr>
        <w:t xml:space="preserve"> кількість карток буде переведено в машино</w:t>
      </w:r>
      <w:r>
        <w:rPr>
          <w:rFonts w:ascii="Times New Roman" w:hAnsi="Times New Roman"/>
          <w:sz w:val="28"/>
          <w:szCs w:val="28"/>
          <w:lang w:val="uk-UA"/>
        </w:rPr>
        <w:t>-зчитувані; відксерити</w:t>
      </w:r>
      <w:r w:rsidRPr="00021667">
        <w:rPr>
          <w:rFonts w:ascii="Times New Roman" w:hAnsi="Times New Roman"/>
          <w:sz w:val="28"/>
          <w:szCs w:val="28"/>
          <w:lang w:val="uk-UA"/>
        </w:rPr>
        <w:t xml:space="preserve"> картки для тестування. В цей же час слід обумовити спосіб доставки бібліографічних записів: через Інтернет, на магнітних стрічках або якимось іншим чином.</w:t>
      </w:r>
    </w:p>
    <w:p w:rsidR="00206406" w:rsidRPr="00021667" w:rsidRDefault="00206406" w:rsidP="00C07E8C">
      <w:pPr>
        <w:spacing w:after="0" w:line="360" w:lineRule="auto"/>
        <w:ind w:firstLine="709"/>
        <w:contextualSpacing/>
        <w:jc w:val="both"/>
        <w:rPr>
          <w:rFonts w:ascii="Times New Roman" w:hAnsi="Times New Roman"/>
          <w:sz w:val="28"/>
          <w:szCs w:val="28"/>
          <w:lang w:val="uk-UA"/>
        </w:rPr>
      </w:pPr>
      <w:r w:rsidRPr="00021667">
        <w:rPr>
          <w:rFonts w:ascii="Times New Roman" w:hAnsi="Times New Roman"/>
          <w:sz w:val="28"/>
          <w:szCs w:val="28"/>
          <w:lang w:val="uk-UA"/>
        </w:rPr>
        <w:t>2. Виявлення особливостей інформаційної структури бібліотеки і тестування записів. Менеджер проекту з боку фірми повинен ознайомитися з інформаційною інфраструктурою і технічним персоналом бібліотеки. Найважли</w:t>
      </w:r>
      <w:r>
        <w:rPr>
          <w:rFonts w:ascii="Times New Roman" w:hAnsi="Times New Roman"/>
          <w:sz w:val="28"/>
          <w:szCs w:val="28"/>
          <w:lang w:val="uk-UA"/>
        </w:rPr>
        <w:t xml:space="preserve">віше на цьому етапі </w:t>
      </w:r>
      <w:r w:rsidRPr="00021667">
        <w:rPr>
          <w:rFonts w:ascii="Times New Roman" w:hAnsi="Times New Roman"/>
          <w:sz w:val="28"/>
          <w:szCs w:val="28"/>
          <w:lang w:val="uk-UA"/>
        </w:rPr>
        <w:t>зрозуміти, а потім точно і правильно задокументувати, яким чином дані будуть зібрані воєдино і представлені, щоб бібліотечна система сприйняла їх при завантаженні і читанні. Як тільки тестування закінчено, представник фірми, з'явившись в бібліотеці з машино</w:t>
      </w:r>
      <w:r>
        <w:rPr>
          <w:rFonts w:ascii="Times New Roman" w:hAnsi="Times New Roman"/>
          <w:sz w:val="28"/>
          <w:szCs w:val="28"/>
          <w:lang w:val="uk-UA"/>
        </w:rPr>
        <w:t>-</w:t>
      </w:r>
      <w:r w:rsidRPr="00021667">
        <w:rPr>
          <w:rFonts w:ascii="Times New Roman" w:hAnsi="Times New Roman"/>
          <w:sz w:val="28"/>
          <w:szCs w:val="28"/>
          <w:lang w:val="uk-UA"/>
        </w:rPr>
        <w:t xml:space="preserve">зчитуваними записами, зобов'язаний переконатися в тому, що вони завантажені і </w:t>
      </w:r>
      <w:r>
        <w:rPr>
          <w:rFonts w:ascii="Times New Roman" w:hAnsi="Times New Roman"/>
          <w:sz w:val="28"/>
          <w:szCs w:val="28"/>
          <w:lang w:val="uk-UA"/>
        </w:rPr>
        <w:t>зчиту</w:t>
      </w:r>
      <w:r w:rsidRPr="00021667">
        <w:rPr>
          <w:rFonts w:ascii="Times New Roman" w:hAnsi="Times New Roman"/>
          <w:sz w:val="28"/>
          <w:szCs w:val="28"/>
          <w:lang w:val="uk-UA"/>
        </w:rPr>
        <w:t>ються на техніці замовника. Він також повинен мати кілька копій роздруківок тестового масиву для більш повного обговорення результатів тестування в бібліотеці. Таким чином обидві сторони можуть переконатися в тому, що виконані базові вимоги до якості бібліографічного запису.</w:t>
      </w:r>
      <w:r>
        <w:rPr>
          <w:rFonts w:ascii="Times New Roman" w:hAnsi="Times New Roman"/>
          <w:sz w:val="28"/>
          <w:szCs w:val="28"/>
          <w:lang w:val="uk-UA"/>
        </w:rPr>
        <w:t xml:space="preserve"> </w:t>
      </w:r>
      <w:r w:rsidRPr="00021667">
        <w:rPr>
          <w:rFonts w:ascii="Times New Roman" w:hAnsi="Times New Roman"/>
          <w:sz w:val="28"/>
          <w:szCs w:val="28"/>
          <w:lang w:val="uk-UA"/>
        </w:rPr>
        <w:t>Після закінчення тестування базових вимог до формату менеджер проекту з боку фірми каталогізатори розробляють деталі, іншими словами, обговорюють те, що бібліотека вимагає додатково до вибраного стандартного формату MARC. І цим бібліотеки дуже відрізняються одна від одної.</w:t>
      </w:r>
    </w:p>
    <w:p w:rsidR="00206406" w:rsidRDefault="00206406" w:rsidP="00D06AB1">
      <w:pPr>
        <w:spacing w:after="0" w:line="360" w:lineRule="auto"/>
        <w:ind w:firstLine="709"/>
        <w:contextualSpacing/>
        <w:jc w:val="both"/>
        <w:rPr>
          <w:rFonts w:ascii="Times New Roman" w:hAnsi="Times New Roman"/>
          <w:sz w:val="28"/>
          <w:szCs w:val="28"/>
          <w:lang w:val="uk-UA"/>
        </w:rPr>
      </w:pPr>
      <w:r w:rsidRPr="00021667">
        <w:rPr>
          <w:rFonts w:ascii="Times New Roman" w:hAnsi="Times New Roman"/>
          <w:sz w:val="28"/>
          <w:szCs w:val="28"/>
          <w:lang w:val="uk-UA"/>
        </w:rPr>
        <w:t>3. Складання контракту. Інший представник фірми займається комерційними питаннями, розробляє формулювання контракту, формує календарний план робіт, визначає цінову політику, гарантуючи, що обидві сторони контактують з усіх питань. Корисно, якщо</w:t>
      </w:r>
      <w:r>
        <w:rPr>
          <w:rFonts w:ascii="Times New Roman" w:hAnsi="Times New Roman"/>
          <w:sz w:val="28"/>
          <w:szCs w:val="28"/>
          <w:lang w:val="uk-UA"/>
        </w:rPr>
        <w:t xml:space="preserve"> з самого початку вони</w:t>
      </w:r>
      <w:r w:rsidRPr="00021667">
        <w:rPr>
          <w:rFonts w:ascii="Times New Roman" w:hAnsi="Times New Roman"/>
          <w:sz w:val="28"/>
          <w:szCs w:val="28"/>
          <w:lang w:val="uk-UA"/>
        </w:rPr>
        <w:t xml:space="preserve"> виділяють по одній людині в якості «технічних менеджерів проекту». Це рятує від плутанини, оскільки тільки двоє людей відповідають за технічні аспекти проекту. Як правило, на цьому етапі досить однієї або двох зустрічей, з урахуванням того, що на по</w:t>
      </w:r>
      <w:r>
        <w:rPr>
          <w:rFonts w:ascii="Times New Roman" w:hAnsi="Times New Roman"/>
          <w:sz w:val="28"/>
          <w:szCs w:val="28"/>
          <w:lang w:val="uk-UA"/>
        </w:rPr>
        <w:t>-</w:t>
      </w:r>
      <w:r w:rsidRPr="00021667">
        <w:rPr>
          <w:rFonts w:ascii="Times New Roman" w:hAnsi="Times New Roman"/>
          <w:sz w:val="28"/>
          <w:szCs w:val="28"/>
          <w:lang w:val="uk-UA"/>
        </w:rPr>
        <w:t>передні обговорення вже пішов якийсь час.В цей же час комерційний представник фірми представляє ціну проекту конверсії в базовий MARC-запис, заснований на загальній кількості карток, середній кількості си</w:t>
      </w:r>
      <w:r>
        <w:rPr>
          <w:rFonts w:ascii="Times New Roman" w:hAnsi="Times New Roman"/>
          <w:sz w:val="28"/>
          <w:szCs w:val="28"/>
          <w:lang w:val="uk-UA"/>
        </w:rPr>
        <w:t xml:space="preserve">мволів в одній картці, а також календарний план робіт. </w:t>
      </w:r>
    </w:p>
    <w:p w:rsidR="00206406" w:rsidRPr="00021667" w:rsidRDefault="00206406" w:rsidP="00D06AB1">
      <w:pPr>
        <w:spacing w:after="0" w:line="360" w:lineRule="auto"/>
        <w:ind w:firstLine="709"/>
        <w:contextualSpacing/>
        <w:jc w:val="both"/>
        <w:rPr>
          <w:rFonts w:ascii="Times New Roman" w:hAnsi="Times New Roman"/>
          <w:sz w:val="28"/>
          <w:szCs w:val="28"/>
          <w:lang w:val="uk-UA"/>
        </w:rPr>
      </w:pPr>
      <w:r w:rsidRPr="00021667">
        <w:rPr>
          <w:rFonts w:ascii="Times New Roman" w:hAnsi="Times New Roman"/>
          <w:sz w:val="28"/>
          <w:szCs w:val="28"/>
          <w:lang w:val="uk-UA"/>
        </w:rPr>
        <w:t>Таким чином формуються загальна ціна контракту і кількість за</w:t>
      </w:r>
      <w:r>
        <w:rPr>
          <w:rFonts w:ascii="Times New Roman" w:hAnsi="Times New Roman"/>
          <w:sz w:val="28"/>
          <w:szCs w:val="28"/>
          <w:lang w:val="uk-UA"/>
        </w:rPr>
        <w:t>писів, переданих щомісяця</w:t>
      </w:r>
      <w:r w:rsidRPr="00021667">
        <w:rPr>
          <w:rFonts w:ascii="Times New Roman" w:hAnsi="Times New Roman"/>
          <w:sz w:val="28"/>
          <w:szCs w:val="28"/>
          <w:lang w:val="uk-UA"/>
        </w:rPr>
        <w:t xml:space="preserve"> бібліотеці</w:t>
      </w:r>
      <w:r>
        <w:rPr>
          <w:rFonts w:ascii="Times New Roman" w:hAnsi="Times New Roman"/>
          <w:sz w:val="28"/>
          <w:szCs w:val="28"/>
          <w:lang w:val="uk-UA"/>
        </w:rPr>
        <w:t xml:space="preserve"> фірмою</w:t>
      </w:r>
      <w:r w:rsidRPr="00021667">
        <w:rPr>
          <w:rFonts w:ascii="Times New Roman" w:hAnsi="Times New Roman"/>
          <w:sz w:val="28"/>
          <w:szCs w:val="28"/>
          <w:lang w:val="uk-UA"/>
        </w:rPr>
        <w:t xml:space="preserve">. Цей момент дуже важливий, оскільки у бібліотеки повинні бути відкладені кошти для контролю якості записів в кожній партії. Так, </w:t>
      </w:r>
      <w:r>
        <w:rPr>
          <w:rFonts w:ascii="Times New Roman" w:hAnsi="Times New Roman"/>
          <w:sz w:val="28"/>
          <w:szCs w:val="28"/>
          <w:lang w:val="uk-UA"/>
        </w:rPr>
        <w:t>наприклад, Державна бібліотека у</w:t>
      </w:r>
      <w:r w:rsidRPr="00021667">
        <w:rPr>
          <w:rFonts w:ascii="Times New Roman" w:hAnsi="Times New Roman"/>
          <w:sz w:val="28"/>
          <w:szCs w:val="28"/>
          <w:lang w:val="uk-UA"/>
        </w:rPr>
        <w:t xml:space="preserve"> Берліні спочатку перевіряла 10 відсотків записів в кожній партії. «Saztec» поставляла щомісяця 100 тисяч записів. Бібліотека перевіряла щомісяця 10 тисяч записів. Через 18 місяців ця </w:t>
      </w:r>
      <w:r>
        <w:rPr>
          <w:rFonts w:ascii="Times New Roman" w:hAnsi="Times New Roman"/>
          <w:sz w:val="28"/>
          <w:szCs w:val="28"/>
          <w:lang w:val="uk-UA"/>
        </w:rPr>
        <w:t>квота скоротилася до1 відсотка</w:t>
      </w:r>
      <w:r w:rsidRPr="00021667">
        <w:rPr>
          <w:rFonts w:ascii="Times New Roman" w:hAnsi="Times New Roman"/>
          <w:sz w:val="28"/>
          <w:szCs w:val="28"/>
          <w:lang w:val="uk-UA"/>
        </w:rPr>
        <w:t xml:space="preserve"> у міру зростання довіри до фірми. Отже, бібліотека повинна знати, скільки записів може переглянути каталогізатор протягом години, щоб зрозуміти, скільки коштів знадобиться для цієї роботи.</w:t>
      </w:r>
    </w:p>
    <w:p w:rsidR="00206406" w:rsidRPr="00021667" w:rsidRDefault="00206406" w:rsidP="00C07E8C">
      <w:pPr>
        <w:spacing w:after="0" w:line="360" w:lineRule="auto"/>
        <w:ind w:firstLine="709"/>
        <w:contextualSpacing/>
        <w:jc w:val="both"/>
        <w:rPr>
          <w:rFonts w:ascii="Times New Roman" w:hAnsi="Times New Roman"/>
          <w:sz w:val="28"/>
          <w:szCs w:val="28"/>
          <w:lang w:val="uk-UA"/>
        </w:rPr>
      </w:pPr>
      <w:r w:rsidRPr="00021667">
        <w:rPr>
          <w:rFonts w:ascii="Times New Roman" w:hAnsi="Times New Roman"/>
          <w:sz w:val="28"/>
          <w:szCs w:val="28"/>
          <w:lang w:val="uk-UA"/>
        </w:rPr>
        <w:t>4. Остаточне узгодження контракту. Після того як те</w:t>
      </w:r>
      <w:r>
        <w:rPr>
          <w:rFonts w:ascii="Times New Roman" w:hAnsi="Times New Roman"/>
          <w:sz w:val="28"/>
          <w:szCs w:val="28"/>
          <w:lang w:val="uk-UA"/>
        </w:rPr>
        <w:t>к</w:t>
      </w:r>
      <w:r w:rsidRPr="00021667">
        <w:rPr>
          <w:rFonts w:ascii="Times New Roman" w:hAnsi="Times New Roman"/>
          <w:sz w:val="28"/>
          <w:szCs w:val="28"/>
          <w:lang w:val="uk-UA"/>
        </w:rPr>
        <w:t>стові записи пер</w:t>
      </w:r>
      <w:r>
        <w:rPr>
          <w:rFonts w:ascii="Times New Roman" w:hAnsi="Times New Roman"/>
          <w:sz w:val="28"/>
          <w:szCs w:val="28"/>
          <w:lang w:val="uk-UA"/>
        </w:rPr>
        <w:t>ероблені з урахуванням додаткових</w:t>
      </w:r>
      <w:r w:rsidRPr="00021667">
        <w:rPr>
          <w:rFonts w:ascii="Times New Roman" w:hAnsi="Times New Roman"/>
          <w:sz w:val="28"/>
          <w:szCs w:val="28"/>
          <w:lang w:val="uk-UA"/>
        </w:rPr>
        <w:t xml:space="preserve"> вимог, менеджер проекту з боку фірми знову з'являється в бібліот</w:t>
      </w:r>
      <w:r>
        <w:rPr>
          <w:rFonts w:ascii="Times New Roman" w:hAnsi="Times New Roman"/>
          <w:sz w:val="28"/>
          <w:szCs w:val="28"/>
          <w:lang w:val="uk-UA"/>
        </w:rPr>
        <w:t>еці для тестування даних по всіх додаткових специфікаціях</w:t>
      </w:r>
      <w:r w:rsidRPr="00021667">
        <w:rPr>
          <w:rFonts w:ascii="Times New Roman" w:hAnsi="Times New Roman"/>
          <w:sz w:val="28"/>
          <w:szCs w:val="28"/>
          <w:lang w:val="uk-UA"/>
        </w:rPr>
        <w:t>. На цьому етапі фірма представляє контракт, погоджує остаточну ціну (вона ніколи не повинна бути більш</w:t>
      </w:r>
      <w:r>
        <w:rPr>
          <w:rFonts w:ascii="Times New Roman" w:hAnsi="Times New Roman"/>
          <w:sz w:val="28"/>
          <w:szCs w:val="28"/>
          <w:lang w:val="uk-UA"/>
        </w:rPr>
        <w:t>е 10-15 відсотків ціни на базовий</w:t>
      </w:r>
      <w:r w:rsidRPr="00021667">
        <w:rPr>
          <w:rFonts w:ascii="Times New Roman" w:hAnsi="Times New Roman"/>
          <w:sz w:val="28"/>
          <w:szCs w:val="28"/>
          <w:lang w:val="uk-UA"/>
        </w:rPr>
        <w:t xml:space="preserve"> МАЯС-запис) та календарний план. Контракт підписується. Як правило, потрібно близько трьох місяців з моменту підписання контракт</w:t>
      </w:r>
      <w:r>
        <w:rPr>
          <w:rFonts w:ascii="Times New Roman" w:hAnsi="Times New Roman"/>
          <w:sz w:val="28"/>
          <w:szCs w:val="28"/>
          <w:lang w:val="uk-UA"/>
        </w:rPr>
        <w:t>у для того, щоб фірма налагодила</w:t>
      </w:r>
      <w:r w:rsidRPr="00021667">
        <w:rPr>
          <w:rFonts w:ascii="Times New Roman" w:hAnsi="Times New Roman"/>
          <w:sz w:val="28"/>
          <w:szCs w:val="28"/>
          <w:lang w:val="uk-UA"/>
        </w:rPr>
        <w:t xml:space="preserve"> технологію роботи з бібліотекою. Все залежить від кількості записів, які вона повинна поставляти щомісяця. Якщо ця кількість велика, фірма змушена наймати і навчати додатковий персонал.</w:t>
      </w:r>
    </w:p>
    <w:p w:rsidR="00206406" w:rsidRPr="00021667" w:rsidRDefault="00206406" w:rsidP="00C07E8C">
      <w:pPr>
        <w:spacing w:after="0" w:line="360" w:lineRule="auto"/>
        <w:ind w:firstLine="709"/>
        <w:contextualSpacing/>
        <w:jc w:val="both"/>
        <w:rPr>
          <w:rFonts w:ascii="Times New Roman" w:hAnsi="Times New Roman"/>
          <w:sz w:val="28"/>
          <w:szCs w:val="28"/>
          <w:lang w:val="uk-UA"/>
        </w:rPr>
      </w:pPr>
      <w:r w:rsidRPr="00021667">
        <w:rPr>
          <w:rFonts w:ascii="Times New Roman" w:hAnsi="Times New Roman"/>
          <w:sz w:val="28"/>
          <w:szCs w:val="28"/>
          <w:lang w:val="uk-UA"/>
        </w:rPr>
        <w:t>5. Відповідальність менеджера проекту і технічного персоналу. Керівник проекту з боку фірми має всі повноваження по керівництву процесом ретроконверсії. Він відповідає за навчання кодувальників (рознесення по полях) і ро</w:t>
      </w:r>
      <w:r>
        <w:rPr>
          <w:rFonts w:ascii="Times New Roman" w:hAnsi="Times New Roman"/>
          <w:sz w:val="28"/>
          <w:szCs w:val="28"/>
          <w:lang w:val="uk-UA"/>
        </w:rPr>
        <w:t>зробку специфікацій по кодуванню</w:t>
      </w:r>
      <w:r w:rsidRPr="00021667">
        <w:rPr>
          <w:rFonts w:ascii="Times New Roman" w:hAnsi="Times New Roman"/>
          <w:sz w:val="28"/>
          <w:szCs w:val="28"/>
          <w:lang w:val="uk-UA"/>
        </w:rPr>
        <w:t xml:space="preserve"> полів на основі головних спец</w:t>
      </w:r>
      <w:r>
        <w:rPr>
          <w:rFonts w:ascii="Times New Roman" w:hAnsi="Times New Roman"/>
          <w:sz w:val="28"/>
          <w:szCs w:val="28"/>
          <w:lang w:val="uk-UA"/>
        </w:rPr>
        <w:t>ифікацій</w:t>
      </w:r>
      <w:r w:rsidRPr="00021667">
        <w:rPr>
          <w:rFonts w:ascii="Times New Roman" w:hAnsi="Times New Roman"/>
          <w:sz w:val="28"/>
          <w:szCs w:val="28"/>
          <w:lang w:val="uk-UA"/>
        </w:rPr>
        <w:t>. Відповідальний за кодування відбирає кодувальників, найбільш обізнаних у певному типі конверсії. Навчання зазвичай займає тиждень, і кодувальників тестують кожен день, щоб переконатися в тому, що вони правильно розуміють специфікації.</w:t>
      </w:r>
    </w:p>
    <w:p w:rsidR="00206406" w:rsidRPr="00021667" w:rsidRDefault="00206406" w:rsidP="00C07E8C">
      <w:pPr>
        <w:spacing w:after="0" w:line="360" w:lineRule="auto"/>
        <w:ind w:firstLine="709"/>
        <w:contextualSpacing/>
        <w:jc w:val="both"/>
        <w:rPr>
          <w:rFonts w:ascii="Times New Roman" w:hAnsi="Times New Roman"/>
          <w:sz w:val="28"/>
          <w:szCs w:val="28"/>
          <w:lang w:val="uk-UA"/>
        </w:rPr>
      </w:pPr>
      <w:r w:rsidRPr="00021667">
        <w:rPr>
          <w:rFonts w:ascii="Times New Roman" w:hAnsi="Times New Roman"/>
          <w:sz w:val="28"/>
          <w:szCs w:val="28"/>
          <w:lang w:val="uk-UA"/>
        </w:rPr>
        <w:t>Керівник проекту також навчає персонал відділу, зайнятого ручним введенням. Зазвичай це нескладно, оскільки фірма використовує найкращий спосіб – введення даних, починаючи з верхнього лівого кута картки і закінчуючи нижнім правим кутом, включаючи всі використовувані маркери.</w:t>
      </w:r>
      <w:r>
        <w:rPr>
          <w:rFonts w:ascii="Times New Roman" w:hAnsi="Times New Roman"/>
          <w:sz w:val="28"/>
          <w:szCs w:val="28"/>
          <w:lang w:val="uk-UA"/>
        </w:rPr>
        <w:t xml:space="preserve"> </w:t>
      </w:r>
      <w:r w:rsidRPr="00021667">
        <w:rPr>
          <w:rFonts w:ascii="Times New Roman" w:hAnsi="Times New Roman"/>
          <w:sz w:val="28"/>
          <w:szCs w:val="28"/>
          <w:lang w:val="uk-UA"/>
        </w:rPr>
        <w:t xml:space="preserve">Технічний персонал також працює в тісному контакті </w:t>
      </w:r>
      <w:r>
        <w:rPr>
          <w:rFonts w:ascii="Times New Roman" w:hAnsi="Times New Roman"/>
          <w:sz w:val="28"/>
          <w:szCs w:val="28"/>
          <w:lang w:val="uk-UA"/>
        </w:rPr>
        <w:t>і</w:t>
      </w:r>
      <w:r w:rsidRPr="00021667">
        <w:rPr>
          <w:rFonts w:ascii="Times New Roman" w:hAnsi="Times New Roman"/>
          <w:sz w:val="28"/>
          <w:szCs w:val="28"/>
          <w:lang w:val="uk-UA"/>
        </w:rPr>
        <w:t>з керівником проекту. Його роль полягає в тому, щоб привести до деякого порядку відконвертовані дані і не в останню чергу – створити програми для проведення контролю якості, які повинні розглянути коректність практично кожного символу. Тут найважливіше – пам'ятати про те, що деякі правила віднесення певних елементів бібліографічного опису до певних полів і підпілля можуть бути специфічними в конкретній бібліотеці. Всі подібні записи перевіряються і потім роздруковуються для ручної перевірки, щоб переконатися у правильності інтерпретації.</w:t>
      </w:r>
    </w:p>
    <w:p w:rsidR="00206406" w:rsidRDefault="00206406" w:rsidP="00C07E8C">
      <w:pPr>
        <w:spacing w:after="0" w:line="360" w:lineRule="auto"/>
        <w:ind w:firstLine="709"/>
        <w:contextualSpacing/>
        <w:jc w:val="both"/>
        <w:rPr>
          <w:rFonts w:ascii="Times New Roman" w:hAnsi="Times New Roman"/>
          <w:sz w:val="28"/>
          <w:szCs w:val="28"/>
          <w:lang w:val="uk-UA"/>
        </w:rPr>
      </w:pPr>
      <w:r w:rsidRPr="00021667">
        <w:rPr>
          <w:rFonts w:ascii="Times New Roman" w:hAnsi="Times New Roman"/>
          <w:sz w:val="28"/>
          <w:szCs w:val="28"/>
          <w:lang w:val="uk-UA"/>
        </w:rPr>
        <w:t>6. Якість копіювання каталожної картки. Як правило, каталожні картки скануються для подальшої обробки. Сканування займає багато часу. Бібліотека може зробити це сама, найняти місцеву фірму або доручити роботу фірмі, яка займається конверсією. Найголовніше на цьому етапі – якість. Чим вище якість копії каталожної картки, тим краще будуть результати ретроспективної конверсії.</w:t>
      </w:r>
      <w:r>
        <w:rPr>
          <w:rFonts w:ascii="Times New Roman" w:hAnsi="Times New Roman"/>
          <w:sz w:val="28"/>
          <w:szCs w:val="28"/>
          <w:lang w:val="uk-UA"/>
        </w:rPr>
        <w:t xml:space="preserve"> У фірми є відповідальна людина, яка</w:t>
      </w:r>
      <w:r w:rsidRPr="00021667">
        <w:rPr>
          <w:rFonts w:ascii="Times New Roman" w:hAnsi="Times New Roman"/>
          <w:sz w:val="28"/>
          <w:szCs w:val="28"/>
          <w:lang w:val="uk-UA"/>
        </w:rPr>
        <w:t xml:space="preserve"> перевіряє які</w:t>
      </w:r>
      <w:r>
        <w:rPr>
          <w:rFonts w:ascii="Times New Roman" w:hAnsi="Times New Roman"/>
          <w:sz w:val="28"/>
          <w:szCs w:val="28"/>
          <w:lang w:val="uk-UA"/>
        </w:rPr>
        <w:t>сть буквально кожної копії каталожної картки.</w:t>
      </w:r>
    </w:p>
    <w:p w:rsidR="00206406" w:rsidRPr="00021667" w:rsidRDefault="00206406" w:rsidP="00C07E8C">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Крім того, у</w:t>
      </w:r>
      <w:r w:rsidRPr="00021667">
        <w:rPr>
          <w:rFonts w:ascii="Times New Roman" w:hAnsi="Times New Roman"/>
          <w:sz w:val="28"/>
          <w:szCs w:val="28"/>
          <w:lang w:val="uk-UA"/>
        </w:rPr>
        <w:t xml:space="preserve"> каталозі є картки, які не потрібно конвертувати. Вони вилучаються на цьому етапі і відкладаються до кінця конверсії. Картки, що підлягають конверсії, консолідуються в блоки, зазвичай по 100 карток, послідовно штампуються, якщо це не було зроблено заздалегідь. Каталожні картки обробляються всередині цього блоку до кінця проекту. На цьому етапі всі нечитабельні картки негайно передаються керівнику проекту для з'ясування спірних проблем з бібліотекою. Сортувальник зазвичай перег</w:t>
      </w:r>
      <w:r>
        <w:rPr>
          <w:rFonts w:ascii="Times New Roman" w:hAnsi="Times New Roman"/>
          <w:sz w:val="28"/>
          <w:szCs w:val="28"/>
          <w:lang w:val="uk-UA"/>
        </w:rPr>
        <w:t>лядає і маркує 800-1000 карток за</w:t>
      </w:r>
      <w:r w:rsidRPr="00021667">
        <w:rPr>
          <w:rFonts w:ascii="Times New Roman" w:hAnsi="Times New Roman"/>
          <w:sz w:val="28"/>
          <w:szCs w:val="28"/>
          <w:lang w:val="uk-UA"/>
        </w:rPr>
        <w:t xml:space="preserve"> годину.</w:t>
      </w:r>
    </w:p>
    <w:p w:rsidR="00206406" w:rsidRPr="00021667" w:rsidRDefault="00206406" w:rsidP="00C07E8C">
      <w:pPr>
        <w:spacing w:after="0" w:line="360" w:lineRule="auto"/>
        <w:ind w:firstLine="709"/>
        <w:contextualSpacing/>
        <w:jc w:val="both"/>
        <w:rPr>
          <w:rFonts w:ascii="Times New Roman" w:hAnsi="Times New Roman"/>
          <w:sz w:val="28"/>
          <w:szCs w:val="28"/>
          <w:lang w:val="uk-UA"/>
        </w:rPr>
      </w:pPr>
      <w:r w:rsidRPr="00021667">
        <w:rPr>
          <w:rFonts w:ascii="Times New Roman" w:hAnsi="Times New Roman"/>
          <w:sz w:val="28"/>
          <w:szCs w:val="28"/>
          <w:lang w:val="uk-UA"/>
        </w:rPr>
        <w:t>7. Кодування та контроль якості. Блоки карток (або їх копій) направляються до відділу кодування, керівник якого несе повну відповідальність за процес кодування. Тести повинні показати, яка кількість карток може бути розмічена протягом години. Досвід показує, що коли людина, яка кодує повністю входить в проект (зазвичай на це йде 2 місяці), швидкість розмітки збільшується на 25 відсотків. Але це, звичайно, залежить від складності конверсії. Будь-які питання, що виникли у кодувальника, передаються керівникові відділу кодування. Якщо останній не може відповісти, то питання передається керівнику проекту, який вирішує його за допомогою або без допомоги біблі</w:t>
      </w:r>
      <w:r>
        <w:rPr>
          <w:rFonts w:ascii="Times New Roman" w:hAnsi="Times New Roman"/>
          <w:sz w:val="28"/>
          <w:szCs w:val="28"/>
          <w:lang w:val="uk-UA"/>
        </w:rPr>
        <w:t>отеки. Оскільки обробка карток іде по блоках</w:t>
      </w:r>
      <w:r w:rsidRPr="00021667">
        <w:rPr>
          <w:rFonts w:ascii="Times New Roman" w:hAnsi="Times New Roman"/>
          <w:sz w:val="28"/>
          <w:szCs w:val="28"/>
          <w:lang w:val="uk-UA"/>
        </w:rPr>
        <w:t>, важливо, щоб бібліотека надсилала відповідь протягом 24 годин. В іншому випадку процес розбивається, а тому стає неефективним і дорогим.</w:t>
      </w:r>
    </w:p>
    <w:p w:rsidR="00206406" w:rsidRPr="00021667" w:rsidRDefault="00206406" w:rsidP="00C07E8C">
      <w:pPr>
        <w:spacing w:after="0" w:line="360" w:lineRule="auto"/>
        <w:ind w:firstLine="709"/>
        <w:contextualSpacing/>
        <w:jc w:val="both"/>
        <w:rPr>
          <w:rFonts w:ascii="Times New Roman" w:hAnsi="Times New Roman"/>
          <w:sz w:val="28"/>
          <w:szCs w:val="28"/>
          <w:lang w:val="uk-UA"/>
        </w:rPr>
      </w:pPr>
      <w:r w:rsidRPr="00021667">
        <w:rPr>
          <w:rFonts w:ascii="Times New Roman" w:hAnsi="Times New Roman"/>
          <w:sz w:val="28"/>
          <w:szCs w:val="28"/>
          <w:lang w:val="uk-UA"/>
        </w:rPr>
        <w:t>Після того як кодува</w:t>
      </w:r>
      <w:r>
        <w:rPr>
          <w:rFonts w:ascii="Times New Roman" w:hAnsi="Times New Roman"/>
          <w:sz w:val="28"/>
          <w:szCs w:val="28"/>
          <w:lang w:val="uk-UA"/>
        </w:rPr>
        <w:t>льник відпрацював блок, останній</w:t>
      </w:r>
      <w:r w:rsidRPr="00021667">
        <w:rPr>
          <w:rFonts w:ascii="Times New Roman" w:hAnsi="Times New Roman"/>
          <w:sz w:val="28"/>
          <w:szCs w:val="28"/>
          <w:lang w:val="uk-UA"/>
        </w:rPr>
        <w:t xml:space="preserve"> п</w:t>
      </w:r>
      <w:r>
        <w:rPr>
          <w:rFonts w:ascii="Times New Roman" w:hAnsi="Times New Roman"/>
          <w:sz w:val="28"/>
          <w:szCs w:val="28"/>
          <w:lang w:val="uk-UA"/>
        </w:rPr>
        <w:t>ередається з відділу кодування у</w:t>
      </w:r>
      <w:r w:rsidRPr="00021667">
        <w:rPr>
          <w:rFonts w:ascii="Times New Roman" w:hAnsi="Times New Roman"/>
          <w:sz w:val="28"/>
          <w:szCs w:val="28"/>
          <w:lang w:val="uk-UA"/>
        </w:rPr>
        <w:t xml:space="preserve"> відділ контролю якості, де перевіряється якість робот</w:t>
      </w:r>
      <w:r>
        <w:rPr>
          <w:rFonts w:ascii="Times New Roman" w:hAnsi="Times New Roman"/>
          <w:sz w:val="28"/>
          <w:szCs w:val="28"/>
          <w:lang w:val="uk-UA"/>
        </w:rPr>
        <w:t>и кодувальника. Якщо будуть виявлені</w:t>
      </w:r>
      <w:r w:rsidRPr="00021667">
        <w:rPr>
          <w:rFonts w:ascii="Times New Roman" w:hAnsi="Times New Roman"/>
          <w:sz w:val="28"/>
          <w:szCs w:val="28"/>
          <w:lang w:val="uk-UA"/>
        </w:rPr>
        <w:t xml:space="preserve"> навіть найбільш несут</w:t>
      </w:r>
      <w:r>
        <w:rPr>
          <w:rFonts w:ascii="Times New Roman" w:hAnsi="Times New Roman"/>
          <w:sz w:val="28"/>
          <w:szCs w:val="28"/>
          <w:lang w:val="uk-UA"/>
        </w:rPr>
        <w:t>тєві помилки, вони виправляться</w:t>
      </w:r>
      <w:r w:rsidRPr="00021667">
        <w:rPr>
          <w:rFonts w:ascii="Times New Roman" w:hAnsi="Times New Roman"/>
          <w:sz w:val="28"/>
          <w:szCs w:val="28"/>
          <w:lang w:val="uk-UA"/>
        </w:rPr>
        <w:t xml:space="preserve"> у відділі контролю якості. Якщо є суттєві помилки, керівник групи всередині відділу кодування ставиться до відома, а потім переглядає весь блок карток, щоб зняти типові або поодинокі помилк</w:t>
      </w:r>
      <w:r>
        <w:rPr>
          <w:rFonts w:ascii="Times New Roman" w:hAnsi="Times New Roman"/>
          <w:sz w:val="28"/>
          <w:szCs w:val="28"/>
          <w:lang w:val="uk-UA"/>
        </w:rPr>
        <w:t>и. Після коригування блок</w:t>
      </w:r>
      <w:r w:rsidRPr="00021667">
        <w:rPr>
          <w:rFonts w:ascii="Times New Roman" w:hAnsi="Times New Roman"/>
          <w:sz w:val="28"/>
          <w:szCs w:val="28"/>
          <w:lang w:val="uk-UA"/>
        </w:rPr>
        <w:t xml:space="preserve"> знову віддається </w:t>
      </w:r>
      <w:r>
        <w:rPr>
          <w:rFonts w:ascii="Times New Roman" w:hAnsi="Times New Roman"/>
          <w:sz w:val="28"/>
          <w:szCs w:val="28"/>
          <w:lang w:val="uk-UA"/>
        </w:rPr>
        <w:t>у</w:t>
      </w:r>
      <w:r w:rsidRPr="00021667">
        <w:rPr>
          <w:rFonts w:ascii="Times New Roman" w:hAnsi="Times New Roman"/>
          <w:sz w:val="28"/>
          <w:szCs w:val="28"/>
          <w:lang w:val="uk-UA"/>
        </w:rPr>
        <w:t xml:space="preserve"> відділ контролю якості для кінцевої верифікації. Після перевірки на правильність кодування блок передається до відділу ручного введення.</w:t>
      </w:r>
    </w:p>
    <w:p w:rsidR="00206406" w:rsidRPr="00021667" w:rsidRDefault="00206406" w:rsidP="00C07E8C">
      <w:pPr>
        <w:spacing w:after="0" w:line="360" w:lineRule="auto"/>
        <w:ind w:firstLine="709"/>
        <w:contextualSpacing/>
        <w:jc w:val="both"/>
        <w:rPr>
          <w:rFonts w:ascii="Times New Roman" w:hAnsi="Times New Roman"/>
          <w:sz w:val="28"/>
          <w:szCs w:val="28"/>
          <w:lang w:val="uk-UA"/>
        </w:rPr>
      </w:pPr>
      <w:r w:rsidRPr="00021667">
        <w:rPr>
          <w:rFonts w:ascii="Times New Roman" w:hAnsi="Times New Roman"/>
          <w:sz w:val="28"/>
          <w:szCs w:val="28"/>
          <w:lang w:val="uk-UA"/>
        </w:rPr>
        <w:t>8. Завершен</w:t>
      </w:r>
      <w:r>
        <w:rPr>
          <w:rFonts w:ascii="Times New Roman" w:hAnsi="Times New Roman"/>
          <w:sz w:val="28"/>
          <w:szCs w:val="28"/>
          <w:lang w:val="uk-UA"/>
        </w:rPr>
        <w:t>ня проекту. Файли, які наповне</w:t>
      </w:r>
      <w:r w:rsidRPr="00021667">
        <w:rPr>
          <w:rFonts w:ascii="Times New Roman" w:hAnsi="Times New Roman"/>
          <w:sz w:val="28"/>
          <w:szCs w:val="28"/>
          <w:lang w:val="uk-UA"/>
        </w:rPr>
        <w:t>ні готовими записами архівуються і щомісяця відправляються в бібліотеку.</w:t>
      </w:r>
      <w:r>
        <w:rPr>
          <w:rFonts w:ascii="Times New Roman" w:hAnsi="Times New Roman"/>
          <w:sz w:val="28"/>
          <w:szCs w:val="28"/>
          <w:lang w:val="uk-UA"/>
        </w:rPr>
        <w:t xml:space="preserve"> </w:t>
      </w:r>
      <w:r w:rsidRPr="00021667">
        <w:rPr>
          <w:rFonts w:ascii="Times New Roman" w:hAnsi="Times New Roman"/>
          <w:sz w:val="28"/>
          <w:szCs w:val="28"/>
          <w:lang w:val="uk-UA"/>
        </w:rPr>
        <w:t>Всі дані, інформація і копії карток зберігаються протягом року після відправки в бібліотеку останньої партії записів, якщо тільки бібліотека не просить продовжити цей термін. У цьому випадку за зберігання записів стягується плата.</w:t>
      </w:r>
      <w:r>
        <w:rPr>
          <w:rFonts w:ascii="Times New Roman" w:hAnsi="Times New Roman"/>
          <w:sz w:val="28"/>
          <w:szCs w:val="28"/>
          <w:lang w:val="uk-UA"/>
        </w:rPr>
        <w:t xml:space="preserve"> </w:t>
      </w:r>
      <w:r w:rsidRPr="00021667">
        <w:rPr>
          <w:rFonts w:ascii="Times New Roman" w:hAnsi="Times New Roman"/>
          <w:sz w:val="28"/>
          <w:szCs w:val="28"/>
          <w:lang w:val="uk-UA"/>
        </w:rPr>
        <w:t xml:space="preserve">Протягом реалізації проекту фірма зазвичай відвідує бібліотеку один або два рази на рік для моніторингу та зустрічі </w:t>
      </w:r>
      <w:r>
        <w:rPr>
          <w:rFonts w:ascii="Times New Roman" w:hAnsi="Times New Roman"/>
          <w:sz w:val="28"/>
          <w:szCs w:val="28"/>
          <w:lang w:val="uk-UA"/>
        </w:rPr>
        <w:t>і</w:t>
      </w:r>
      <w:r w:rsidRPr="00021667">
        <w:rPr>
          <w:rFonts w:ascii="Times New Roman" w:hAnsi="Times New Roman"/>
          <w:sz w:val="28"/>
          <w:szCs w:val="28"/>
          <w:lang w:val="uk-UA"/>
        </w:rPr>
        <w:t>з представниками керівництва бібліотеки. Очевидно, що якщо є проблеми, то кільк</w:t>
      </w:r>
      <w:r>
        <w:rPr>
          <w:rFonts w:ascii="Times New Roman" w:hAnsi="Times New Roman"/>
          <w:sz w:val="28"/>
          <w:szCs w:val="28"/>
          <w:lang w:val="uk-UA"/>
        </w:rPr>
        <w:t>ість зустрічей може бути більшою</w:t>
      </w:r>
      <w:r w:rsidRPr="00021667">
        <w:rPr>
          <w:rFonts w:ascii="Times New Roman" w:hAnsi="Times New Roman"/>
          <w:sz w:val="28"/>
          <w:szCs w:val="28"/>
          <w:lang w:val="uk-UA"/>
        </w:rPr>
        <w:t>, але це швидше ви</w:t>
      </w:r>
      <w:r>
        <w:rPr>
          <w:rFonts w:ascii="Times New Roman" w:hAnsi="Times New Roman"/>
          <w:sz w:val="28"/>
          <w:szCs w:val="28"/>
          <w:lang w:val="uk-UA"/>
        </w:rPr>
        <w:t>н</w:t>
      </w:r>
      <w:r w:rsidRPr="00021667">
        <w:rPr>
          <w:rFonts w:ascii="Times New Roman" w:hAnsi="Times New Roman"/>
          <w:sz w:val="28"/>
          <w:szCs w:val="28"/>
          <w:lang w:val="uk-UA"/>
        </w:rPr>
        <w:t>яток, ніж правило.</w:t>
      </w:r>
    </w:p>
    <w:p w:rsidR="00206406" w:rsidRDefault="00206406" w:rsidP="00433163">
      <w:pPr>
        <w:spacing w:after="0" w:line="360" w:lineRule="auto"/>
        <w:ind w:firstLine="709"/>
        <w:contextualSpacing/>
        <w:jc w:val="both"/>
        <w:rPr>
          <w:rFonts w:ascii="Times New Roman" w:hAnsi="Times New Roman"/>
          <w:sz w:val="28"/>
          <w:szCs w:val="28"/>
          <w:lang w:val="uk-UA"/>
        </w:rPr>
      </w:pPr>
      <w:r w:rsidRPr="00021667">
        <w:rPr>
          <w:rFonts w:ascii="Times New Roman" w:hAnsi="Times New Roman"/>
          <w:sz w:val="28"/>
          <w:szCs w:val="28"/>
          <w:lang w:val="uk-UA"/>
        </w:rPr>
        <w:t xml:space="preserve">Якщо результати роботи за місяць не приймаються замовником </w:t>
      </w:r>
      <w:r>
        <w:rPr>
          <w:rFonts w:ascii="Times New Roman" w:hAnsi="Times New Roman"/>
          <w:sz w:val="28"/>
          <w:szCs w:val="28"/>
          <w:lang w:val="uk-UA"/>
        </w:rPr>
        <w:t>і</w:t>
      </w:r>
      <w:r w:rsidRPr="00021667">
        <w:rPr>
          <w:rFonts w:ascii="Times New Roman" w:hAnsi="Times New Roman"/>
          <w:sz w:val="28"/>
          <w:szCs w:val="28"/>
          <w:lang w:val="uk-UA"/>
        </w:rPr>
        <w:t>з причин невідповідності критеріям якості, фірма зобов'язана переробити блок повністю безкоштовно і представити його протягом 60 днів. Це неприємно як бібліотеці, так і фірмі, оскільки автоматично збільшує витрати. Персонал фірми не отримує зарплату за переробку роботи, як</w:t>
      </w:r>
      <w:r>
        <w:rPr>
          <w:rFonts w:ascii="Times New Roman" w:hAnsi="Times New Roman"/>
          <w:sz w:val="28"/>
          <w:szCs w:val="28"/>
          <w:lang w:val="uk-UA"/>
        </w:rPr>
        <w:t>що тільки помилки не відбулися через неправильні специфікації, підготовлені</w:t>
      </w:r>
      <w:r w:rsidRPr="00021667">
        <w:rPr>
          <w:rFonts w:ascii="Times New Roman" w:hAnsi="Times New Roman"/>
          <w:sz w:val="28"/>
          <w:szCs w:val="28"/>
          <w:lang w:val="uk-UA"/>
        </w:rPr>
        <w:t xml:space="preserve"> бібліотекою. Але і в тому, і в іншому випадку фірма покладає провину на менеджера проекту.</w:t>
      </w:r>
    </w:p>
    <w:p w:rsidR="00206406" w:rsidRPr="00021667" w:rsidRDefault="00206406" w:rsidP="00C07E8C">
      <w:pPr>
        <w:spacing w:after="0" w:line="360" w:lineRule="auto"/>
        <w:ind w:firstLine="709"/>
        <w:jc w:val="both"/>
        <w:rPr>
          <w:rFonts w:ascii="Times New Roman" w:hAnsi="Times New Roman"/>
          <w:sz w:val="28"/>
          <w:szCs w:val="28"/>
          <w:lang w:val="uk-UA"/>
        </w:rPr>
      </w:pPr>
      <w:r w:rsidRPr="00433163">
        <w:rPr>
          <w:rFonts w:ascii="Times New Roman" w:hAnsi="Times New Roman"/>
          <w:b/>
          <w:sz w:val="28"/>
          <w:szCs w:val="28"/>
          <w:lang w:val="uk-UA"/>
        </w:rPr>
        <w:t>Висновки.</w:t>
      </w:r>
      <w:r>
        <w:rPr>
          <w:rFonts w:ascii="Times New Roman" w:hAnsi="Times New Roman"/>
          <w:b/>
          <w:sz w:val="28"/>
          <w:szCs w:val="28"/>
          <w:lang w:val="uk-UA"/>
        </w:rPr>
        <w:t xml:space="preserve"> </w:t>
      </w:r>
      <w:r w:rsidRPr="00021667">
        <w:rPr>
          <w:rFonts w:ascii="Times New Roman" w:hAnsi="Times New Roman"/>
          <w:sz w:val="28"/>
          <w:szCs w:val="28"/>
          <w:lang w:val="uk-UA"/>
        </w:rPr>
        <w:t>На підставі</w:t>
      </w:r>
      <w:r>
        <w:rPr>
          <w:rFonts w:ascii="Times New Roman" w:hAnsi="Times New Roman"/>
          <w:sz w:val="28"/>
          <w:szCs w:val="28"/>
          <w:lang w:val="uk-UA"/>
        </w:rPr>
        <w:t xml:space="preserve"> проаналізованої практики і </w:t>
      </w:r>
      <w:r w:rsidRPr="00021667">
        <w:rPr>
          <w:rFonts w:ascii="Times New Roman" w:hAnsi="Times New Roman"/>
          <w:sz w:val="28"/>
          <w:szCs w:val="28"/>
          <w:lang w:val="uk-UA"/>
        </w:rPr>
        <w:t>викладеного матеріалу можна зробити наступні висновки:</w:t>
      </w:r>
    </w:p>
    <w:p w:rsidR="00206406" w:rsidRPr="00021667" w:rsidRDefault="00206406" w:rsidP="00C07E8C">
      <w:pPr>
        <w:spacing w:after="0" w:line="360" w:lineRule="auto"/>
        <w:ind w:firstLine="709"/>
        <w:contextualSpacing/>
        <w:jc w:val="both"/>
        <w:rPr>
          <w:rFonts w:ascii="Times New Roman" w:hAnsi="Times New Roman"/>
          <w:sz w:val="28"/>
          <w:szCs w:val="28"/>
          <w:lang w:val="uk-UA"/>
        </w:rPr>
      </w:pPr>
      <w:r w:rsidRPr="00021667">
        <w:rPr>
          <w:rFonts w:ascii="Times New Roman" w:hAnsi="Times New Roman"/>
          <w:sz w:val="28"/>
          <w:szCs w:val="28"/>
          <w:lang w:val="uk-UA"/>
        </w:rPr>
        <w:t>1. Ретроспективна конверсія і понині є однією з найактуальніших завдань, що стоять перед зарубіжними бібліотеками різного типу.</w:t>
      </w:r>
    </w:p>
    <w:p w:rsidR="00206406" w:rsidRPr="00021667" w:rsidRDefault="00206406" w:rsidP="00C07E8C">
      <w:pPr>
        <w:spacing w:after="0" w:line="360" w:lineRule="auto"/>
        <w:ind w:firstLine="709"/>
        <w:contextualSpacing/>
        <w:jc w:val="both"/>
        <w:rPr>
          <w:rFonts w:ascii="Times New Roman" w:hAnsi="Times New Roman"/>
          <w:sz w:val="28"/>
          <w:szCs w:val="28"/>
          <w:lang w:val="uk-UA"/>
        </w:rPr>
      </w:pPr>
      <w:r w:rsidRPr="00021667">
        <w:rPr>
          <w:rFonts w:ascii="Times New Roman" w:hAnsi="Times New Roman"/>
          <w:sz w:val="28"/>
          <w:szCs w:val="28"/>
          <w:lang w:val="uk-UA"/>
        </w:rPr>
        <w:t>2. Всі методики ретроспективної конверсії вимагають великих витрат.</w:t>
      </w:r>
    </w:p>
    <w:p w:rsidR="00206406" w:rsidRPr="00021667" w:rsidRDefault="00206406" w:rsidP="00C07E8C">
      <w:pPr>
        <w:spacing w:after="0" w:line="360" w:lineRule="auto"/>
        <w:ind w:firstLine="709"/>
        <w:contextualSpacing/>
        <w:jc w:val="both"/>
        <w:rPr>
          <w:rFonts w:ascii="Times New Roman" w:hAnsi="Times New Roman"/>
          <w:sz w:val="28"/>
          <w:szCs w:val="28"/>
          <w:lang w:val="uk-UA"/>
        </w:rPr>
      </w:pPr>
      <w:r w:rsidRPr="00021667">
        <w:rPr>
          <w:rFonts w:ascii="Times New Roman" w:hAnsi="Times New Roman"/>
          <w:sz w:val="28"/>
          <w:szCs w:val="28"/>
          <w:lang w:val="uk-UA"/>
        </w:rPr>
        <w:t xml:space="preserve">3. Запозичення є найефективнішою і </w:t>
      </w:r>
      <w:r>
        <w:rPr>
          <w:rFonts w:ascii="Times New Roman" w:hAnsi="Times New Roman"/>
          <w:sz w:val="28"/>
          <w:szCs w:val="28"/>
          <w:lang w:val="uk-UA"/>
        </w:rPr>
        <w:t>найпоширенішою</w:t>
      </w:r>
      <w:r w:rsidRPr="00021667">
        <w:rPr>
          <w:rFonts w:ascii="Times New Roman" w:hAnsi="Times New Roman"/>
          <w:sz w:val="28"/>
          <w:szCs w:val="28"/>
          <w:lang w:val="uk-UA"/>
        </w:rPr>
        <w:t xml:space="preserve"> методикою ретроспективної конверсії. Однак її використання ефективно тільки в тих випадках, коли вже накопичені великі бібліограф</w:t>
      </w:r>
      <w:r>
        <w:rPr>
          <w:rFonts w:ascii="Times New Roman" w:hAnsi="Times New Roman"/>
          <w:sz w:val="28"/>
          <w:szCs w:val="28"/>
          <w:lang w:val="uk-UA"/>
        </w:rPr>
        <w:t xml:space="preserve">ічні масиви у дозволеній формі. </w:t>
      </w:r>
      <w:r w:rsidRPr="00021667">
        <w:rPr>
          <w:rFonts w:ascii="Times New Roman" w:hAnsi="Times New Roman"/>
          <w:sz w:val="28"/>
          <w:szCs w:val="28"/>
          <w:lang w:val="uk-UA"/>
        </w:rPr>
        <w:t>Найбільш прийнятна методика сканування, розпізнавання</w:t>
      </w:r>
      <w:r>
        <w:rPr>
          <w:rFonts w:ascii="Times New Roman" w:hAnsi="Times New Roman"/>
          <w:sz w:val="28"/>
          <w:szCs w:val="28"/>
          <w:lang w:val="uk-UA"/>
        </w:rPr>
        <w:t xml:space="preserve"> та структурування тексту бібліографі</w:t>
      </w:r>
      <w:r w:rsidRPr="00021667">
        <w:rPr>
          <w:rFonts w:ascii="Times New Roman" w:hAnsi="Times New Roman"/>
          <w:sz w:val="28"/>
          <w:szCs w:val="28"/>
          <w:lang w:val="uk-UA"/>
        </w:rPr>
        <w:t>чного запису, тобто методика, орієнтована на найменшу участь оператора і велику швидкість обробки ретроспективних бібліографічних масивів. Ручне введення переважно використовується тільки при створенні бібліографічних записів, які не відображені в національних або регіональних базах даних, а також для рукописних карток.</w:t>
      </w:r>
    </w:p>
    <w:p w:rsidR="00206406" w:rsidRDefault="00206406" w:rsidP="00C07E8C">
      <w:pPr>
        <w:spacing w:after="0" w:line="360" w:lineRule="auto"/>
        <w:ind w:firstLine="709"/>
        <w:contextualSpacing/>
        <w:jc w:val="both"/>
        <w:rPr>
          <w:rFonts w:ascii="Times New Roman" w:hAnsi="Times New Roman"/>
          <w:sz w:val="28"/>
          <w:szCs w:val="28"/>
          <w:lang w:val="uk-UA"/>
        </w:rPr>
      </w:pPr>
      <w:r w:rsidRPr="00021667">
        <w:rPr>
          <w:rFonts w:ascii="Times New Roman" w:hAnsi="Times New Roman"/>
          <w:sz w:val="28"/>
          <w:szCs w:val="28"/>
          <w:lang w:val="uk-UA"/>
        </w:rPr>
        <w:t xml:space="preserve">4. До числа основних проблем, що вирішуються в ході проектів конверсії, відносяться зміст і структура даних в традиційних каталогах: відсутність предметних рубрик; наявність описів, зроблених у відповідності зі старими правилами каталогізації; генерування об'єднаного бібліографічного запису замість кількох додаткових чи довідкових. Створення відсутніх предметних рубрик є однією </w:t>
      </w:r>
      <w:r>
        <w:rPr>
          <w:rFonts w:ascii="Times New Roman" w:hAnsi="Times New Roman"/>
          <w:sz w:val="28"/>
          <w:szCs w:val="28"/>
          <w:lang w:val="uk-UA"/>
        </w:rPr>
        <w:t>і</w:t>
      </w:r>
      <w:r w:rsidRPr="00021667">
        <w:rPr>
          <w:rFonts w:ascii="Times New Roman" w:hAnsi="Times New Roman"/>
          <w:sz w:val="28"/>
          <w:szCs w:val="28"/>
          <w:lang w:val="uk-UA"/>
        </w:rPr>
        <w:t>з найбільш трудомістких операцій, що виконуються в рамках проектів по ретроспективній конверсії.</w:t>
      </w:r>
    </w:p>
    <w:p w:rsidR="00206406" w:rsidRDefault="00206406" w:rsidP="00D57FFC">
      <w:pPr>
        <w:spacing w:after="0" w:line="360" w:lineRule="auto"/>
        <w:ind w:firstLine="709"/>
        <w:contextualSpacing/>
        <w:rPr>
          <w:rFonts w:ascii="Times New Roman" w:hAnsi="Times New Roman"/>
          <w:b/>
          <w:sz w:val="28"/>
          <w:szCs w:val="28"/>
          <w:lang w:val="uk-UA"/>
        </w:rPr>
      </w:pPr>
      <w:r w:rsidRPr="00056D88">
        <w:rPr>
          <w:rFonts w:ascii="Times New Roman" w:hAnsi="Times New Roman"/>
          <w:b/>
          <w:sz w:val="28"/>
          <w:szCs w:val="28"/>
          <w:lang w:val="uk-UA"/>
        </w:rPr>
        <w:t>Література:</w:t>
      </w:r>
    </w:p>
    <w:p w:rsidR="00206406" w:rsidRDefault="00206406" w:rsidP="0049121D">
      <w:pPr>
        <w:pStyle w:val="ListParagraph"/>
        <w:numPr>
          <w:ilvl w:val="0"/>
          <w:numId w:val="1"/>
        </w:numPr>
        <w:spacing w:after="0" w:line="360" w:lineRule="auto"/>
        <w:ind w:left="284" w:hanging="284"/>
        <w:jc w:val="both"/>
        <w:rPr>
          <w:rFonts w:ascii="Times New Roman" w:hAnsi="Times New Roman"/>
          <w:sz w:val="28"/>
          <w:szCs w:val="28"/>
          <w:lang w:val="uk-UA"/>
        </w:rPr>
      </w:pPr>
      <w:r w:rsidRPr="00F96982">
        <w:rPr>
          <w:rFonts w:ascii="Times New Roman" w:hAnsi="Times New Roman"/>
          <w:sz w:val="28"/>
          <w:szCs w:val="28"/>
          <w:lang w:val="uk-UA"/>
        </w:rPr>
        <w:t xml:space="preserve">Андронік Л. Д. </w:t>
      </w:r>
      <w:r>
        <w:rPr>
          <w:rFonts w:ascii="Times New Roman" w:hAnsi="Times New Roman"/>
          <w:sz w:val="28"/>
          <w:szCs w:val="28"/>
          <w:lang w:val="uk-UA"/>
        </w:rPr>
        <w:t>Д</w:t>
      </w:r>
      <w:r w:rsidRPr="00F96982">
        <w:rPr>
          <w:rFonts w:ascii="Times New Roman" w:hAnsi="Times New Roman"/>
          <w:sz w:val="28"/>
          <w:szCs w:val="28"/>
          <w:lang w:val="uk-UA"/>
        </w:rPr>
        <w:t>освід і особливості ретроспективної каталогізації</w:t>
      </w:r>
      <w:r>
        <w:rPr>
          <w:rFonts w:ascii="Times New Roman" w:hAnsi="Times New Roman"/>
          <w:sz w:val="28"/>
          <w:szCs w:val="28"/>
          <w:lang w:val="uk-UA"/>
        </w:rPr>
        <w:t xml:space="preserve"> / Л. Д. Андронік. // Вісник</w:t>
      </w:r>
      <w:r w:rsidRPr="00F96982">
        <w:rPr>
          <w:rFonts w:ascii="Times New Roman" w:hAnsi="Times New Roman"/>
          <w:sz w:val="28"/>
          <w:szCs w:val="28"/>
          <w:lang w:val="uk-UA"/>
        </w:rPr>
        <w:t>. – 2017. – №3. – С. 1–3.</w:t>
      </w:r>
    </w:p>
    <w:p w:rsidR="00206406" w:rsidRDefault="00206406" w:rsidP="0049121D">
      <w:pPr>
        <w:pStyle w:val="ListParagraph"/>
        <w:numPr>
          <w:ilvl w:val="0"/>
          <w:numId w:val="1"/>
        </w:numPr>
        <w:spacing w:line="360" w:lineRule="auto"/>
        <w:ind w:left="284" w:hanging="284"/>
        <w:jc w:val="both"/>
        <w:rPr>
          <w:rFonts w:ascii="Times New Roman" w:hAnsi="Times New Roman"/>
          <w:sz w:val="28"/>
          <w:szCs w:val="28"/>
          <w:lang w:val="uk-UA"/>
        </w:rPr>
      </w:pPr>
      <w:r w:rsidRPr="002D301A">
        <w:rPr>
          <w:rFonts w:ascii="Times New Roman" w:hAnsi="Times New Roman"/>
          <w:sz w:val="28"/>
          <w:szCs w:val="28"/>
          <w:lang w:val="uk-UA"/>
        </w:rPr>
        <w:t>Цедік Т. Cвітовий досвід використання карткових каталогів у період інформатизації суспільства / Т. Цедік, А. Приходбко</w:t>
      </w:r>
      <w:r>
        <w:rPr>
          <w:rFonts w:ascii="Times New Roman" w:hAnsi="Times New Roman"/>
          <w:sz w:val="28"/>
          <w:szCs w:val="28"/>
          <w:lang w:val="uk-UA"/>
        </w:rPr>
        <w:t>. // Вісник</w:t>
      </w:r>
      <w:r w:rsidRPr="002D301A">
        <w:rPr>
          <w:rFonts w:ascii="Times New Roman" w:hAnsi="Times New Roman"/>
          <w:sz w:val="28"/>
          <w:szCs w:val="28"/>
          <w:lang w:val="uk-UA"/>
        </w:rPr>
        <w:t>. – 2010. – №3. – С. 1–3.</w:t>
      </w:r>
    </w:p>
    <w:p w:rsidR="00206406" w:rsidRDefault="00206406" w:rsidP="0049121D">
      <w:pPr>
        <w:pStyle w:val="ListParagraph"/>
        <w:numPr>
          <w:ilvl w:val="0"/>
          <w:numId w:val="1"/>
        </w:numPr>
        <w:spacing w:line="360" w:lineRule="auto"/>
        <w:ind w:left="284" w:hanging="284"/>
        <w:jc w:val="both"/>
        <w:rPr>
          <w:rFonts w:ascii="Times New Roman" w:hAnsi="Times New Roman"/>
          <w:sz w:val="28"/>
          <w:szCs w:val="28"/>
          <w:lang w:val="uk-UA"/>
        </w:rPr>
      </w:pPr>
      <w:r w:rsidRPr="00B82D77">
        <w:rPr>
          <w:rFonts w:ascii="Times New Roman" w:hAnsi="Times New Roman"/>
          <w:sz w:val="28"/>
          <w:szCs w:val="28"/>
          <w:lang w:val="uk-UA"/>
        </w:rPr>
        <w:t>Яковлєва Ю. Сканований каталог дисертацій на сайті Національної бібліотеки України ім. В. І. Вернадського / Ю. Яковлєва. // Вісник Книжкової палати. – 2011. – №9. – С. 1–3.</w:t>
      </w:r>
    </w:p>
    <w:p w:rsidR="00206406" w:rsidRPr="00B82D77" w:rsidRDefault="00206406" w:rsidP="0049121D">
      <w:pPr>
        <w:pStyle w:val="ListParagraph"/>
        <w:numPr>
          <w:ilvl w:val="0"/>
          <w:numId w:val="1"/>
        </w:numPr>
        <w:spacing w:line="360" w:lineRule="auto"/>
        <w:ind w:left="284" w:hanging="284"/>
        <w:jc w:val="both"/>
        <w:rPr>
          <w:rFonts w:ascii="Times New Roman" w:hAnsi="Times New Roman"/>
          <w:sz w:val="28"/>
          <w:szCs w:val="28"/>
          <w:lang w:val="uk-UA"/>
        </w:rPr>
      </w:pPr>
      <w:r w:rsidRPr="00B82D77">
        <w:rPr>
          <w:rFonts w:ascii="Times New Roman" w:hAnsi="Times New Roman"/>
          <w:sz w:val="28"/>
          <w:szCs w:val="28"/>
          <w:lang w:val="uk-UA"/>
        </w:rPr>
        <w:t>Стукалова А. А. Ретроспективная</w:t>
      </w:r>
      <w:r>
        <w:rPr>
          <w:rFonts w:ascii="Times New Roman" w:hAnsi="Times New Roman"/>
          <w:sz w:val="28"/>
          <w:szCs w:val="28"/>
          <w:lang w:val="uk-UA"/>
        </w:rPr>
        <w:t xml:space="preserve"> конверсія карточних </w:t>
      </w:r>
      <w:r w:rsidRPr="00B82D77">
        <w:rPr>
          <w:rFonts w:ascii="Times New Roman" w:hAnsi="Times New Roman"/>
          <w:sz w:val="28"/>
          <w:szCs w:val="28"/>
          <w:lang w:val="uk-UA"/>
        </w:rPr>
        <w:t>каталогов / А. А. Стукалова. // Библиосфера. – 2012. – №3. – С. 55–66.</w:t>
      </w:r>
    </w:p>
    <w:sectPr w:rsidR="00206406" w:rsidRPr="00B82D77" w:rsidSect="00307FF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75869"/>
    <w:multiLevelType w:val="hybridMultilevel"/>
    <w:tmpl w:val="BF6C2628"/>
    <w:lvl w:ilvl="0" w:tplc="C5247CF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416E"/>
    <w:rsid w:val="00021667"/>
    <w:rsid w:val="00056D88"/>
    <w:rsid w:val="0006111C"/>
    <w:rsid w:val="001018EE"/>
    <w:rsid w:val="0019209E"/>
    <w:rsid w:val="001D4EA4"/>
    <w:rsid w:val="00203FDF"/>
    <w:rsid w:val="00206406"/>
    <w:rsid w:val="0024416E"/>
    <w:rsid w:val="002B59B8"/>
    <w:rsid w:val="002C357C"/>
    <w:rsid w:val="002C741C"/>
    <w:rsid w:val="002D301A"/>
    <w:rsid w:val="002F26A1"/>
    <w:rsid w:val="00307FF9"/>
    <w:rsid w:val="00433163"/>
    <w:rsid w:val="004400D5"/>
    <w:rsid w:val="00441F16"/>
    <w:rsid w:val="00446B23"/>
    <w:rsid w:val="00454ECD"/>
    <w:rsid w:val="0049121D"/>
    <w:rsid w:val="004A155A"/>
    <w:rsid w:val="00555EC6"/>
    <w:rsid w:val="005D0D5B"/>
    <w:rsid w:val="005E3AEE"/>
    <w:rsid w:val="005E7049"/>
    <w:rsid w:val="00696E85"/>
    <w:rsid w:val="0069765E"/>
    <w:rsid w:val="007615F9"/>
    <w:rsid w:val="0077412A"/>
    <w:rsid w:val="007B00C7"/>
    <w:rsid w:val="007C744F"/>
    <w:rsid w:val="007D65FC"/>
    <w:rsid w:val="007E54E7"/>
    <w:rsid w:val="008100E3"/>
    <w:rsid w:val="008D4B4B"/>
    <w:rsid w:val="008D4F7B"/>
    <w:rsid w:val="0095009C"/>
    <w:rsid w:val="009D29B4"/>
    <w:rsid w:val="00A00CA8"/>
    <w:rsid w:val="00A9487E"/>
    <w:rsid w:val="00AA3978"/>
    <w:rsid w:val="00AF1A0E"/>
    <w:rsid w:val="00B22133"/>
    <w:rsid w:val="00B82D77"/>
    <w:rsid w:val="00C07E8C"/>
    <w:rsid w:val="00C17C8D"/>
    <w:rsid w:val="00C3001C"/>
    <w:rsid w:val="00D06AB1"/>
    <w:rsid w:val="00D0742C"/>
    <w:rsid w:val="00D220C9"/>
    <w:rsid w:val="00D231E7"/>
    <w:rsid w:val="00D57FFC"/>
    <w:rsid w:val="00E42E7A"/>
    <w:rsid w:val="00ED7590"/>
    <w:rsid w:val="00F42F6D"/>
    <w:rsid w:val="00F825D2"/>
    <w:rsid w:val="00F85FA9"/>
    <w:rsid w:val="00F96982"/>
    <w:rsid w:val="00FB26E5"/>
    <w:rsid w:val="00FB62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E8C"/>
    <w:pPr>
      <w:spacing w:after="200" w:line="276" w:lineRule="auto"/>
    </w:pPr>
    <w:rPr>
      <w:lang w:val="ru-RU"/>
    </w:rPr>
  </w:style>
  <w:style w:type="paragraph" w:styleId="Heading2">
    <w:name w:val="heading 2"/>
    <w:basedOn w:val="Normal"/>
    <w:next w:val="Normal"/>
    <w:link w:val="Heading2Char"/>
    <w:uiPriority w:val="99"/>
    <w:qFormat/>
    <w:rsid w:val="00C07E8C"/>
    <w:pPr>
      <w:keepNext/>
      <w:keepLines/>
      <w:spacing w:before="40" w:after="0"/>
      <w:outlineLvl w:val="1"/>
    </w:pPr>
    <w:rPr>
      <w:rFonts w:ascii="Calibri Light" w:eastAsia="Times New Roman" w:hAnsi="Calibri Light"/>
      <w:color w:val="2E74B5"/>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C07E8C"/>
    <w:rPr>
      <w:rFonts w:ascii="Calibri Light" w:hAnsi="Calibri Light" w:cs="Times New Roman"/>
      <w:color w:val="2E74B5"/>
      <w:sz w:val="26"/>
      <w:szCs w:val="26"/>
    </w:rPr>
  </w:style>
  <w:style w:type="paragraph" w:styleId="ListParagraph">
    <w:name w:val="List Paragraph"/>
    <w:basedOn w:val="Normal"/>
    <w:uiPriority w:val="99"/>
    <w:qFormat/>
    <w:rsid w:val="001018EE"/>
    <w:pPr>
      <w:ind w:left="720"/>
      <w:contextualSpacing/>
    </w:pPr>
  </w:style>
  <w:style w:type="character" w:styleId="Hyperlink">
    <w:name w:val="Hyperlink"/>
    <w:basedOn w:val="DefaultParagraphFont"/>
    <w:uiPriority w:val="99"/>
    <w:rsid w:val="001018EE"/>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1163</TotalTime>
  <Pages>7</Pages>
  <Words>8642</Words>
  <Characters>4927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Vitaliia Savchuk</dc:creator>
  <cp:keywords/>
  <dc:description/>
  <cp:lastModifiedBy>Admin</cp:lastModifiedBy>
  <cp:revision>62</cp:revision>
  <dcterms:created xsi:type="dcterms:W3CDTF">2019-07-08T08:01:00Z</dcterms:created>
  <dcterms:modified xsi:type="dcterms:W3CDTF">2019-07-29T10:54:00Z</dcterms:modified>
</cp:coreProperties>
</file>