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A94" w:rsidRPr="005244BB" w:rsidRDefault="00934A94" w:rsidP="00805794">
      <w:pPr>
        <w:spacing w:after="0"/>
        <w:jc w:val="right"/>
        <w:rPr>
          <w:rFonts w:ascii="Times New Roman" w:hAnsi="Times New Roman"/>
          <w:b/>
          <w:sz w:val="28"/>
          <w:szCs w:val="28"/>
        </w:rPr>
      </w:pPr>
      <w:r>
        <w:rPr>
          <w:rFonts w:ascii="Times New Roman" w:hAnsi="Times New Roman"/>
          <w:i/>
          <w:sz w:val="28"/>
          <w:szCs w:val="28"/>
        </w:rPr>
        <w:t xml:space="preserve">                                                                          </w:t>
      </w:r>
      <w:r w:rsidRPr="005244BB">
        <w:rPr>
          <w:rFonts w:ascii="Times New Roman" w:hAnsi="Times New Roman"/>
          <w:b/>
          <w:sz w:val="28"/>
          <w:szCs w:val="28"/>
        </w:rPr>
        <w:t xml:space="preserve">Вікторія Ольховська </w:t>
      </w:r>
    </w:p>
    <w:p w:rsidR="00934A94" w:rsidRPr="005244BB" w:rsidRDefault="00934A94" w:rsidP="00805794">
      <w:pPr>
        <w:spacing w:after="0"/>
        <w:jc w:val="right"/>
        <w:rPr>
          <w:rFonts w:ascii="Times New Roman" w:hAnsi="Times New Roman"/>
          <w:b/>
          <w:sz w:val="28"/>
          <w:szCs w:val="28"/>
        </w:rPr>
      </w:pPr>
      <w:r w:rsidRPr="005244BB">
        <w:rPr>
          <w:rFonts w:ascii="Times New Roman" w:hAnsi="Times New Roman"/>
          <w:b/>
          <w:sz w:val="28"/>
          <w:szCs w:val="28"/>
        </w:rPr>
        <w:t xml:space="preserve">                                                                                                (Одеса, Україна)</w:t>
      </w:r>
    </w:p>
    <w:p w:rsidR="00934A94" w:rsidRDefault="00934A94" w:rsidP="00805794">
      <w:pPr>
        <w:spacing w:after="0" w:line="240" w:lineRule="auto"/>
        <w:jc w:val="center"/>
        <w:rPr>
          <w:rFonts w:ascii="Times New Roman" w:hAnsi="Times New Roman"/>
          <w:b/>
          <w:sz w:val="24"/>
          <w:szCs w:val="24"/>
        </w:rPr>
      </w:pPr>
    </w:p>
    <w:p w:rsidR="00934A94" w:rsidRDefault="00934A94" w:rsidP="00805794">
      <w:pPr>
        <w:spacing w:after="0" w:line="240" w:lineRule="auto"/>
        <w:jc w:val="center"/>
        <w:rPr>
          <w:rFonts w:ascii="Times New Roman" w:hAnsi="Times New Roman"/>
          <w:b/>
          <w:caps/>
          <w:sz w:val="28"/>
          <w:szCs w:val="28"/>
        </w:rPr>
      </w:pPr>
      <w:r>
        <w:rPr>
          <w:rFonts w:ascii="Times New Roman" w:hAnsi="Times New Roman"/>
          <w:b/>
          <w:caps/>
          <w:sz w:val="28"/>
          <w:szCs w:val="28"/>
        </w:rPr>
        <w:t>Методика формування й  розвитку читацьких</w:t>
      </w:r>
    </w:p>
    <w:p w:rsidR="00934A94" w:rsidRDefault="00934A94" w:rsidP="00805794">
      <w:pPr>
        <w:spacing w:after="0" w:line="240" w:lineRule="auto"/>
        <w:jc w:val="center"/>
        <w:rPr>
          <w:rFonts w:ascii="Times New Roman" w:hAnsi="Times New Roman"/>
          <w:b/>
          <w:caps/>
          <w:sz w:val="28"/>
          <w:szCs w:val="28"/>
        </w:rPr>
      </w:pPr>
      <w:r>
        <w:rPr>
          <w:rFonts w:ascii="Times New Roman" w:hAnsi="Times New Roman"/>
          <w:b/>
          <w:caps/>
          <w:sz w:val="28"/>
          <w:szCs w:val="28"/>
        </w:rPr>
        <w:t>інтересів студентів  на заняттях</w:t>
      </w:r>
    </w:p>
    <w:p w:rsidR="00934A94" w:rsidRDefault="00934A94" w:rsidP="003C2AA0">
      <w:pPr>
        <w:tabs>
          <w:tab w:val="center" w:pos="4677"/>
          <w:tab w:val="left" w:pos="7440"/>
        </w:tabs>
        <w:spacing w:after="0" w:line="240" w:lineRule="auto"/>
        <w:rPr>
          <w:rFonts w:ascii="Times New Roman" w:hAnsi="Times New Roman"/>
          <w:b/>
          <w:caps/>
          <w:sz w:val="28"/>
          <w:szCs w:val="28"/>
        </w:rPr>
      </w:pPr>
      <w:r>
        <w:rPr>
          <w:rFonts w:ascii="Times New Roman" w:hAnsi="Times New Roman"/>
          <w:b/>
          <w:caps/>
          <w:sz w:val="28"/>
          <w:szCs w:val="28"/>
        </w:rPr>
        <w:tab/>
        <w:t>української  літератури</w:t>
      </w:r>
    </w:p>
    <w:p w:rsidR="00934A94" w:rsidRPr="003C2AA0" w:rsidRDefault="00934A94" w:rsidP="003C2AA0">
      <w:pPr>
        <w:tabs>
          <w:tab w:val="center" w:pos="4677"/>
          <w:tab w:val="left" w:pos="7440"/>
        </w:tabs>
        <w:spacing w:after="0" w:line="240" w:lineRule="auto"/>
        <w:rPr>
          <w:rFonts w:ascii="Times New Roman" w:hAnsi="Times New Roman"/>
          <w:b/>
          <w:caps/>
          <w:sz w:val="28"/>
          <w:szCs w:val="28"/>
        </w:rPr>
      </w:pPr>
      <w:r>
        <w:rPr>
          <w:rFonts w:ascii="Times New Roman" w:hAnsi="Times New Roman"/>
          <w:b/>
          <w:caps/>
          <w:sz w:val="28"/>
          <w:szCs w:val="28"/>
        </w:rPr>
        <w:tab/>
      </w:r>
    </w:p>
    <w:p w:rsidR="00934A94" w:rsidRDefault="00934A94" w:rsidP="003C2AA0">
      <w:pPr>
        <w:spacing w:after="0" w:line="240" w:lineRule="auto"/>
        <w:jc w:val="both"/>
        <w:rPr>
          <w:rFonts w:ascii="Times New Roman" w:hAnsi="Times New Roman"/>
          <w:sz w:val="28"/>
          <w:szCs w:val="28"/>
          <w:lang w:val="ru-RU"/>
        </w:rPr>
      </w:pPr>
      <w:r>
        <w:rPr>
          <w:rFonts w:ascii="Times New Roman" w:hAnsi="Times New Roman"/>
          <w:sz w:val="28"/>
          <w:szCs w:val="28"/>
        </w:rPr>
        <w:tab/>
        <w:t xml:space="preserve">Проблема читання нині дуже актуальна, адже інтерес до читання надто знизився </w:t>
      </w:r>
      <w:r>
        <w:rPr>
          <w:rFonts w:ascii="Times New Roman" w:hAnsi="Times New Roman"/>
          <w:sz w:val="28"/>
          <w:szCs w:val="28"/>
          <w:lang w:val="ru-RU"/>
        </w:rPr>
        <w:t>не лише в Україні, а й у всьому світі. Причинами цього явища є те, що книгу замінив телевізор, комп`ютер, інтернет. Саме їм молодь присвячує більшу частину свого часу, а не книзі. Тому формування і розвиток читацьких інтересів студентів є одним із важливих завдань, що стоять перед викладачем літератури. Виміром якості освіти нині має стати вміння учитися. Стосовно літератури – це  читацькі вміння: налогодження діалогу автор – текст – читач, проникнення в художню структуру твору, здатність сформувати власне ставлення до прочитаного й поділитися ним з іншими, за потреби відстояти свою думку тощо. Зрозуміло, що без застосування активних та інтерактивних технологій цього не досягнути. По-перше, тому що виробити такі вміння можна тільки за активної позизіції студента стосовно виученого матеріалу, а по-друге, найвищий відсоток застосування досягається саме в процесі взаємонавчання.</w:t>
      </w:r>
    </w:p>
    <w:p w:rsidR="00934A94" w:rsidRDefault="00934A94" w:rsidP="001203F8">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Серед перспективних технологій розвитку читацьких інтересів є групові форми навчання. Систематична групова робота – результативний засіб заохочення студентів до читання художніх творів, пошуків цікавої інформації про письменника, активної участі в оволодінні літературною освітою. Саме у співпраці розкриваються індивідуальні здібності студентів, їхні інтереси, уподобання і прагнення, розвитком і формуванням яких керує педагог. Завдяки правильному викладацькому спрямуванню студенти усвідомлюють, що, вивчаючи художню літературу, вони постійно контактують з явищем мистецтва, крізь його призму пізнають світ і себе в ньому, осмислюють історичне минуле й сучасне українського народу, долучаються до цінностей національної культури.</w:t>
      </w:r>
    </w:p>
    <w:p w:rsidR="00934A94" w:rsidRDefault="00934A94" w:rsidP="001203F8">
      <w:pPr>
        <w:spacing w:after="0" w:line="240" w:lineRule="auto"/>
        <w:jc w:val="both"/>
        <w:rPr>
          <w:rFonts w:ascii="Times New Roman" w:hAnsi="Times New Roman"/>
          <w:sz w:val="28"/>
          <w:szCs w:val="28"/>
          <w:lang w:val="ru-RU"/>
        </w:rPr>
      </w:pPr>
      <w:r>
        <w:rPr>
          <w:rFonts w:ascii="Times New Roman" w:hAnsi="Times New Roman"/>
          <w:sz w:val="28"/>
          <w:szCs w:val="28"/>
          <w:lang w:val="ru-RU"/>
        </w:rPr>
        <w:tab/>
        <w:t>Створивши позитивну атмосферу на занятті, обєднавши студентів у групи, викладач ініціює у них бажання брати активну участь в обговорюванні прочитанного, висловлювати власні враження й міркування, обстоювати особисту позицію.</w:t>
      </w:r>
    </w:p>
    <w:p w:rsidR="00934A94" w:rsidRDefault="00934A94" w:rsidP="001203F8">
      <w:pPr>
        <w:spacing w:after="0" w:line="240" w:lineRule="auto"/>
        <w:jc w:val="both"/>
        <w:rPr>
          <w:rFonts w:ascii="Times New Roman" w:hAnsi="Times New Roman"/>
          <w:sz w:val="28"/>
          <w:szCs w:val="28"/>
          <w:lang w:val="ru-RU"/>
        </w:rPr>
      </w:pPr>
      <w:r>
        <w:rPr>
          <w:rFonts w:ascii="Times New Roman" w:hAnsi="Times New Roman"/>
          <w:sz w:val="28"/>
          <w:szCs w:val="28"/>
          <w:lang w:val="ru-RU"/>
        </w:rPr>
        <w:tab/>
        <w:t xml:space="preserve">Працюючи у групах на заняттях літератури, студенти вчаться коментувати головні ідеї твору, стиль письменника, висловлювати судження (дискутувати) щодо порушених проблем, їхньої актуальності з погляду сьогодення. Тобто студенти не механічно запамятовують матеріал, а осмислено, мотивовано вчаться. Готоючись до заняття і знаючи, що працюватимуть у групі, вони зосереджують увагу на головних епізодох твору, характеристиці і вчинках героїв, проблемних ситуаціях, які можуть бути предметом обговорення, обдумують своє ставлення до описаних автором подій, налаштовуються на активне спілкування. </w:t>
      </w:r>
    </w:p>
    <w:p w:rsidR="00934A94" w:rsidRDefault="00934A94" w:rsidP="001203F8">
      <w:pPr>
        <w:spacing w:after="0" w:line="240" w:lineRule="auto"/>
        <w:jc w:val="both"/>
        <w:rPr>
          <w:rFonts w:ascii="Times New Roman" w:hAnsi="Times New Roman"/>
          <w:sz w:val="28"/>
          <w:szCs w:val="28"/>
          <w:lang w:val="ru-RU"/>
        </w:rPr>
      </w:pPr>
      <w:r>
        <w:rPr>
          <w:rFonts w:ascii="Times New Roman" w:hAnsi="Times New Roman"/>
          <w:sz w:val="28"/>
          <w:szCs w:val="28"/>
          <w:lang w:val="ru-RU"/>
        </w:rPr>
        <w:tab/>
        <w:t>Звичайно, такий алгоритм діяльності в групах відпрацьовується ще в школі, тоді учні, ставши студентам</w:t>
      </w:r>
      <w:r>
        <w:rPr>
          <w:rFonts w:ascii="Times New Roman" w:hAnsi="Times New Roman"/>
          <w:sz w:val="28"/>
          <w:szCs w:val="28"/>
        </w:rPr>
        <w:t>и</w:t>
      </w:r>
      <w:r>
        <w:rPr>
          <w:rFonts w:ascii="Times New Roman" w:hAnsi="Times New Roman"/>
          <w:sz w:val="28"/>
          <w:szCs w:val="28"/>
          <w:lang w:val="ru-RU"/>
        </w:rPr>
        <w:t>,демонструватимуть вагомі результати, відрізнятимуть твори класичної літератури від масової, знатимуть їхні специфічні ознаки й відмінності, доводимуть вибір того чи іншого твору для прочитання, обстоюватимуть у процесі обговорення свою позицію.</w:t>
      </w:r>
    </w:p>
    <w:p w:rsidR="00934A94" w:rsidRPr="001203F8" w:rsidRDefault="00934A94" w:rsidP="001203F8">
      <w:pPr>
        <w:spacing w:after="0" w:line="240" w:lineRule="auto"/>
        <w:jc w:val="both"/>
        <w:rPr>
          <w:rFonts w:ascii="Times New Roman" w:hAnsi="Times New Roman"/>
          <w:sz w:val="28"/>
          <w:szCs w:val="28"/>
          <w:lang w:val="ru-RU"/>
        </w:rPr>
      </w:pPr>
      <w:r>
        <w:rPr>
          <w:rFonts w:ascii="Times New Roman" w:hAnsi="Times New Roman"/>
          <w:sz w:val="28"/>
          <w:szCs w:val="28"/>
          <w:lang w:val="ru-RU"/>
        </w:rPr>
        <w:tab/>
        <w:t>Вивчення літератури потребує особливого підходу до створення груп. Слід розрізняти типи їх за тією роллю, яку вони виконують на певному етапі заняття чи вивчення літературного матеріалу.</w:t>
      </w:r>
    </w:p>
    <w:p w:rsidR="00934A94" w:rsidRDefault="00934A94" w:rsidP="001203F8">
      <w:pPr>
        <w:spacing w:after="0"/>
        <w:jc w:val="both"/>
        <w:rPr>
          <w:rFonts w:ascii="Times New Roman" w:hAnsi="Times New Roman"/>
          <w:sz w:val="28"/>
          <w:szCs w:val="28"/>
          <w:lang w:val="ru-RU"/>
        </w:rPr>
      </w:pPr>
      <w:r>
        <w:rPr>
          <w:rFonts w:ascii="Times New Roman" w:hAnsi="Times New Roman"/>
          <w:sz w:val="28"/>
          <w:szCs w:val="28"/>
          <w:lang w:val="ru-RU"/>
        </w:rPr>
        <w:tab/>
        <w:t>Така класифікація допомагає конкретизувати діяльність тієї чи іншої групи, зосередити увагу на окремому завданні або способі виконання його.</w:t>
      </w:r>
    </w:p>
    <w:p w:rsidR="00934A94" w:rsidRDefault="00934A94" w:rsidP="001203F8">
      <w:pPr>
        <w:spacing w:after="0" w:line="240" w:lineRule="auto"/>
        <w:jc w:val="both"/>
        <w:rPr>
          <w:rFonts w:ascii="Times New Roman" w:hAnsi="Times New Roman"/>
          <w:sz w:val="28"/>
          <w:szCs w:val="28"/>
        </w:rPr>
      </w:pPr>
      <w:r>
        <w:rPr>
          <w:rFonts w:ascii="Times New Roman" w:hAnsi="Times New Roman"/>
          <w:sz w:val="28"/>
          <w:szCs w:val="28"/>
          <w:lang w:val="ru-RU"/>
        </w:rPr>
        <w:tab/>
        <w:t xml:space="preserve">Студенти  з великим  бажанням  працюють у тематичних групах, що виконують випереджальні домашні завдання. </w:t>
      </w:r>
      <w:r>
        <w:rPr>
          <w:rFonts w:ascii="Times New Roman" w:hAnsi="Times New Roman"/>
          <w:sz w:val="28"/>
          <w:szCs w:val="28"/>
        </w:rPr>
        <w:t>Найдієвіші групи – це «біографи», «критики», «літературознавці», «історики», «філософи», «фольклористи».</w:t>
      </w:r>
    </w:p>
    <w:p w:rsidR="00934A94" w:rsidRDefault="00934A94" w:rsidP="001203F8">
      <w:pPr>
        <w:spacing w:after="0" w:line="240" w:lineRule="auto"/>
        <w:jc w:val="both"/>
        <w:rPr>
          <w:rFonts w:ascii="Times New Roman" w:hAnsi="Times New Roman"/>
          <w:sz w:val="28"/>
          <w:szCs w:val="28"/>
        </w:rPr>
      </w:pPr>
      <w:r>
        <w:rPr>
          <w:rFonts w:ascii="Times New Roman" w:hAnsi="Times New Roman"/>
          <w:sz w:val="28"/>
          <w:szCs w:val="28"/>
        </w:rPr>
        <w:tab/>
        <w:t xml:space="preserve">Наприклад, під час вивчення життєвого і творчого шляху Ліни Костенко групи «біографів» і «журналістів» готували уявне інтерв’ю з поетесою і розповідали епізоди з її життя, які їх найбільше вразили. А літературознавці, які досліджували тему любові в поезії, читали і коментували вірші «Моя любове…», «Спини мене, отямся і отям…», «Світлий сонет», «Очима ти сказав мені: люблю…», «Як тепер тебе забути…» та інші. Така організація роботи дає змогу кожному студенту бути активним учасником, а не пасивним спостерігачем, виробляти в собі потрібні літературні вміння й навички, демонструвати свої читацькі інтереси, пояснювати власний вибір. </w:t>
      </w:r>
    </w:p>
    <w:p w:rsidR="00934A94" w:rsidRDefault="00934A94" w:rsidP="001203F8">
      <w:pPr>
        <w:spacing w:after="0"/>
        <w:jc w:val="both"/>
        <w:rPr>
          <w:rFonts w:ascii="Times New Roman" w:hAnsi="Times New Roman"/>
          <w:sz w:val="28"/>
          <w:szCs w:val="28"/>
        </w:rPr>
      </w:pPr>
      <w:r>
        <w:rPr>
          <w:rFonts w:ascii="Times New Roman" w:hAnsi="Times New Roman"/>
          <w:sz w:val="28"/>
          <w:szCs w:val="28"/>
          <w:lang w:val="ru-RU"/>
        </w:rPr>
        <w:tab/>
      </w:r>
      <w:r>
        <w:rPr>
          <w:rFonts w:ascii="Times New Roman" w:hAnsi="Times New Roman"/>
          <w:sz w:val="28"/>
          <w:szCs w:val="28"/>
        </w:rPr>
        <w:t>Такі групові форми діяльності спонукають студентів до зацікавленого, творчого опрацювання літературного матеріалу, сприяють формуванню інтересу до літератури, прищеплюють бажання читати.</w:t>
      </w:r>
    </w:p>
    <w:p w:rsidR="00934A94" w:rsidRDefault="00934A94" w:rsidP="001203F8">
      <w:pPr>
        <w:spacing w:after="0"/>
        <w:jc w:val="both"/>
        <w:rPr>
          <w:rFonts w:ascii="Times New Roman" w:hAnsi="Times New Roman"/>
          <w:sz w:val="28"/>
          <w:szCs w:val="28"/>
        </w:rPr>
      </w:pPr>
      <w:r>
        <w:rPr>
          <w:rFonts w:ascii="Times New Roman" w:hAnsi="Times New Roman"/>
          <w:sz w:val="28"/>
          <w:szCs w:val="28"/>
        </w:rPr>
        <w:tab/>
        <w:t>Вивчаючи творчість Олександра Довженка, студенти на першому занятті знайомляться з його біографією,на цьому стані роботи, щоб стимулювати їх ініціативність і творчу самостійність, їм пропонується попрацювати в парах (один виступає в ролі митця, інший формулює запитання на зразок: «Як розпочинається ваша кінорежисерська діяльність ?). Далі обговорюють питання у групах швидкої взаємодії, а найбільш проблемні виносяться на обговорювання всієї групи.</w:t>
      </w:r>
    </w:p>
    <w:p w:rsidR="00934A94" w:rsidRPr="001203F8" w:rsidRDefault="00934A94" w:rsidP="001203F8">
      <w:pPr>
        <w:spacing w:after="0"/>
        <w:jc w:val="both"/>
        <w:rPr>
          <w:rFonts w:ascii="Times New Roman" w:hAnsi="Times New Roman"/>
          <w:sz w:val="28"/>
          <w:szCs w:val="28"/>
        </w:rPr>
      </w:pPr>
      <w:r>
        <w:rPr>
          <w:rFonts w:ascii="Times New Roman" w:hAnsi="Times New Roman"/>
          <w:b/>
          <w:sz w:val="28"/>
          <w:szCs w:val="28"/>
        </w:rPr>
        <w:t>Запитання для груп:</w:t>
      </w:r>
    </w:p>
    <w:p w:rsidR="00934A94" w:rsidRDefault="00934A94" w:rsidP="001203F8">
      <w:pPr>
        <w:pStyle w:val="ListParagraph1"/>
        <w:numPr>
          <w:ilvl w:val="0"/>
          <w:numId w:val="3"/>
        </w:numPr>
        <w:rPr>
          <w:rFonts w:ascii="Times New Roman" w:hAnsi="Times New Roman"/>
          <w:sz w:val="28"/>
          <w:szCs w:val="28"/>
        </w:rPr>
      </w:pPr>
      <w:r>
        <w:rPr>
          <w:rFonts w:ascii="Times New Roman" w:hAnsi="Times New Roman"/>
          <w:sz w:val="28"/>
          <w:szCs w:val="28"/>
        </w:rPr>
        <w:t>Що вас особливо схвилювало, коли ви читали про молодого Довженка?</w:t>
      </w:r>
    </w:p>
    <w:p w:rsidR="00934A94" w:rsidRDefault="00934A94" w:rsidP="001203F8">
      <w:pPr>
        <w:pStyle w:val="ListParagraph1"/>
        <w:numPr>
          <w:ilvl w:val="0"/>
          <w:numId w:val="3"/>
        </w:numPr>
        <w:rPr>
          <w:rFonts w:ascii="Times New Roman" w:hAnsi="Times New Roman"/>
          <w:sz w:val="28"/>
          <w:szCs w:val="28"/>
        </w:rPr>
      </w:pPr>
      <w:r>
        <w:rPr>
          <w:rFonts w:ascii="Times New Roman" w:hAnsi="Times New Roman"/>
          <w:sz w:val="28"/>
          <w:szCs w:val="28"/>
        </w:rPr>
        <w:t>Що ви довідалися про його роботу над автобіографічним твором «Зачарована Десна»? Коли він надрукований?</w:t>
      </w:r>
    </w:p>
    <w:p w:rsidR="00934A94" w:rsidRDefault="00934A94" w:rsidP="00805794">
      <w:pPr>
        <w:pStyle w:val="ListParagraph1"/>
        <w:numPr>
          <w:ilvl w:val="0"/>
          <w:numId w:val="3"/>
        </w:numPr>
        <w:rPr>
          <w:rFonts w:ascii="Times New Roman" w:hAnsi="Times New Roman"/>
          <w:sz w:val="28"/>
          <w:szCs w:val="28"/>
        </w:rPr>
      </w:pPr>
      <w:r>
        <w:rPr>
          <w:rFonts w:ascii="Times New Roman" w:hAnsi="Times New Roman"/>
          <w:sz w:val="28"/>
          <w:szCs w:val="28"/>
        </w:rPr>
        <w:t>Як ви ставитеся до заповіту письменника поховати його в Україні? Чи виконана його воля?</w:t>
      </w:r>
    </w:p>
    <w:p w:rsidR="00934A94" w:rsidRDefault="00934A94" w:rsidP="001203F8">
      <w:pPr>
        <w:spacing w:after="0" w:line="240" w:lineRule="auto"/>
        <w:ind w:firstLine="360"/>
        <w:jc w:val="both"/>
        <w:rPr>
          <w:rFonts w:ascii="Times New Roman" w:hAnsi="Times New Roman"/>
          <w:sz w:val="28"/>
          <w:szCs w:val="28"/>
        </w:rPr>
      </w:pPr>
      <w:r>
        <w:rPr>
          <w:rFonts w:ascii="Times New Roman" w:hAnsi="Times New Roman"/>
          <w:sz w:val="28"/>
          <w:szCs w:val="28"/>
        </w:rPr>
        <w:t xml:space="preserve">Після аналізу автобіографічної повісті «Зачарована Десна», роботи над текстом твору, пояснення письменницьких афоризмів студенти одержують, крім загального домашнього завдання, диференційовані: творча група готує поетичну замальовку «Світ зачарованої Десни». </w:t>
      </w:r>
    </w:p>
    <w:p w:rsidR="00934A94" w:rsidRDefault="00934A94" w:rsidP="001203F8">
      <w:pPr>
        <w:spacing w:after="0" w:line="240" w:lineRule="auto"/>
        <w:ind w:firstLine="360"/>
        <w:jc w:val="both"/>
        <w:rPr>
          <w:rFonts w:ascii="Times New Roman" w:hAnsi="Times New Roman"/>
          <w:sz w:val="28"/>
          <w:szCs w:val="28"/>
        </w:rPr>
      </w:pPr>
      <w:r>
        <w:rPr>
          <w:rFonts w:ascii="Times New Roman" w:hAnsi="Times New Roman"/>
          <w:sz w:val="28"/>
          <w:szCs w:val="28"/>
        </w:rPr>
        <w:t>Оскільки у груповому навчанні особлива увага приділяється формуванню у студентів комунікативних компетентностей, повість «Україна в вогні» слід вивчати методом проблемного аналізу. Кожна група досліджуватиме окремий аспект, але вони не розрізнені, а об’єднані єдиною дидактичною метою заняття. Перед заняттям пропонується студентам внести своє прізвище до аспекту групи, яка працюватиме над однією з проблем: «Україна у Другій світовій війні», «Війна і українці», «Доля української родини в час воєнного лихоліття», «Жінка на війні».</w:t>
      </w:r>
    </w:p>
    <w:p w:rsidR="00934A94" w:rsidRDefault="00934A94" w:rsidP="001203F8">
      <w:pPr>
        <w:spacing w:line="240" w:lineRule="auto"/>
        <w:ind w:firstLine="360"/>
        <w:jc w:val="both"/>
        <w:rPr>
          <w:rFonts w:ascii="Times New Roman" w:hAnsi="Times New Roman"/>
          <w:sz w:val="28"/>
          <w:szCs w:val="28"/>
        </w:rPr>
      </w:pPr>
      <w:r>
        <w:rPr>
          <w:rFonts w:ascii="Times New Roman" w:hAnsi="Times New Roman"/>
          <w:sz w:val="28"/>
          <w:szCs w:val="28"/>
        </w:rPr>
        <w:t>Групи одержують картки з запитаннями, що допоможуть послідовно</w:t>
      </w:r>
      <w:r>
        <w:rPr>
          <w:rFonts w:ascii="Times New Roman" w:hAnsi="Times New Roman"/>
          <w:sz w:val="28"/>
          <w:szCs w:val="28"/>
          <w:lang w:val="ru-RU"/>
        </w:rPr>
        <w:t>,</w:t>
      </w:r>
      <w:r>
        <w:rPr>
          <w:rFonts w:ascii="Times New Roman" w:hAnsi="Times New Roman"/>
          <w:sz w:val="28"/>
          <w:szCs w:val="28"/>
        </w:rPr>
        <w:t xml:space="preserve"> швидко і повно розкрити обрану проблему. Наприклад, до теми «Жінка на війні» пропонуються такі запитання: </w:t>
      </w:r>
    </w:p>
    <w:p w:rsidR="00934A94" w:rsidRDefault="00934A94" w:rsidP="001203F8">
      <w:pPr>
        <w:pStyle w:val="ListParagraph1"/>
        <w:numPr>
          <w:ilvl w:val="0"/>
          <w:numId w:val="3"/>
        </w:numPr>
        <w:spacing w:line="240" w:lineRule="auto"/>
        <w:rPr>
          <w:rFonts w:ascii="Times New Roman" w:hAnsi="Times New Roman"/>
          <w:sz w:val="28"/>
          <w:szCs w:val="28"/>
        </w:rPr>
      </w:pPr>
      <w:r>
        <w:rPr>
          <w:rFonts w:ascii="Times New Roman" w:hAnsi="Times New Roman"/>
          <w:sz w:val="28"/>
          <w:szCs w:val="28"/>
        </w:rPr>
        <w:t>Які жіночі образи автор виводить у творі?</w:t>
      </w:r>
    </w:p>
    <w:p w:rsidR="00934A94" w:rsidRDefault="00934A94" w:rsidP="001203F8">
      <w:pPr>
        <w:pStyle w:val="ListParagraph1"/>
        <w:numPr>
          <w:ilvl w:val="0"/>
          <w:numId w:val="3"/>
        </w:numPr>
        <w:spacing w:line="240" w:lineRule="auto"/>
        <w:rPr>
          <w:rFonts w:ascii="Times New Roman" w:hAnsi="Times New Roman"/>
          <w:sz w:val="28"/>
          <w:szCs w:val="28"/>
        </w:rPr>
      </w:pPr>
      <w:r>
        <w:rPr>
          <w:rFonts w:ascii="Times New Roman" w:hAnsi="Times New Roman"/>
          <w:sz w:val="28"/>
          <w:szCs w:val="28"/>
        </w:rPr>
        <w:t>Що вас вразило в описі загибелі старої Запорожчихи?</w:t>
      </w:r>
    </w:p>
    <w:p w:rsidR="00934A94" w:rsidRDefault="00934A94" w:rsidP="001203F8">
      <w:pPr>
        <w:pStyle w:val="ListParagraph1"/>
        <w:numPr>
          <w:ilvl w:val="0"/>
          <w:numId w:val="3"/>
        </w:numPr>
        <w:spacing w:line="240" w:lineRule="auto"/>
        <w:rPr>
          <w:rFonts w:ascii="Times New Roman" w:hAnsi="Times New Roman"/>
          <w:sz w:val="28"/>
          <w:szCs w:val="28"/>
        </w:rPr>
      </w:pPr>
      <w:r>
        <w:rPr>
          <w:rFonts w:ascii="Times New Roman" w:hAnsi="Times New Roman"/>
          <w:sz w:val="28"/>
          <w:szCs w:val="28"/>
        </w:rPr>
        <w:t>Як описує автор дівчат, що проводжали наших воїнів під час відступу?</w:t>
      </w:r>
    </w:p>
    <w:p w:rsidR="00934A94" w:rsidRDefault="00934A94" w:rsidP="001203F8">
      <w:pPr>
        <w:pStyle w:val="ListParagraph1"/>
        <w:numPr>
          <w:ilvl w:val="0"/>
          <w:numId w:val="3"/>
        </w:numPr>
        <w:spacing w:line="240" w:lineRule="auto"/>
        <w:rPr>
          <w:rFonts w:ascii="Times New Roman" w:hAnsi="Times New Roman"/>
          <w:sz w:val="28"/>
          <w:szCs w:val="28"/>
        </w:rPr>
      </w:pPr>
      <w:r>
        <w:rPr>
          <w:rFonts w:ascii="Times New Roman" w:hAnsi="Times New Roman"/>
          <w:sz w:val="28"/>
          <w:szCs w:val="28"/>
        </w:rPr>
        <w:t>З якою метою на початку кіноповісті Довженко підкреслює високу моральність і найкращі риси характеру Олесі?</w:t>
      </w:r>
    </w:p>
    <w:p w:rsidR="00934A94" w:rsidRDefault="00934A94" w:rsidP="001203F8">
      <w:pPr>
        <w:pStyle w:val="ListParagraph1"/>
        <w:numPr>
          <w:ilvl w:val="0"/>
          <w:numId w:val="3"/>
        </w:numPr>
        <w:spacing w:line="240" w:lineRule="auto"/>
        <w:rPr>
          <w:rFonts w:ascii="Times New Roman" w:hAnsi="Times New Roman"/>
          <w:sz w:val="28"/>
          <w:szCs w:val="28"/>
        </w:rPr>
      </w:pPr>
      <w:r>
        <w:rPr>
          <w:rFonts w:ascii="Times New Roman" w:hAnsi="Times New Roman"/>
          <w:sz w:val="28"/>
          <w:szCs w:val="28"/>
        </w:rPr>
        <w:t>Прокоментуйте воєнні шляхи Олесі та Христі. Які з їх вчинків викликають у вас захоплення, а які – осуд?</w:t>
      </w:r>
    </w:p>
    <w:p w:rsidR="00934A94" w:rsidRDefault="00934A94" w:rsidP="001203F8">
      <w:pPr>
        <w:pStyle w:val="ListParagraph1"/>
        <w:numPr>
          <w:ilvl w:val="0"/>
          <w:numId w:val="3"/>
        </w:numPr>
        <w:spacing w:line="240" w:lineRule="auto"/>
        <w:rPr>
          <w:rFonts w:ascii="Times New Roman" w:hAnsi="Times New Roman"/>
          <w:sz w:val="28"/>
          <w:szCs w:val="28"/>
        </w:rPr>
      </w:pPr>
      <w:r>
        <w:rPr>
          <w:rFonts w:ascii="Times New Roman" w:hAnsi="Times New Roman"/>
          <w:sz w:val="28"/>
          <w:szCs w:val="28"/>
        </w:rPr>
        <w:t>Христя стає партизанкою, а Олеся вважає, що жінка не має права вбивати, бо вона покликана дарувати життя. Яку з цих позицій підтримуєте ви і чому?</w:t>
      </w:r>
    </w:p>
    <w:p w:rsidR="00934A94" w:rsidRDefault="00934A94" w:rsidP="00962487">
      <w:pPr>
        <w:spacing w:after="0" w:line="240" w:lineRule="auto"/>
        <w:ind w:firstLine="360"/>
        <w:jc w:val="both"/>
        <w:rPr>
          <w:rFonts w:ascii="Times New Roman" w:hAnsi="Times New Roman"/>
          <w:sz w:val="28"/>
          <w:szCs w:val="28"/>
        </w:rPr>
      </w:pPr>
      <w:r>
        <w:rPr>
          <w:rFonts w:ascii="Times New Roman" w:hAnsi="Times New Roman"/>
          <w:sz w:val="28"/>
          <w:szCs w:val="28"/>
        </w:rPr>
        <w:t>З метою закріплення знань на наступному етапі використовується метод «Дедукційний  кошик» (скринька). Викладач готує підсумкові проблемні питання і вміщує їх у кошик, лідери груп вибирають запитання для груп, обговорюють і озвучують спільне рішення.</w:t>
      </w:r>
    </w:p>
    <w:p w:rsidR="00934A94" w:rsidRDefault="00934A94" w:rsidP="00344CE4">
      <w:pPr>
        <w:spacing w:after="0" w:line="240" w:lineRule="auto"/>
        <w:ind w:firstLine="360"/>
        <w:jc w:val="both"/>
        <w:rPr>
          <w:rFonts w:ascii="Times New Roman" w:hAnsi="Times New Roman"/>
          <w:sz w:val="28"/>
          <w:szCs w:val="28"/>
        </w:rPr>
      </w:pPr>
      <w:r>
        <w:rPr>
          <w:rFonts w:ascii="Times New Roman" w:hAnsi="Times New Roman"/>
          <w:sz w:val="28"/>
          <w:szCs w:val="28"/>
        </w:rPr>
        <w:t>Заняття аналізу образів – персонажів твору передбачає застосування таких форм роботи, завдяки яким студенти могли б спілкуватися, обмінюватися інформацією і власними думками, вести діалог з текстом і одногрупниками, дискувати і приймати спільні рішення. Для характеристики образів українських дівчат Олесі і Христі з кіноповісті « Україна в огні» доречно використати технологію «Діаграма Вена».Часто результатом групової діяльності є невеликий студентський твір. Працюючи над міні-твором «Серце Олександра Довженка було віддане Україні», одна із студенток напише:</w:t>
      </w:r>
    </w:p>
    <w:p w:rsidR="00934A94" w:rsidRDefault="00934A94" w:rsidP="00344CE4">
      <w:pPr>
        <w:spacing w:after="0" w:line="240" w:lineRule="auto"/>
        <w:jc w:val="both"/>
        <w:rPr>
          <w:rFonts w:ascii="Times New Roman" w:hAnsi="Times New Roman"/>
          <w:sz w:val="28"/>
          <w:szCs w:val="28"/>
        </w:rPr>
      </w:pPr>
      <w:r>
        <w:rPr>
          <w:rFonts w:ascii="Times New Roman" w:hAnsi="Times New Roman"/>
          <w:sz w:val="28"/>
          <w:szCs w:val="28"/>
        </w:rPr>
        <w:t>… Зранене Довженкове серце . Воно живе, воно тріпоче, бо в ньому  - любов до України, а у відповідь – ніж, а на лезі ножа отрута й ненависть. Мені страшно, коли я думаю, що пережив Довженко. Як він прагнув на рідну землю, як він снив нею… Жива людина пише «Я вмер…» Хоча точніше було б: «Мене вбили», бо замкнули далеко-далеко від «ясних зір і тихих вод». Змучене серце митця так і залишилося в холодній землі чужини.</w:t>
      </w:r>
    </w:p>
    <w:p w:rsidR="00934A94" w:rsidRDefault="00934A94" w:rsidP="00344CE4">
      <w:pPr>
        <w:spacing w:after="0" w:line="240" w:lineRule="auto"/>
        <w:jc w:val="both"/>
        <w:rPr>
          <w:rFonts w:ascii="Times New Roman" w:hAnsi="Times New Roman"/>
          <w:sz w:val="28"/>
          <w:szCs w:val="28"/>
        </w:rPr>
      </w:pPr>
      <w:r>
        <w:rPr>
          <w:rFonts w:ascii="Times New Roman" w:hAnsi="Times New Roman"/>
          <w:sz w:val="28"/>
          <w:szCs w:val="28"/>
        </w:rPr>
        <w:tab/>
        <w:t>Панове політики і дипломати! Ви патріоти? Ви любите Україну? Тож поверніть їй її відданого і люблячого сина.</w:t>
      </w:r>
    </w:p>
    <w:p w:rsidR="00934A94" w:rsidRDefault="00934A94" w:rsidP="00344CE4">
      <w:pPr>
        <w:spacing w:after="0" w:line="240" w:lineRule="auto"/>
        <w:jc w:val="both"/>
        <w:rPr>
          <w:rFonts w:ascii="Times New Roman" w:hAnsi="Times New Roman"/>
          <w:sz w:val="28"/>
          <w:szCs w:val="28"/>
        </w:rPr>
      </w:pPr>
      <w:r>
        <w:rPr>
          <w:rFonts w:ascii="Times New Roman" w:hAnsi="Times New Roman"/>
          <w:sz w:val="28"/>
          <w:szCs w:val="28"/>
        </w:rPr>
        <w:tab/>
        <w:t>Співробітництво в парі, групі викликає потребу поділитися цікавою інформацією, обговорювати її з товаришами, почути думки інших, перевірити чи підтвердити правильність своїх міркувань.</w:t>
      </w:r>
    </w:p>
    <w:p w:rsidR="00934A94" w:rsidRDefault="00934A94" w:rsidP="00344CE4">
      <w:pPr>
        <w:spacing w:after="0" w:line="240" w:lineRule="auto"/>
        <w:jc w:val="both"/>
        <w:rPr>
          <w:rFonts w:ascii="Times New Roman" w:hAnsi="Times New Roman"/>
          <w:sz w:val="28"/>
          <w:szCs w:val="28"/>
        </w:rPr>
      </w:pPr>
      <w:r>
        <w:rPr>
          <w:rFonts w:ascii="Times New Roman" w:hAnsi="Times New Roman"/>
          <w:sz w:val="28"/>
          <w:szCs w:val="28"/>
        </w:rPr>
        <w:tab/>
        <w:t>Саме у вільному спілкуванні у групі найповніше розкриваються індивідуальні здібності студентів, реалізовуються їхні читацькі інтереси.</w:t>
      </w:r>
    </w:p>
    <w:p w:rsidR="00934A94" w:rsidRDefault="00934A94" w:rsidP="00344CE4">
      <w:pPr>
        <w:spacing w:after="0" w:line="240" w:lineRule="auto"/>
        <w:jc w:val="both"/>
        <w:rPr>
          <w:rFonts w:ascii="Times New Roman" w:hAnsi="Times New Roman"/>
          <w:sz w:val="28"/>
          <w:szCs w:val="28"/>
        </w:rPr>
      </w:pPr>
      <w:r>
        <w:rPr>
          <w:rFonts w:ascii="Times New Roman" w:hAnsi="Times New Roman"/>
          <w:sz w:val="28"/>
          <w:szCs w:val="28"/>
        </w:rPr>
        <w:tab/>
        <w:t>Групова робота вимагає багато часу на підготовку студентів, інструктаж перед виконанням групового завдання, укладання матеріалу.</w:t>
      </w:r>
    </w:p>
    <w:p w:rsidR="00934A94" w:rsidRDefault="00934A94" w:rsidP="00344CE4">
      <w:pPr>
        <w:spacing w:after="0" w:line="240" w:lineRule="auto"/>
        <w:jc w:val="both"/>
        <w:rPr>
          <w:rFonts w:ascii="Times New Roman" w:hAnsi="Times New Roman"/>
          <w:sz w:val="28"/>
          <w:szCs w:val="28"/>
        </w:rPr>
      </w:pPr>
      <w:r>
        <w:rPr>
          <w:rFonts w:ascii="Times New Roman" w:hAnsi="Times New Roman"/>
          <w:sz w:val="28"/>
          <w:szCs w:val="28"/>
        </w:rPr>
        <w:tab/>
        <w:t>І все-таки це перспективна форма навчання, свідомого вибору, самореалізації, сприяє формуванню читацьких інтересів.</w:t>
      </w:r>
    </w:p>
    <w:p w:rsidR="00934A94" w:rsidRDefault="00934A94" w:rsidP="00344CE4">
      <w:pPr>
        <w:spacing w:after="0" w:line="240" w:lineRule="auto"/>
        <w:jc w:val="both"/>
        <w:rPr>
          <w:rFonts w:ascii="Times New Roman" w:hAnsi="Times New Roman"/>
          <w:sz w:val="28"/>
          <w:szCs w:val="28"/>
        </w:rPr>
      </w:pPr>
      <w:r>
        <w:rPr>
          <w:rFonts w:ascii="Times New Roman" w:hAnsi="Times New Roman"/>
          <w:sz w:val="28"/>
          <w:szCs w:val="28"/>
        </w:rPr>
        <w:tab/>
        <w:t>Процес читання включає в себе два основні компоненти: уміння сприймати текст і вміння розуміти текст (конспект), визначати його зміст.</w:t>
      </w:r>
    </w:p>
    <w:p w:rsidR="00934A94" w:rsidRDefault="00934A94" w:rsidP="00344CE4">
      <w:pPr>
        <w:spacing w:after="0" w:line="240" w:lineRule="auto"/>
        <w:jc w:val="both"/>
        <w:rPr>
          <w:rFonts w:ascii="Times New Roman" w:hAnsi="Times New Roman"/>
          <w:sz w:val="28"/>
          <w:szCs w:val="28"/>
        </w:rPr>
      </w:pPr>
      <w:r>
        <w:rPr>
          <w:rFonts w:ascii="Times New Roman" w:hAnsi="Times New Roman"/>
          <w:sz w:val="28"/>
          <w:szCs w:val="28"/>
        </w:rPr>
        <w:tab/>
        <w:t xml:space="preserve">Читач не є пасивним, він – учасник інтерактивного процесу, і саме йому належить основна роль в оволодінні змістом під час читання. Тому процес прочитання змушує думати не тільки над текстом, а й над собою. Якість розуміння тексту залежить як від обсягу знань читача, так і від того, чи готовий він до діалогу з текстом, тобто чи здатний поставити посутні запитання. </w:t>
      </w:r>
    </w:p>
    <w:p w:rsidR="00934A94" w:rsidRDefault="00934A94" w:rsidP="00344CE4">
      <w:pPr>
        <w:spacing w:after="0"/>
        <w:jc w:val="both"/>
        <w:rPr>
          <w:rFonts w:ascii="Times New Roman" w:hAnsi="Times New Roman"/>
          <w:sz w:val="28"/>
          <w:szCs w:val="28"/>
        </w:rPr>
      </w:pPr>
      <w:r>
        <w:rPr>
          <w:rFonts w:ascii="Times New Roman" w:hAnsi="Times New Roman"/>
          <w:sz w:val="28"/>
          <w:szCs w:val="28"/>
        </w:rPr>
        <w:tab/>
        <w:t>Щоб допомогти студентам краще зрозуміти літературний текст, викладач має: спиратися на вже вироблені вміння; звертати увагу на художнє використання мовних знаків, допомагати висловлювати різні думки і ставити запитання до прочитаного, навчити їх розглядати емпіричне і естетичне сприйняття тексту як частини особистого естетичного контексту.</w:t>
      </w:r>
    </w:p>
    <w:p w:rsidR="00934A94" w:rsidRDefault="00934A94" w:rsidP="00344CE4">
      <w:pPr>
        <w:spacing w:after="0" w:line="240" w:lineRule="auto"/>
        <w:jc w:val="both"/>
        <w:rPr>
          <w:rFonts w:ascii="Times New Roman" w:hAnsi="Times New Roman"/>
          <w:sz w:val="28"/>
          <w:szCs w:val="28"/>
        </w:rPr>
      </w:pPr>
      <w:r>
        <w:rPr>
          <w:rFonts w:ascii="Times New Roman" w:hAnsi="Times New Roman"/>
          <w:sz w:val="28"/>
          <w:szCs w:val="28"/>
        </w:rPr>
        <w:tab/>
        <w:t>Особливою складністю для студентів є опрацювання постмодерністських текстів. Який же метод їх прочитання є оптимальним?</w:t>
      </w:r>
    </w:p>
    <w:p w:rsidR="00934A94" w:rsidRDefault="00934A94" w:rsidP="00344CE4">
      <w:pPr>
        <w:spacing w:after="0" w:line="240" w:lineRule="auto"/>
        <w:jc w:val="both"/>
        <w:rPr>
          <w:rFonts w:ascii="Times New Roman" w:hAnsi="Times New Roman"/>
          <w:sz w:val="28"/>
          <w:szCs w:val="28"/>
        </w:rPr>
      </w:pPr>
      <w:r>
        <w:rPr>
          <w:rFonts w:ascii="Times New Roman" w:hAnsi="Times New Roman"/>
          <w:sz w:val="28"/>
          <w:szCs w:val="28"/>
        </w:rPr>
        <w:tab/>
        <w:t>Цілком прийнятною може бути модель у рамках програм, здійснюваної в країнах СНД за підтримки Міжнародної асоціації читання. Вона має добру основу для вибору викладачем тих чи інших методичних прийомів на занятті.</w:t>
      </w:r>
    </w:p>
    <w:p w:rsidR="00934A94" w:rsidRDefault="00934A94" w:rsidP="00344CE4">
      <w:pPr>
        <w:spacing w:after="0" w:line="240" w:lineRule="auto"/>
        <w:jc w:val="both"/>
        <w:rPr>
          <w:rFonts w:ascii="Times New Roman" w:hAnsi="Times New Roman"/>
          <w:sz w:val="28"/>
          <w:szCs w:val="28"/>
        </w:rPr>
      </w:pPr>
      <w:r>
        <w:rPr>
          <w:rFonts w:ascii="Times New Roman" w:hAnsi="Times New Roman"/>
          <w:sz w:val="28"/>
          <w:szCs w:val="28"/>
        </w:rPr>
        <w:t>По-перше, потрібно мобілізувати знання студентів, здобуті раніше (термінологією такої моделі це називається «Виклик». Спираючись на попередні знання, можна сформувати цілі читання, пов’язані з реальним життям, і пробудити інтерес і бажання читати.</w:t>
      </w:r>
    </w:p>
    <w:p w:rsidR="00934A94" w:rsidRDefault="00934A94" w:rsidP="00344CE4">
      <w:pPr>
        <w:spacing w:after="0" w:line="240" w:lineRule="auto"/>
        <w:jc w:val="both"/>
        <w:rPr>
          <w:rFonts w:ascii="Times New Roman" w:hAnsi="Times New Roman"/>
          <w:sz w:val="28"/>
          <w:szCs w:val="28"/>
        </w:rPr>
      </w:pPr>
      <w:r>
        <w:rPr>
          <w:rFonts w:ascii="Times New Roman" w:hAnsi="Times New Roman"/>
          <w:sz w:val="28"/>
          <w:szCs w:val="28"/>
        </w:rPr>
        <w:tab/>
        <w:t>Потрібно також допомагати студентам під час читання твору, тобто на етапі «</w:t>
      </w:r>
      <w:r>
        <w:rPr>
          <w:rFonts w:ascii="Times New Roman" w:hAnsi="Times New Roman"/>
          <w:sz w:val="28"/>
          <w:szCs w:val="28"/>
          <w:u w:val="single"/>
        </w:rPr>
        <w:t xml:space="preserve">Усвідомлення». </w:t>
      </w:r>
      <w:r>
        <w:rPr>
          <w:rFonts w:ascii="Times New Roman" w:hAnsi="Times New Roman"/>
          <w:sz w:val="28"/>
          <w:szCs w:val="28"/>
        </w:rPr>
        <w:t xml:space="preserve"> Важливо не лише перевіряти розуміння, а й учити розуміти прочитане. </w:t>
      </w:r>
    </w:p>
    <w:p w:rsidR="00934A94" w:rsidRDefault="00934A94" w:rsidP="00344CE4">
      <w:pPr>
        <w:spacing w:after="0" w:line="240" w:lineRule="auto"/>
        <w:jc w:val="both"/>
        <w:rPr>
          <w:rFonts w:ascii="Times New Roman" w:hAnsi="Times New Roman"/>
          <w:sz w:val="28"/>
          <w:szCs w:val="28"/>
        </w:rPr>
      </w:pPr>
      <w:r>
        <w:rPr>
          <w:rFonts w:ascii="Times New Roman" w:hAnsi="Times New Roman"/>
          <w:sz w:val="28"/>
          <w:szCs w:val="28"/>
        </w:rPr>
        <w:tab/>
        <w:t xml:space="preserve">Не можна зводити останній етап роботи до стислого викладу змісту твору. Розуміння буде повним, якщо наприкінці заняття викладач узагальнить знання, проведе глибоке розкодування змісту тексту. </w:t>
      </w:r>
    </w:p>
    <w:p w:rsidR="00934A94" w:rsidRDefault="00934A94" w:rsidP="00344CE4">
      <w:pPr>
        <w:spacing w:after="0" w:line="240" w:lineRule="auto"/>
        <w:jc w:val="both"/>
        <w:rPr>
          <w:rFonts w:ascii="Times New Roman" w:hAnsi="Times New Roman"/>
          <w:sz w:val="28"/>
          <w:szCs w:val="28"/>
        </w:rPr>
      </w:pPr>
      <w:r>
        <w:rPr>
          <w:rFonts w:ascii="Times New Roman" w:hAnsi="Times New Roman"/>
          <w:sz w:val="28"/>
          <w:szCs w:val="28"/>
        </w:rPr>
        <w:tab/>
        <w:t>Прикінцева фраза читання називається «</w:t>
      </w:r>
      <w:r>
        <w:rPr>
          <w:rFonts w:ascii="Times New Roman" w:hAnsi="Times New Roman"/>
          <w:sz w:val="28"/>
          <w:szCs w:val="28"/>
          <w:u w:val="single"/>
        </w:rPr>
        <w:t>Роздуми»</w:t>
      </w:r>
      <w:r>
        <w:rPr>
          <w:rFonts w:ascii="Times New Roman" w:hAnsi="Times New Roman"/>
          <w:sz w:val="28"/>
          <w:szCs w:val="28"/>
        </w:rPr>
        <w:t>. Розглядаючи питання на зразок: До якої позиції схиляється автор? Чи подобається вам ця позиція? Чи не проявляє автор надмірної уваги до окремих груп персонажів? Чи зі всіма ідеями автора ви згодні? Чи добре, на ваш погляд, написано текст? – викладач спонукає студентів до роздумів, зіставлень, аналізу й порівнянь.</w:t>
      </w:r>
    </w:p>
    <w:p w:rsidR="00934A94" w:rsidRDefault="00934A94" w:rsidP="00344CE4">
      <w:pPr>
        <w:spacing w:after="0" w:line="240" w:lineRule="auto"/>
        <w:jc w:val="both"/>
        <w:rPr>
          <w:rFonts w:ascii="Times New Roman" w:hAnsi="Times New Roman"/>
          <w:sz w:val="28"/>
          <w:szCs w:val="28"/>
        </w:rPr>
      </w:pPr>
      <w:r>
        <w:rPr>
          <w:rFonts w:ascii="Times New Roman" w:hAnsi="Times New Roman"/>
          <w:sz w:val="28"/>
          <w:szCs w:val="28"/>
        </w:rPr>
        <w:tab/>
        <w:t>Якщо значення трьох перших ролей зрозуміло – вміти декодувати інформацією, виокремлювати її з тексту і використовувати це своїх цілях, - то четверта – роль аналітика – потребує вироблення додаткових умінь. Щоб опанувати її, студент має чітко усвідомити:</w:t>
      </w:r>
    </w:p>
    <w:p w:rsidR="00934A94" w:rsidRDefault="00934A94" w:rsidP="00344CE4">
      <w:pPr>
        <w:pStyle w:val="ListParagraph1"/>
        <w:numPr>
          <w:ilvl w:val="0"/>
          <w:numId w:val="3"/>
        </w:numPr>
        <w:spacing w:line="240" w:lineRule="auto"/>
        <w:rPr>
          <w:rFonts w:ascii="Times New Roman" w:hAnsi="Times New Roman"/>
          <w:sz w:val="28"/>
          <w:szCs w:val="28"/>
        </w:rPr>
      </w:pPr>
      <w:r>
        <w:rPr>
          <w:rFonts w:ascii="Times New Roman" w:hAnsi="Times New Roman"/>
          <w:sz w:val="28"/>
          <w:szCs w:val="28"/>
        </w:rPr>
        <w:t>Тексти складаються, як конструктор, а все, що можна скласти, можна і розкласти на частини, сюжети;</w:t>
      </w:r>
    </w:p>
    <w:p w:rsidR="00934A94" w:rsidRDefault="00934A94" w:rsidP="00344CE4">
      <w:pPr>
        <w:pStyle w:val="ListParagraph1"/>
        <w:numPr>
          <w:ilvl w:val="0"/>
          <w:numId w:val="3"/>
        </w:numPr>
        <w:spacing w:line="240" w:lineRule="auto"/>
        <w:rPr>
          <w:rFonts w:ascii="Times New Roman" w:hAnsi="Times New Roman"/>
          <w:sz w:val="28"/>
          <w:szCs w:val="28"/>
        </w:rPr>
      </w:pPr>
      <w:r>
        <w:rPr>
          <w:rFonts w:ascii="Times New Roman" w:hAnsi="Times New Roman"/>
          <w:sz w:val="28"/>
          <w:szCs w:val="28"/>
        </w:rPr>
        <w:t>Автор виводить одні, спеціально дібрані, факти на передній план, а інші – на задній або взагалі оминає і замовчує їх, приховує.</w:t>
      </w:r>
    </w:p>
    <w:p w:rsidR="00934A94" w:rsidRDefault="00934A94" w:rsidP="00344CE4">
      <w:pPr>
        <w:spacing w:after="0" w:line="240" w:lineRule="auto"/>
        <w:ind w:left="360"/>
        <w:jc w:val="both"/>
        <w:rPr>
          <w:rFonts w:ascii="Times New Roman" w:hAnsi="Times New Roman"/>
          <w:sz w:val="28"/>
          <w:szCs w:val="28"/>
        </w:rPr>
      </w:pPr>
      <w:r>
        <w:rPr>
          <w:rFonts w:ascii="Times New Roman" w:hAnsi="Times New Roman"/>
          <w:sz w:val="28"/>
          <w:szCs w:val="28"/>
        </w:rPr>
        <w:t>Коли студент засвоїть ці правила його потрібно навчити ставити критичні запитання, наприклад:</w:t>
      </w:r>
    </w:p>
    <w:p w:rsidR="00934A94" w:rsidRDefault="00934A94" w:rsidP="00344CE4">
      <w:pPr>
        <w:pStyle w:val="ListParagraph1"/>
        <w:numPr>
          <w:ilvl w:val="0"/>
          <w:numId w:val="3"/>
        </w:numPr>
        <w:spacing w:line="240" w:lineRule="auto"/>
        <w:rPr>
          <w:rFonts w:ascii="Times New Roman" w:hAnsi="Times New Roman"/>
          <w:sz w:val="28"/>
          <w:szCs w:val="28"/>
        </w:rPr>
      </w:pPr>
      <w:r>
        <w:rPr>
          <w:rFonts w:ascii="Times New Roman" w:hAnsi="Times New Roman"/>
          <w:sz w:val="28"/>
          <w:szCs w:val="28"/>
        </w:rPr>
        <w:t>Хто, чому і для кого побудував цей текст?</w:t>
      </w:r>
    </w:p>
    <w:p w:rsidR="00934A94" w:rsidRDefault="00934A94" w:rsidP="00344CE4">
      <w:pPr>
        <w:pStyle w:val="ListParagraph1"/>
        <w:numPr>
          <w:ilvl w:val="0"/>
          <w:numId w:val="3"/>
        </w:numPr>
        <w:spacing w:line="240" w:lineRule="auto"/>
        <w:rPr>
          <w:rFonts w:ascii="Times New Roman" w:hAnsi="Times New Roman"/>
          <w:sz w:val="28"/>
          <w:szCs w:val="28"/>
        </w:rPr>
      </w:pPr>
      <w:r>
        <w:rPr>
          <w:rFonts w:ascii="Times New Roman" w:hAnsi="Times New Roman"/>
          <w:sz w:val="28"/>
          <w:szCs w:val="28"/>
        </w:rPr>
        <w:t>Якої реакції (інтерпретації) з мого боку очікує автор?</w:t>
      </w:r>
    </w:p>
    <w:p w:rsidR="00934A94" w:rsidRDefault="00934A94" w:rsidP="00344CE4">
      <w:pPr>
        <w:pStyle w:val="ListParagraph1"/>
        <w:numPr>
          <w:ilvl w:val="0"/>
          <w:numId w:val="3"/>
        </w:numPr>
        <w:spacing w:line="240" w:lineRule="auto"/>
        <w:rPr>
          <w:rFonts w:ascii="Times New Roman" w:hAnsi="Times New Roman"/>
          <w:sz w:val="28"/>
          <w:szCs w:val="28"/>
        </w:rPr>
      </w:pPr>
      <w:r>
        <w:rPr>
          <w:rFonts w:ascii="Times New Roman" w:hAnsi="Times New Roman"/>
          <w:sz w:val="28"/>
          <w:szCs w:val="28"/>
        </w:rPr>
        <w:t>Чи згоден я інтерпретувати текст саме так, як цього хоче автор?</w:t>
      </w:r>
    </w:p>
    <w:p w:rsidR="00934A94" w:rsidRDefault="00934A94" w:rsidP="00344CE4">
      <w:pPr>
        <w:pStyle w:val="ListParagraph1"/>
        <w:numPr>
          <w:ilvl w:val="0"/>
          <w:numId w:val="3"/>
        </w:numPr>
        <w:spacing w:line="240" w:lineRule="auto"/>
        <w:rPr>
          <w:rFonts w:ascii="Times New Roman" w:hAnsi="Times New Roman"/>
          <w:sz w:val="28"/>
          <w:szCs w:val="28"/>
        </w:rPr>
      </w:pPr>
      <w:r>
        <w:rPr>
          <w:rFonts w:ascii="Times New Roman" w:hAnsi="Times New Roman"/>
          <w:sz w:val="28"/>
          <w:szCs w:val="28"/>
        </w:rPr>
        <w:t>Чи міг би текст бути побудований інакше?</w:t>
      </w:r>
    </w:p>
    <w:p w:rsidR="00934A94" w:rsidRDefault="00934A94" w:rsidP="00344CE4">
      <w:pPr>
        <w:pStyle w:val="ListParagraph1"/>
        <w:numPr>
          <w:ilvl w:val="0"/>
          <w:numId w:val="3"/>
        </w:numPr>
        <w:spacing w:line="240" w:lineRule="auto"/>
        <w:rPr>
          <w:rFonts w:ascii="Times New Roman" w:hAnsi="Times New Roman"/>
          <w:sz w:val="28"/>
          <w:szCs w:val="28"/>
        </w:rPr>
      </w:pPr>
      <w:r>
        <w:rPr>
          <w:rFonts w:ascii="Times New Roman" w:hAnsi="Times New Roman"/>
          <w:sz w:val="28"/>
          <w:szCs w:val="28"/>
        </w:rPr>
        <w:t>Чию позицію і думки виражає автор, а чию (що особливо важливо) замовчує?</w:t>
      </w:r>
    </w:p>
    <w:p w:rsidR="00934A94" w:rsidRDefault="00934A94" w:rsidP="00344CE4">
      <w:pPr>
        <w:pStyle w:val="ListParagraph1"/>
        <w:numPr>
          <w:ilvl w:val="0"/>
          <w:numId w:val="3"/>
        </w:numPr>
        <w:spacing w:line="240" w:lineRule="auto"/>
        <w:rPr>
          <w:rFonts w:ascii="Times New Roman" w:hAnsi="Times New Roman"/>
          <w:sz w:val="28"/>
          <w:szCs w:val="28"/>
        </w:rPr>
      </w:pPr>
      <w:r>
        <w:rPr>
          <w:rFonts w:ascii="Times New Roman" w:hAnsi="Times New Roman"/>
          <w:sz w:val="28"/>
          <w:szCs w:val="28"/>
        </w:rPr>
        <w:t>Як я можу використовувати цей текст?</w:t>
      </w:r>
    </w:p>
    <w:p w:rsidR="00934A94" w:rsidRDefault="00934A94" w:rsidP="00962487">
      <w:pPr>
        <w:spacing w:after="0" w:line="240" w:lineRule="auto"/>
        <w:ind w:firstLine="360"/>
        <w:jc w:val="both"/>
        <w:rPr>
          <w:rFonts w:ascii="Times New Roman" w:hAnsi="Times New Roman"/>
          <w:sz w:val="28"/>
          <w:szCs w:val="28"/>
        </w:rPr>
      </w:pPr>
      <w:r>
        <w:rPr>
          <w:rFonts w:ascii="Times New Roman" w:hAnsi="Times New Roman"/>
          <w:sz w:val="28"/>
          <w:szCs w:val="28"/>
        </w:rPr>
        <w:t xml:space="preserve">Щоб студенти спромоглися на такі запитання, викладач і студенти повинні бути високоінтелектуальними особистостями. </w:t>
      </w:r>
    </w:p>
    <w:p w:rsidR="00934A94" w:rsidRDefault="00934A94" w:rsidP="00962487">
      <w:pPr>
        <w:spacing w:after="0" w:line="240" w:lineRule="auto"/>
        <w:ind w:firstLine="360"/>
        <w:jc w:val="both"/>
        <w:rPr>
          <w:rFonts w:ascii="Times New Roman" w:hAnsi="Times New Roman"/>
          <w:sz w:val="28"/>
          <w:szCs w:val="28"/>
        </w:rPr>
      </w:pPr>
      <w:r>
        <w:rPr>
          <w:rFonts w:ascii="Times New Roman" w:hAnsi="Times New Roman"/>
          <w:sz w:val="28"/>
          <w:szCs w:val="28"/>
        </w:rPr>
        <w:tab/>
        <w:t>Найскладнішим розділом програми є творчість постмодерністів. До того ж немає методичних праць, які потрактовували б постмодернізм як культурний феномен, допомагали зробити заняття інформативними й водночас доступними для розуміння творчості Ю. Андруховича, В. Неборака, О. Забужко, Ю. Іздрика, О. Ірванця, В. Медведя та інші.</w:t>
      </w:r>
    </w:p>
    <w:p w:rsidR="00934A94" w:rsidRDefault="00934A94" w:rsidP="00344CE4">
      <w:pPr>
        <w:spacing w:after="0" w:line="240" w:lineRule="auto"/>
        <w:ind w:firstLine="360"/>
        <w:jc w:val="both"/>
        <w:rPr>
          <w:rFonts w:ascii="Times New Roman" w:hAnsi="Times New Roman"/>
          <w:sz w:val="28"/>
          <w:szCs w:val="28"/>
        </w:rPr>
      </w:pPr>
      <w:r>
        <w:rPr>
          <w:rFonts w:ascii="Times New Roman" w:hAnsi="Times New Roman"/>
          <w:sz w:val="28"/>
          <w:szCs w:val="28"/>
        </w:rPr>
        <w:t>Аби підвищити якість розуміння тексту, викладач повинен використовувати інтерактивний і рефлекційні підходи до прочитання постмодерних творів. У житі в них мовні форми – результат свідомої, обдуманої творчості автора. Це означає, що звичні «стандартні» відношення між знаком і позначуваним тимчасово порушені і становлять певні труднощі в розумінні та сприйманні художнього тексту.</w:t>
      </w:r>
    </w:p>
    <w:p w:rsidR="00934A94" w:rsidRDefault="00934A94" w:rsidP="00344CE4">
      <w:pPr>
        <w:spacing w:after="0" w:line="240" w:lineRule="auto"/>
        <w:ind w:firstLine="360"/>
        <w:jc w:val="both"/>
        <w:rPr>
          <w:rFonts w:ascii="Times New Roman" w:hAnsi="Times New Roman"/>
          <w:sz w:val="28"/>
          <w:szCs w:val="28"/>
        </w:rPr>
      </w:pPr>
      <w:r>
        <w:rPr>
          <w:rFonts w:ascii="Times New Roman" w:hAnsi="Times New Roman"/>
          <w:sz w:val="28"/>
          <w:szCs w:val="28"/>
        </w:rPr>
        <w:t>Тому, на думку Ю.Андруховича, такі «культурологічні вишукані тексти потребують певного рівня культури сприйняття і просто знань, як і, зрештою, розвиненої уяви й естетичного базису.»</w:t>
      </w:r>
    </w:p>
    <w:p w:rsidR="00934A94" w:rsidRDefault="00934A94" w:rsidP="00344CE4">
      <w:pPr>
        <w:spacing w:after="0" w:line="240" w:lineRule="auto"/>
        <w:ind w:firstLine="360"/>
        <w:jc w:val="both"/>
        <w:rPr>
          <w:rFonts w:ascii="Times New Roman" w:hAnsi="Times New Roman"/>
          <w:sz w:val="28"/>
          <w:szCs w:val="28"/>
        </w:rPr>
      </w:pPr>
      <w:r>
        <w:rPr>
          <w:rFonts w:ascii="Times New Roman" w:hAnsi="Times New Roman"/>
          <w:sz w:val="28"/>
          <w:szCs w:val="28"/>
        </w:rPr>
        <w:t>М. Зубрицька вперше в українському літературознавстві спробувала висвітлити основні теоретичні проблеми, пов’язанні з дискурсом читача і читання, крізь призму філософії, культурології, лінгвістики, естетики й етики, риторики й епістемології. Вона наголошує, що про функціонування будь-якого тексту можна говорити лише на підставі результату зустрічі й контакту двох світів: світу тексту, у просторі якого проявляється світ автора, і світу читача.</w:t>
      </w:r>
    </w:p>
    <w:p w:rsidR="00934A94" w:rsidRDefault="00934A94" w:rsidP="00344CE4">
      <w:pPr>
        <w:spacing w:after="0" w:line="240" w:lineRule="auto"/>
        <w:ind w:firstLine="360"/>
        <w:jc w:val="both"/>
        <w:rPr>
          <w:rFonts w:ascii="Times New Roman" w:hAnsi="Times New Roman"/>
          <w:sz w:val="28"/>
          <w:szCs w:val="28"/>
        </w:rPr>
      </w:pPr>
      <w:r>
        <w:rPr>
          <w:rFonts w:ascii="Times New Roman" w:hAnsi="Times New Roman"/>
          <w:sz w:val="28"/>
          <w:szCs w:val="28"/>
        </w:rPr>
        <w:t>Науковці досі сперечаються, зазначає літературознавець П. Білоус у статті «Художня література як гра» про те, як виникло мистецтво, зокрема й словесне, і серед численних цікавою видається теорія гри…»</w:t>
      </w:r>
    </w:p>
    <w:p w:rsidR="00934A94" w:rsidRDefault="00934A94" w:rsidP="00344CE4">
      <w:pPr>
        <w:spacing w:after="0" w:line="240" w:lineRule="auto"/>
        <w:ind w:firstLine="360"/>
        <w:jc w:val="both"/>
        <w:rPr>
          <w:rFonts w:ascii="Times New Roman" w:hAnsi="Times New Roman"/>
          <w:sz w:val="28"/>
          <w:szCs w:val="28"/>
        </w:rPr>
      </w:pPr>
      <w:r>
        <w:rPr>
          <w:rFonts w:ascii="Times New Roman" w:hAnsi="Times New Roman"/>
          <w:sz w:val="28"/>
          <w:szCs w:val="28"/>
        </w:rPr>
        <w:t>Що ж таке літературна гра? Яка її  мета і роль?</w:t>
      </w:r>
    </w:p>
    <w:p w:rsidR="00934A94" w:rsidRDefault="00934A94" w:rsidP="00344CE4">
      <w:pPr>
        <w:spacing w:after="0" w:line="240" w:lineRule="auto"/>
        <w:ind w:firstLine="360"/>
        <w:jc w:val="both"/>
        <w:rPr>
          <w:rFonts w:ascii="Times New Roman" w:hAnsi="Times New Roman"/>
          <w:sz w:val="28"/>
          <w:szCs w:val="28"/>
        </w:rPr>
      </w:pPr>
      <w:r>
        <w:rPr>
          <w:rFonts w:ascii="Times New Roman" w:hAnsi="Times New Roman"/>
          <w:sz w:val="28"/>
          <w:szCs w:val="28"/>
        </w:rPr>
        <w:t>Автор – текст – читач – це замкнене коло сприймання значень постмодерного тексту. Постмодерна рецепція нагадує гру, коли гравцеві (читачеві) пропонується самому скласти текст із розрізнених шматочків, фраз, цитат, тобто це гра із самим текстом, де читач грає: перекодовує текст, грає у текст (як у гру), а потім ще й грає текстом.</w:t>
      </w:r>
    </w:p>
    <w:p w:rsidR="00934A94" w:rsidRDefault="00934A94" w:rsidP="00344CE4">
      <w:pPr>
        <w:spacing w:after="0" w:line="240" w:lineRule="auto"/>
        <w:ind w:firstLine="360"/>
        <w:jc w:val="both"/>
        <w:rPr>
          <w:rFonts w:ascii="Times New Roman" w:hAnsi="Times New Roman"/>
          <w:sz w:val="28"/>
          <w:szCs w:val="28"/>
        </w:rPr>
      </w:pPr>
      <w:r>
        <w:rPr>
          <w:rFonts w:ascii="Times New Roman" w:hAnsi="Times New Roman"/>
          <w:sz w:val="28"/>
          <w:szCs w:val="28"/>
        </w:rPr>
        <w:t>Німецький письменник Г.Гессе розглядає гру як творче начало, стимул і принцип. Неодмінне доповнення до неї – самовіддано важка праця ремісника, що має цю гру «одягнути у словесні шати». Назва його твору «Гра в бісер» виразно ілюструє візії гри як художнього комунікування, заснованого на інтерактивності і співтворчості, й водначас процес гри як принципу побудови художнього тексту, гри як технології провокацій автора і читача.</w:t>
      </w:r>
    </w:p>
    <w:p w:rsidR="00934A94" w:rsidRDefault="00934A94" w:rsidP="00344CE4">
      <w:pPr>
        <w:spacing w:after="0" w:line="240" w:lineRule="auto"/>
        <w:ind w:firstLine="360"/>
        <w:jc w:val="both"/>
        <w:rPr>
          <w:rFonts w:ascii="Times New Roman" w:hAnsi="Times New Roman"/>
          <w:sz w:val="28"/>
          <w:szCs w:val="28"/>
          <w:lang w:val="ru-RU"/>
        </w:rPr>
      </w:pPr>
      <w:r>
        <w:rPr>
          <w:rFonts w:ascii="Times New Roman" w:hAnsi="Times New Roman"/>
          <w:sz w:val="28"/>
          <w:szCs w:val="28"/>
        </w:rPr>
        <w:t xml:space="preserve">Гра в бісер – це чи не найвлучніший художньо-естетичний образ гри, що ґрунтується на сплетінні значень, нескінченності їхніх поєднань, візерунків, колірної гами тощо. У творі  Х. Кортасара «Модель 62 для збирання» - той самий образ гри з незліченною вигадливістю комбінацій, але на рівні візуальної образності набуває конструкторсько-механічного виміру монтажності. </w:t>
      </w:r>
    </w:p>
    <w:p w:rsidR="00934A94" w:rsidRDefault="00934A94" w:rsidP="00344CE4">
      <w:pPr>
        <w:spacing w:after="0" w:line="240" w:lineRule="auto"/>
        <w:ind w:firstLine="360"/>
        <w:jc w:val="both"/>
        <w:rPr>
          <w:rFonts w:ascii="Times New Roman" w:hAnsi="Times New Roman"/>
          <w:sz w:val="28"/>
          <w:szCs w:val="28"/>
        </w:rPr>
      </w:pPr>
      <w:r>
        <w:rPr>
          <w:rFonts w:ascii="Times New Roman" w:hAnsi="Times New Roman"/>
          <w:sz w:val="28"/>
          <w:szCs w:val="28"/>
        </w:rPr>
        <w:t>Мета гри – читач і вільний простір його уяви, фантазії. Читач запрошується до великої творчої гри, де він має пройти всі випробування, опанувати текстуальний безлад і відокремленість його елементів – і таким чином реконструювати мозаїчну текстуальну цілісність на підставі певних сигналів, знаків, кодів, дискурсів. Процес літературної творчості – то словесна гра, яка полягає у грі уяви, фантазії, інтелектуальних знань читача. Тому важливої ролі набуває читач як активний співтворець у процесі пізнання та реалізації тексту.</w:t>
      </w:r>
    </w:p>
    <w:p w:rsidR="00934A94" w:rsidRDefault="00934A94" w:rsidP="00344CE4">
      <w:pPr>
        <w:spacing w:after="0" w:line="240" w:lineRule="auto"/>
        <w:ind w:firstLine="360"/>
        <w:jc w:val="both"/>
        <w:rPr>
          <w:rFonts w:ascii="Times New Roman" w:hAnsi="Times New Roman"/>
          <w:sz w:val="28"/>
          <w:szCs w:val="28"/>
        </w:rPr>
      </w:pPr>
      <w:r>
        <w:rPr>
          <w:rFonts w:ascii="Times New Roman" w:hAnsi="Times New Roman"/>
          <w:sz w:val="28"/>
          <w:szCs w:val="28"/>
        </w:rPr>
        <w:t>Постмодерний колажний сюжет пересипаний цитатами, іронією, алюзіями, символічними фігурами, сарказмом, містикою, грою у футурологію, зумисними провокаціями, карнавальними масками й ігрищами, перевтіленнями, де автор не просто порівнює сюжети один за одним, а й вибудовує власний, зі свого приватного життя, то він аж ніяк не надається до традиційного аналізу. Найефективніший різновид гри автора з читачем – спроба залучити його до спільного процесу пізнання базових людських цінностей, а також до авторської розмови з читачем.</w:t>
      </w:r>
    </w:p>
    <w:p w:rsidR="00934A94" w:rsidRDefault="00934A94" w:rsidP="00344CE4">
      <w:pPr>
        <w:spacing w:after="0" w:line="240" w:lineRule="auto"/>
        <w:ind w:firstLine="360"/>
        <w:jc w:val="both"/>
        <w:rPr>
          <w:rFonts w:ascii="Times New Roman" w:hAnsi="Times New Roman"/>
          <w:sz w:val="28"/>
          <w:szCs w:val="28"/>
        </w:rPr>
      </w:pPr>
      <w:r>
        <w:rPr>
          <w:rFonts w:ascii="Times New Roman" w:hAnsi="Times New Roman"/>
          <w:sz w:val="28"/>
          <w:szCs w:val="28"/>
        </w:rPr>
        <w:t>Аналіз постмодерної літератури має враховувати не лише текст, а й форму відгуку читача про цей текст. Є два виміри тексту: художній і естетичний; художній стосується тексту, створеного автором, а естетичний указує на його реалізацію, яку здійснює читач, інтегруючи текст. Активний читач (усе прочитане проеціює на простір своєї уяви, творчих асоціацій і має потяг до глибинних рефлексій, він вступає у гру з автором, однак намагається вибудувати її за власними правилами) – співавтор тексту, і кожен трактуватиме його на свій розсуд.</w:t>
      </w:r>
    </w:p>
    <w:p w:rsidR="00934A94" w:rsidRDefault="00934A94" w:rsidP="00344CE4">
      <w:pPr>
        <w:spacing w:after="0" w:line="240" w:lineRule="auto"/>
        <w:ind w:firstLine="360"/>
        <w:jc w:val="both"/>
        <w:rPr>
          <w:rFonts w:ascii="Times New Roman" w:hAnsi="Times New Roman"/>
          <w:sz w:val="28"/>
          <w:szCs w:val="28"/>
        </w:rPr>
      </w:pPr>
      <w:r>
        <w:rPr>
          <w:rFonts w:ascii="Times New Roman" w:hAnsi="Times New Roman"/>
          <w:sz w:val="28"/>
          <w:szCs w:val="28"/>
        </w:rPr>
        <w:t>Роблячи вибір, читач цим відкрито визначає невичерпність тексту. Спосіб набування читацького досвіду через текст функціонує як відображення у дзеркалі, бо читач творить ілюзію автора.</w:t>
      </w:r>
    </w:p>
    <w:p w:rsidR="00934A94" w:rsidRDefault="00934A94" w:rsidP="00344CE4">
      <w:pPr>
        <w:spacing w:after="0" w:line="240" w:lineRule="auto"/>
        <w:ind w:firstLine="360"/>
        <w:jc w:val="both"/>
        <w:rPr>
          <w:rFonts w:ascii="Times New Roman" w:hAnsi="Times New Roman"/>
          <w:sz w:val="28"/>
          <w:szCs w:val="28"/>
        </w:rPr>
      </w:pPr>
      <w:r>
        <w:rPr>
          <w:rFonts w:ascii="Times New Roman" w:hAnsi="Times New Roman"/>
          <w:sz w:val="28"/>
          <w:szCs w:val="28"/>
        </w:rPr>
        <w:t>Читач має демонструвати текст, відчувати в ньому те, чого там немає, чи те, чого не можна виявити на рівні поверхневих структур, - зазначає М. Зубрицька.</w:t>
      </w:r>
    </w:p>
    <w:p w:rsidR="00934A94" w:rsidRDefault="00934A94" w:rsidP="00344CE4">
      <w:pPr>
        <w:spacing w:after="0" w:line="240" w:lineRule="auto"/>
        <w:ind w:firstLine="360"/>
        <w:jc w:val="both"/>
        <w:rPr>
          <w:rFonts w:ascii="Times New Roman" w:hAnsi="Times New Roman"/>
          <w:sz w:val="28"/>
          <w:szCs w:val="28"/>
        </w:rPr>
      </w:pPr>
      <w:r>
        <w:rPr>
          <w:rFonts w:ascii="Times New Roman" w:hAnsi="Times New Roman"/>
          <w:sz w:val="28"/>
          <w:szCs w:val="28"/>
        </w:rPr>
        <w:t>Дослідник літератури М. Риффатер пропонує розрізняти дві стадії процесу читання: евристичну і ретроактивну.</w:t>
      </w:r>
    </w:p>
    <w:p w:rsidR="00934A94" w:rsidRDefault="00934A94" w:rsidP="00344CE4">
      <w:pPr>
        <w:spacing w:after="0" w:line="240" w:lineRule="auto"/>
        <w:ind w:firstLine="360"/>
        <w:jc w:val="both"/>
        <w:rPr>
          <w:rFonts w:ascii="Times New Roman" w:hAnsi="Times New Roman"/>
          <w:sz w:val="28"/>
          <w:szCs w:val="28"/>
        </w:rPr>
      </w:pPr>
      <w:r>
        <w:rPr>
          <w:rFonts w:ascii="Times New Roman" w:hAnsi="Times New Roman"/>
          <w:sz w:val="28"/>
          <w:szCs w:val="28"/>
        </w:rPr>
        <w:t>Евристична (лінгвістична) – це гіпограми: слова чи групи слів, вбудовані в синтагму, конструкція якої відображає внутрішні семантичні межі стрижневого слова. Якщо читач не спроможний розшифрувати гіпограму відразу, то це впливатиме на його подальші реакції під час читання художнього твору.</w:t>
      </w:r>
    </w:p>
    <w:p w:rsidR="00934A94" w:rsidRDefault="00934A94" w:rsidP="00344CE4">
      <w:pPr>
        <w:spacing w:after="0" w:line="240" w:lineRule="auto"/>
        <w:ind w:firstLine="360"/>
        <w:jc w:val="both"/>
        <w:rPr>
          <w:rFonts w:ascii="Times New Roman" w:hAnsi="Times New Roman"/>
          <w:sz w:val="28"/>
          <w:szCs w:val="28"/>
        </w:rPr>
      </w:pPr>
      <w:r>
        <w:rPr>
          <w:rFonts w:ascii="Times New Roman" w:hAnsi="Times New Roman"/>
          <w:sz w:val="28"/>
          <w:szCs w:val="28"/>
        </w:rPr>
        <w:t>Друга стадія – ретроактивне читання, тобто читання не від початку до кінця, а додаткове переосмислення того, що ми вже прочитали. Тут починається глибинна інтерпретація, тому його цілком можна назвати герменевтичним прочитання, потрібно розрізняти поняття: текст, дискурс.</w:t>
      </w:r>
    </w:p>
    <w:p w:rsidR="00934A94" w:rsidRDefault="00934A94" w:rsidP="00344CE4">
      <w:pPr>
        <w:spacing w:after="0" w:line="240" w:lineRule="auto"/>
        <w:ind w:firstLine="360"/>
        <w:jc w:val="both"/>
        <w:rPr>
          <w:rFonts w:ascii="Times New Roman" w:hAnsi="Times New Roman"/>
          <w:sz w:val="28"/>
          <w:szCs w:val="28"/>
        </w:rPr>
      </w:pPr>
      <w:r>
        <w:rPr>
          <w:rFonts w:ascii="Times New Roman" w:hAnsi="Times New Roman"/>
          <w:sz w:val="28"/>
          <w:szCs w:val="28"/>
        </w:rPr>
        <w:t>Текст у широкому значенні – певна мовна структура: єдність мовних знаків, що організовані за нормами даної мови і є носіями інформації.</w:t>
      </w:r>
    </w:p>
    <w:p w:rsidR="00934A94" w:rsidRDefault="00934A94" w:rsidP="00344CE4">
      <w:pPr>
        <w:spacing w:after="0" w:line="240" w:lineRule="auto"/>
        <w:ind w:firstLine="360"/>
        <w:jc w:val="both"/>
        <w:rPr>
          <w:rFonts w:ascii="Times New Roman" w:hAnsi="Times New Roman"/>
          <w:sz w:val="28"/>
          <w:szCs w:val="28"/>
        </w:rPr>
      </w:pPr>
      <w:r>
        <w:rPr>
          <w:rFonts w:ascii="Times New Roman" w:hAnsi="Times New Roman"/>
          <w:sz w:val="28"/>
          <w:szCs w:val="28"/>
        </w:rPr>
        <w:t>Дискурс – це сукупність висловлювань щодо певної проблеми, яка розглядається у взаємозв’язках з усією проблематикою й між собою.</w:t>
      </w:r>
    </w:p>
    <w:p w:rsidR="00934A94" w:rsidRDefault="00934A94" w:rsidP="00344CE4">
      <w:pPr>
        <w:spacing w:after="0" w:line="240" w:lineRule="auto"/>
        <w:ind w:firstLine="360"/>
        <w:jc w:val="both"/>
        <w:rPr>
          <w:rFonts w:ascii="Times New Roman" w:hAnsi="Times New Roman"/>
          <w:sz w:val="28"/>
          <w:szCs w:val="28"/>
        </w:rPr>
      </w:pPr>
      <w:r>
        <w:rPr>
          <w:rFonts w:ascii="Times New Roman" w:hAnsi="Times New Roman"/>
          <w:sz w:val="28"/>
          <w:szCs w:val="28"/>
        </w:rPr>
        <w:t xml:space="preserve">Одиницями дискурсу є конкретні висловлювання, які функціонують у реальних умовах. У своєму змісті і структурі ці одиниці відображають часовий аспект, інтерпретації між партнерами, тип дискурсу, простір, у якому він відбувається, значення, які він творить, використовує, репродукує або перетворює. </w:t>
      </w:r>
    </w:p>
    <w:p w:rsidR="00934A94" w:rsidRDefault="00934A94" w:rsidP="00344CE4">
      <w:pPr>
        <w:spacing w:after="0" w:line="240" w:lineRule="auto"/>
        <w:ind w:firstLine="360"/>
        <w:jc w:val="both"/>
        <w:rPr>
          <w:rFonts w:ascii="Times New Roman" w:hAnsi="Times New Roman"/>
          <w:sz w:val="28"/>
          <w:szCs w:val="28"/>
        </w:rPr>
      </w:pPr>
      <w:r>
        <w:rPr>
          <w:rFonts w:ascii="Times New Roman" w:hAnsi="Times New Roman"/>
          <w:sz w:val="28"/>
          <w:szCs w:val="28"/>
        </w:rPr>
        <w:t xml:space="preserve">Викладач повинен розвивати нові </w:t>
      </w:r>
      <w:r>
        <w:rPr>
          <w:rFonts w:ascii="Times New Roman" w:hAnsi="Times New Roman"/>
          <w:sz w:val="28"/>
          <w:szCs w:val="28"/>
          <w:u w:val="single"/>
        </w:rPr>
        <w:t>навички читання і ключові компетентності</w:t>
      </w:r>
      <w:r>
        <w:rPr>
          <w:rFonts w:ascii="Times New Roman" w:hAnsi="Times New Roman"/>
          <w:sz w:val="28"/>
          <w:szCs w:val="28"/>
        </w:rPr>
        <w:t xml:space="preserve"> студентів:</w:t>
      </w:r>
    </w:p>
    <w:p w:rsidR="00934A94" w:rsidRDefault="00934A94" w:rsidP="00344CE4">
      <w:pPr>
        <w:spacing w:after="0" w:line="240" w:lineRule="auto"/>
        <w:ind w:firstLine="360"/>
        <w:jc w:val="both"/>
        <w:rPr>
          <w:rFonts w:ascii="Times New Roman" w:hAnsi="Times New Roman"/>
          <w:sz w:val="28"/>
          <w:szCs w:val="28"/>
        </w:rPr>
      </w:pPr>
      <w:r>
        <w:rPr>
          <w:rFonts w:ascii="Times New Roman" w:hAnsi="Times New Roman"/>
          <w:sz w:val="28"/>
          <w:szCs w:val="28"/>
          <w:u w:val="single"/>
        </w:rPr>
        <w:t>когнітивні:</w:t>
      </w:r>
      <w:r>
        <w:rPr>
          <w:rFonts w:ascii="Times New Roman" w:hAnsi="Times New Roman"/>
          <w:sz w:val="28"/>
          <w:szCs w:val="28"/>
        </w:rPr>
        <w:t xml:space="preserve"> входити в текст; інтерпретувати його; рефлектувати  й оцінювати прочитане; продовжувати текст (гіпертексти).</w:t>
      </w:r>
    </w:p>
    <w:p w:rsidR="00934A94" w:rsidRDefault="00934A94" w:rsidP="00344CE4">
      <w:pPr>
        <w:spacing w:after="0" w:line="240" w:lineRule="auto"/>
        <w:ind w:firstLine="360"/>
        <w:jc w:val="both"/>
        <w:rPr>
          <w:rFonts w:ascii="Times New Roman" w:hAnsi="Times New Roman"/>
          <w:sz w:val="28"/>
          <w:szCs w:val="28"/>
        </w:rPr>
      </w:pPr>
      <w:r>
        <w:rPr>
          <w:rFonts w:ascii="Times New Roman" w:hAnsi="Times New Roman"/>
          <w:sz w:val="28"/>
          <w:szCs w:val="28"/>
          <w:u w:val="single"/>
        </w:rPr>
        <w:t>читацькі (</w:t>
      </w:r>
      <w:r>
        <w:rPr>
          <w:rFonts w:ascii="Times New Roman" w:hAnsi="Times New Roman"/>
          <w:sz w:val="28"/>
          <w:szCs w:val="28"/>
        </w:rPr>
        <w:t>виходячи з цілей читання): уміти аналізувати постмодерний текст, визначити основні ознаки постмодерного твору на рівні засвоєння літературних понять, герменевтичного аналізу, рецептивної естетики; уміти вести дискусію, діалог з автором (оповідачем), аргументувати своє ставлення до прочитаного, давати власну оцінку, писати сюжети, читацькі відгуки про твір, розвивати естетичні смаки, творчу просторову уяву читача, художні здібності.</w:t>
      </w:r>
    </w:p>
    <w:p w:rsidR="00934A94" w:rsidRDefault="00934A94" w:rsidP="00344CE4">
      <w:pPr>
        <w:spacing w:after="0" w:line="240" w:lineRule="auto"/>
        <w:ind w:firstLine="360"/>
        <w:jc w:val="both"/>
        <w:rPr>
          <w:rFonts w:ascii="Times New Roman" w:hAnsi="Times New Roman"/>
          <w:sz w:val="28"/>
          <w:szCs w:val="28"/>
        </w:rPr>
      </w:pPr>
      <w:r w:rsidRPr="00962487">
        <w:rPr>
          <w:rFonts w:ascii="Times New Roman" w:hAnsi="Times New Roman"/>
          <w:sz w:val="28"/>
          <w:szCs w:val="28"/>
        </w:rPr>
        <w:t>Інформаційні:</w:t>
      </w:r>
      <w:r>
        <w:rPr>
          <w:rFonts w:ascii="Times New Roman" w:hAnsi="Times New Roman"/>
          <w:sz w:val="28"/>
          <w:szCs w:val="28"/>
          <w:u w:val="single"/>
        </w:rPr>
        <w:t xml:space="preserve"> </w:t>
      </w:r>
      <w:r>
        <w:rPr>
          <w:rFonts w:ascii="Times New Roman" w:hAnsi="Times New Roman"/>
          <w:sz w:val="28"/>
          <w:szCs w:val="28"/>
        </w:rPr>
        <w:t>користуватися комп’ютером; збирати, обробляти, шукати в інтернеті потрібну інформацію, читати гіпертексти, працювати в режимі он-лайн.</w:t>
      </w:r>
    </w:p>
    <w:p w:rsidR="00934A94" w:rsidRDefault="00934A94" w:rsidP="00344CE4">
      <w:pPr>
        <w:spacing w:after="0" w:line="240" w:lineRule="auto"/>
        <w:ind w:firstLine="360"/>
        <w:jc w:val="both"/>
        <w:rPr>
          <w:rFonts w:ascii="Times New Roman" w:hAnsi="Times New Roman"/>
          <w:sz w:val="28"/>
          <w:szCs w:val="28"/>
        </w:rPr>
      </w:pPr>
      <w:r>
        <w:rPr>
          <w:rFonts w:ascii="Times New Roman" w:hAnsi="Times New Roman"/>
          <w:sz w:val="28"/>
          <w:szCs w:val="28"/>
        </w:rPr>
        <w:t>Основним в роботі викладача над літературним твором є знання тексту, прочитаного студентами. У формуванні читацьких інтересів «найбільший успіх мають ті методи, які в центр уваги ставлять студента». Насамперед, це такі інноваційні методи та прийоми, як: кероване читання, читання з передбаченням, триступеневе інтерв’ю, метод проектів, класифікаційний огляд читання з позначками, дебати, рольові ігри, дискусія, мозковий штурм, круглий стіл, синтез думок тощо.</w:t>
      </w:r>
    </w:p>
    <w:p w:rsidR="00934A94" w:rsidRDefault="00934A94" w:rsidP="00962487">
      <w:pPr>
        <w:spacing w:after="0" w:line="240" w:lineRule="auto"/>
        <w:ind w:firstLine="708"/>
        <w:jc w:val="both"/>
        <w:rPr>
          <w:rFonts w:ascii="Times New Roman" w:hAnsi="Times New Roman"/>
          <w:sz w:val="28"/>
          <w:szCs w:val="28"/>
        </w:rPr>
      </w:pPr>
      <w:r>
        <w:rPr>
          <w:rFonts w:ascii="Times New Roman" w:hAnsi="Times New Roman"/>
          <w:sz w:val="28"/>
          <w:szCs w:val="28"/>
        </w:rPr>
        <w:t>В час гуманізації й гуманітаризації читання має стати духовною потребою кожної людини.</w:t>
      </w:r>
    </w:p>
    <w:p w:rsidR="00934A94" w:rsidRPr="005244BB" w:rsidRDefault="00934A94" w:rsidP="005244BB">
      <w:pPr>
        <w:spacing w:after="0" w:line="240" w:lineRule="auto"/>
        <w:rPr>
          <w:rFonts w:ascii="Times New Roman" w:hAnsi="Times New Roman"/>
          <w:b/>
          <w:sz w:val="28"/>
          <w:szCs w:val="28"/>
        </w:rPr>
      </w:pPr>
      <w:r w:rsidRPr="005244BB">
        <w:rPr>
          <w:rFonts w:ascii="Times New Roman" w:hAnsi="Times New Roman"/>
          <w:b/>
          <w:sz w:val="28"/>
          <w:szCs w:val="28"/>
        </w:rPr>
        <w:t>Література:</w:t>
      </w:r>
    </w:p>
    <w:p w:rsidR="00934A94" w:rsidRDefault="00934A94" w:rsidP="00344CE4">
      <w:pPr>
        <w:pStyle w:val="ListParagraph1"/>
        <w:numPr>
          <w:ilvl w:val="0"/>
          <w:numId w:val="5"/>
        </w:numPr>
        <w:spacing w:line="240" w:lineRule="auto"/>
        <w:rPr>
          <w:rFonts w:ascii="Times New Roman" w:hAnsi="Times New Roman"/>
          <w:sz w:val="28"/>
          <w:szCs w:val="28"/>
        </w:rPr>
      </w:pPr>
      <w:r>
        <w:rPr>
          <w:rFonts w:ascii="Times New Roman" w:hAnsi="Times New Roman"/>
          <w:sz w:val="28"/>
          <w:szCs w:val="28"/>
        </w:rPr>
        <w:t>Барт Р.   Від твору до тексту \\ Слово. Знак. Дискурс. Антологія світової   літературно-критичної думки ХХст.\ за ред. М. Зубрицької. – Львів: Літопис, 2002.</w:t>
      </w:r>
    </w:p>
    <w:p w:rsidR="00934A94" w:rsidRDefault="00934A94" w:rsidP="00344CE4">
      <w:pPr>
        <w:pStyle w:val="ListParagraph1"/>
        <w:numPr>
          <w:ilvl w:val="0"/>
          <w:numId w:val="5"/>
        </w:numPr>
        <w:spacing w:line="240" w:lineRule="auto"/>
        <w:rPr>
          <w:rFonts w:ascii="Times New Roman" w:hAnsi="Times New Roman"/>
          <w:sz w:val="28"/>
          <w:szCs w:val="28"/>
        </w:rPr>
      </w:pPr>
      <w:r>
        <w:rPr>
          <w:rFonts w:ascii="Times New Roman" w:hAnsi="Times New Roman"/>
          <w:sz w:val="28"/>
          <w:szCs w:val="28"/>
        </w:rPr>
        <w:t>Білоус П.    Художня література як гра\\ Українська мова та література – 2005.</w:t>
      </w:r>
    </w:p>
    <w:p w:rsidR="00934A94" w:rsidRDefault="00934A94" w:rsidP="00344CE4">
      <w:pPr>
        <w:pStyle w:val="ListParagraph1"/>
        <w:numPr>
          <w:ilvl w:val="0"/>
          <w:numId w:val="5"/>
        </w:numPr>
        <w:spacing w:line="240" w:lineRule="auto"/>
        <w:rPr>
          <w:rFonts w:ascii="Times New Roman" w:hAnsi="Times New Roman"/>
          <w:sz w:val="28"/>
          <w:szCs w:val="28"/>
        </w:rPr>
      </w:pPr>
      <w:r>
        <w:rPr>
          <w:rFonts w:ascii="Times New Roman" w:hAnsi="Times New Roman"/>
          <w:sz w:val="28"/>
          <w:szCs w:val="28"/>
        </w:rPr>
        <w:t>Гессе Г.      Гра в бісер. – К:Дніпро 1978.</w:t>
      </w:r>
    </w:p>
    <w:p w:rsidR="00934A94" w:rsidRDefault="00934A94" w:rsidP="00344CE4">
      <w:pPr>
        <w:pStyle w:val="ListParagraph1"/>
        <w:numPr>
          <w:ilvl w:val="0"/>
          <w:numId w:val="5"/>
        </w:numPr>
        <w:spacing w:line="240" w:lineRule="auto"/>
        <w:rPr>
          <w:rFonts w:ascii="Times New Roman" w:hAnsi="Times New Roman"/>
          <w:sz w:val="28"/>
          <w:szCs w:val="28"/>
        </w:rPr>
      </w:pPr>
      <w:r>
        <w:rPr>
          <w:rFonts w:ascii="Times New Roman" w:hAnsi="Times New Roman"/>
          <w:sz w:val="28"/>
          <w:szCs w:val="28"/>
        </w:rPr>
        <w:t>Андрухович Ю.   Рекреації: Романи – К: Час. 1997.</w:t>
      </w:r>
    </w:p>
    <w:p w:rsidR="00934A94" w:rsidRDefault="00934A94" w:rsidP="00344CE4">
      <w:pPr>
        <w:pStyle w:val="ListParagraph1"/>
        <w:numPr>
          <w:ilvl w:val="0"/>
          <w:numId w:val="5"/>
        </w:numPr>
        <w:spacing w:line="240" w:lineRule="auto"/>
        <w:rPr>
          <w:rFonts w:ascii="Times New Roman" w:hAnsi="Times New Roman"/>
          <w:sz w:val="28"/>
          <w:szCs w:val="28"/>
        </w:rPr>
      </w:pPr>
      <w:r>
        <w:rPr>
          <w:rFonts w:ascii="Times New Roman" w:hAnsi="Times New Roman"/>
          <w:sz w:val="28"/>
          <w:szCs w:val="28"/>
        </w:rPr>
        <w:t>Еко У.  Поетика відкритого твору\\ Слово. Знак. Дискурс.</w:t>
      </w:r>
    </w:p>
    <w:p w:rsidR="00934A94" w:rsidRDefault="00934A94" w:rsidP="00344CE4">
      <w:pPr>
        <w:pStyle w:val="ListParagraph1"/>
        <w:numPr>
          <w:ilvl w:val="0"/>
          <w:numId w:val="5"/>
        </w:numPr>
        <w:spacing w:line="240" w:lineRule="auto"/>
        <w:rPr>
          <w:rFonts w:ascii="Times New Roman" w:hAnsi="Times New Roman"/>
          <w:sz w:val="28"/>
          <w:szCs w:val="28"/>
        </w:rPr>
      </w:pPr>
      <w:r>
        <w:rPr>
          <w:rFonts w:ascii="Times New Roman" w:hAnsi="Times New Roman"/>
          <w:sz w:val="28"/>
          <w:szCs w:val="28"/>
        </w:rPr>
        <w:t>Зубрицька М.   Читання як соціокультурний феномен. – Львів. Літопис, 2004.</w:t>
      </w:r>
    </w:p>
    <w:p w:rsidR="00934A94" w:rsidRDefault="00934A94" w:rsidP="00344CE4">
      <w:pPr>
        <w:pStyle w:val="ListParagraph1"/>
        <w:numPr>
          <w:ilvl w:val="0"/>
          <w:numId w:val="5"/>
        </w:numPr>
        <w:spacing w:line="240" w:lineRule="auto"/>
        <w:rPr>
          <w:rFonts w:ascii="Times New Roman" w:hAnsi="Times New Roman"/>
          <w:sz w:val="28"/>
          <w:szCs w:val="28"/>
        </w:rPr>
      </w:pPr>
      <w:r>
        <w:rPr>
          <w:rFonts w:ascii="Times New Roman" w:hAnsi="Times New Roman"/>
          <w:sz w:val="28"/>
          <w:szCs w:val="28"/>
        </w:rPr>
        <w:t>Організація групової навчальної діяльності учнів на уроках української літератури. Навчально – методичний посібник \ Автор – упоряд. А.А. Сергієнко. – Дніпропетровськ: Інновація, 2007.</w:t>
      </w:r>
    </w:p>
    <w:p w:rsidR="00934A94" w:rsidRDefault="00934A94" w:rsidP="00E03C6D">
      <w:pPr>
        <w:pStyle w:val="ListParagraph1"/>
        <w:spacing w:line="240" w:lineRule="auto"/>
        <w:ind w:left="1068"/>
        <w:rPr>
          <w:rFonts w:ascii="Times New Roman" w:hAnsi="Times New Roman"/>
          <w:sz w:val="28"/>
          <w:szCs w:val="28"/>
        </w:rPr>
      </w:pPr>
    </w:p>
    <w:p w:rsidR="00934A94" w:rsidRPr="00E03C6D" w:rsidRDefault="00934A94" w:rsidP="00E03C6D">
      <w:pPr>
        <w:spacing w:after="0" w:line="240" w:lineRule="auto"/>
        <w:jc w:val="right"/>
        <w:rPr>
          <w:rFonts w:ascii="Times New Roman" w:hAnsi="Times New Roman"/>
          <w:sz w:val="28"/>
          <w:szCs w:val="28"/>
        </w:rPr>
      </w:pPr>
    </w:p>
    <w:sectPr w:rsidR="00934A94" w:rsidRPr="00E03C6D" w:rsidSect="00DF3BFB">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B7203"/>
    <w:multiLevelType w:val="hybridMultilevel"/>
    <w:tmpl w:val="026E7118"/>
    <w:lvl w:ilvl="0" w:tplc="40264ADA">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26292112"/>
    <w:multiLevelType w:val="hybridMultilevel"/>
    <w:tmpl w:val="F388430A"/>
    <w:lvl w:ilvl="0" w:tplc="3AA8947C">
      <w:start w:val="1"/>
      <w:numFmt w:val="decimal"/>
      <w:lvlText w:val="%1."/>
      <w:lvlJc w:val="left"/>
      <w:pPr>
        <w:ind w:left="106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3BD75AAA"/>
    <w:multiLevelType w:val="hybridMultilevel"/>
    <w:tmpl w:val="029EB74A"/>
    <w:lvl w:ilvl="0" w:tplc="04190013">
      <w:start w:val="1"/>
      <w:numFmt w:val="upperRoman"/>
      <w:lvlText w:val="%1."/>
      <w:lvlJc w:val="righ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689E33AD"/>
    <w:multiLevelType w:val="hybridMultilevel"/>
    <w:tmpl w:val="7444E098"/>
    <w:lvl w:ilvl="0" w:tplc="F9CC90CC">
      <w:start w:val="1"/>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6AEB016A"/>
    <w:multiLevelType w:val="hybridMultilevel"/>
    <w:tmpl w:val="D908C21E"/>
    <w:lvl w:ilvl="0" w:tplc="5CAED452">
      <w:start w:val="1"/>
      <w:numFmt w:val="decimal"/>
      <w:lvlText w:val="%1."/>
      <w:lvlJc w:val="left"/>
      <w:pPr>
        <w:ind w:left="1068" w:hanging="360"/>
      </w:pPr>
      <w:rPr>
        <w:rFonts w:cs="Times New Roman"/>
        <w:strike w:val="0"/>
        <w:dstrike w:val="0"/>
        <w:u w:val="none"/>
        <w:effect w:val="none"/>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05794"/>
    <w:rsid w:val="001203F8"/>
    <w:rsid w:val="00344CE4"/>
    <w:rsid w:val="003C2AA0"/>
    <w:rsid w:val="005244BB"/>
    <w:rsid w:val="006652A9"/>
    <w:rsid w:val="00805794"/>
    <w:rsid w:val="00934A94"/>
    <w:rsid w:val="00962487"/>
    <w:rsid w:val="00DF3BFB"/>
    <w:rsid w:val="00E03C6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BFB"/>
    <w:pPr>
      <w:spacing w:after="200" w:line="276" w:lineRule="auto"/>
    </w:pPr>
    <w:rPr>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99"/>
    <w:rsid w:val="00805794"/>
    <w:pPr>
      <w:spacing w:after="0"/>
      <w:ind w:left="720"/>
      <w:contextualSpacing/>
      <w:jc w:val="both"/>
    </w:pPr>
    <w:rPr>
      <w:lang w:eastAsia="en-US"/>
    </w:rPr>
  </w:style>
</w:styles>
</file>

<file path=word/webSettings.xml><?xml version="1.0" encoding="utf-8"?>
<w:webSettings xmlns:r="http://schemas.openxmlformats.org/officeDocument/2006/relationships" xmlns:w="http://schemas.openxmlformats.org/wordprocessingml/2006/main">
  <w:divs>
    <w:div w:id="20610570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57</TotalTime>
  <Pages>7</Pages>
  <Words>12561</Words>
  <Characters>7161</Characters>
  <Application>Microsoft Office Outlook</Application>
  <DocSecurity>0</DocSecurity>
  <Lines>0</Lines>
  <Paragraphs>0</Paragraphs>
  <ScaleCrop>false</ScaleCrop>
  <Company>MultiDVD Team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ВК</dc:creator>
  <cp:keywords/>
  <dc:description/>
  <cp:lastModifiedBy>Admin</cp:lastModifiedBy>
  <cp:revision>3</cp:revision>
  <dcterms:created xsi:type="dcterms:W3CDTF">2019-09-24T16:24:00Z</dcterms:created>
  <dcterms:modified xsi:type="dcterms:W3CDTF">2019-09-29T08:14:00Z</dcterms:modified>
</cp:coreProperties>
</file>