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966" w:rsidRPr="008C5043" w:rsidRDefault="001D1966" w:rsidP="007778AB">
      <w:pPr>
        <w:spacing w:after="0"/>
        <w:jc w:val="right"/>
        <w:rPr>
          <w:rFonts w:ascii="Times New Roman" w:hAnsi="Times New Roman"/>
          <w:b/>
          <w:sz w:val="28"/>
          <w:lang w:val="uk-UA"/>
        </w:rPr>
      </w:pPr>
      <w:r w:rsidRPr="008C5043">
        <w:rPr>
          <w:rFonts w:ascii="Times New Roman" w:hAnsi="Times New Roman"/>
          <w:b/>
          <w:sz w:val="28"/>
          <w:lang w:val="uk-UA"/>
        </w:rPr>
        <w:t>Антоніна Карагіаур</w:t>
      </w:r>
    </w:p>
    <w:p w:rsidR="001D1966" w:rsidRPr="008C5043" w:rsidRDefault="001D1966" w:rsidP="007778AB">
      <w:pPr>
        <w:spacing w:after="0"/>
        <w:jc w:val="right"/>
        <w:rPr>
          <w:rFonts w:ascii="Times New Roman" w:hAnsi="Times New Roman"/>
          <w:b/>
          <w:sz w:val="28"/>
          <w:lang w:val="uk-UA"/>
        </w:rPr>
      </w:pPr>
      <w:r w:rsidRPr="008C5043">
        <w:rPr>
          <w:rFonts w:ascii="Times New Roman" w:hAnsi="Times New Roman"/>
          <w:b/>
          <w:sz w:val="28"/>
          <w:lang w:val="uk-UA"/>
        </w:rPr>
        <w:t>(Ізмаїл, Україна)</w:t>
      </w:r>
    </w:p>
    <w:p w:rsidR="001D1966" w:rsidRDefault="001D1966" w:rsidP="007778AB">
      <w:pPr>
        <w:spacing w:before="240"/>
        <w:jc w:val="center"/>
        <w:rPr>
          <w:rFonts w:ascii="Times New Roman" w:hAnsi="Times New Roman"/>
          <w:b/>
          <w:sz w:val="28"/>
          <w:lang w:val="uk-UA"/>
        </w:rPr>
      </w:pPr>
    </w:p>
    <w:p w:rsidR="001D1966" w:rsidRDefault="001D1966" w:rsidP="007778AB">
      <w:pPr>
        <w:spacing w:before="240"/>
        <w:jc w:val="center"/>
        <w:rPr>
          <w:rFonts w:ascii="Times New Roman" w:hAnsi="Times New Roman"/>
          <w:b/>
          <w:caps/>
          <w:sz w:val="28"/>
          <w:lang w:val="uk-UA"/>
        </w:rPr>
      </w:pPr>
      <w:r w:rsidRPr="00EA0050">
        <w:rPr>
          <w:rFonts w:ascii="Times New Roman" w:hAnsi="Times New Roman"/>
          <w:b/>
          <w:caps/>
          <w:sz w:val="28"/>
          <w:lang w:val="uk-UA"/>
        </w:rPr>
        <w:t>Особливості формування образу тіла у дітей підліткового</w:t>
      </w:r>
      <w:r w:rsidRPr="00EA0050">
        <w:rPr>
          <w:rFonts w:ascii="Times New Roman" w:hAnsi="Times New Roman"/>
          <w:b/>
          <w:caps/>
          <w:spacing w:val="-18"/>
          <w:sz w:val="28"/>
          <w:lang w:val="uk-UA"/>
        </w:rPr>
        <w:t xml:space="preserve"> </w:t>
      </w:r>
      <w:r w:rsidRPr="00EA0050">
        <w:rPr>
          <w:rFonts w:ascii="Times New Roman" w:hAnsi="Times New Roman"/>
          <w:b/>
          <w:caps/>
          <w:sz w:val="28"/>
          <w:lang w:val="uk-UA"/>
        </w:rPr>
        <w:t>віку</w:t>
      </w:r>
    </w:p>
    <w:p w:rsidR="001D1966" w:rsidRPr="00EA0050" w:rsidRDefault="001D1966" w:rsidP="007778AB">
      <w:pPr>
        <w:spacing w:before="240"/>
        <w:jc w:val="center"/>
        <w:rPr>
          <w:rFonts w:ascii="Times New Roman" w:hAnsi="Times New Roman"/>
          <w:b/>
          <w:caps/>
          <w:sz w:val="28"/>
          <w:lang w:val="uk-UA"/>
        </w:rPr>
      </w:pPr>
    </w:p>
    <w:p w:rsidR="001D1966" w:rsidRPr="00EA0050" w:rsidRDefault="001D1966" w:rsidP="006D197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w:t>
      </w:r>
      <w:r w:rsidRPr="00EA0050">
        <w:rPr>
          <w:rFonts w:ascii="Times New Roman" w:hAnsi="Times New Roman"/>
          <w:sz w:val="28"/>
          <w:szCs w:val="28"/>
          <w:lang w:val="uk-UA"/>
        </w:rPr>
        <w:t xml:space="preserve">браз тіла, який формується у підлітковому віці, слід розглядати </w:t>
      </w:r>
      <w:r>
        <w:rPr>
          <w:rFonts w:ascii="Times New Roman" w:hAnsi="Times New Roman"/>
          <w:sz w:val="28"/>
          <w:szCs w:val="28"/>
          <w:lang w:val="uk-UA"/>
        </w:rPr>
        <w:t>з точки зору</w:t>
      </w:r>
      <w:r w:rsidRPr="00EA0050">
        <w:rPr>
          <w:rFonts w:ascii="Times New Roman" w:hAnsi="Times New Roman"/>
          <w:sz w:val="28"/>
          <w:szCs w:val="28"/>
          <w:lang w:val="uk-UA"/>
        </w:rPr>
        <w:t xml:space="preserve"> </w:t>
      </w:r>
      <w:r>
        <w:rPr>
          <w:rFonts w:ascii="Times New Roman" w:hAnsi="Times New Roman"/>
          <w:sz w:val="28"/>
          <w:szCs w:val="28"/>
          <w:lang w:val="uk-UA"/>
        </w:rPr>
        <w:t>інтеграції знань, уявлень та оцінок зовнішніх</w:t>
      </w:r>
      <w:r w:rsidRPr="00EA0050">
        <w:rPr>
          <w:rFonts w:ascii="Times New Roman" w:hAnsi="Times New Roman"/>
          <w:sz w:val="28"/>
          <w:szCs w:val="28"/>
          <w:lang w:val="uk-UA"/>
        </w:rPr>
        <w:t xml:space="preserve"> фізичних даних в структурі самосвідомості підлітка</w:t>
      </w:r>
      <w:r>
        <w:rPr>
          <w:rFonts w:ascii="Times New Roman" w:hAnsi="Times New Roman"/>
          <w:sz w:val="28"/>
          <w:szCs w:val="28"/>
          <w:lang w:val="uk-UA"/>
        </w:rPr>
        <w:t>.</w:t>
      </w:r>
    </w:p>
    <w:p w:rsidR="001D1966" w:rsidRDefault="001D1966" w:rsidP="006D1972">
      <w:pPr>
        <w:spacing w:after="0" w:line="360" w:lineRule="auto"/>
        <w:ind w:firstLine="709"/>
        <w:jc w:val="both"/>
        <w:rPr>
          <w:rFonts w:ascii="Times New Roman" w:hAnsi="Times New Roman"/>
          <w:sz w:val="28"/>
          <w:szCs w:val="28"/>
          <w:lang w:val="uk-UA"/>
        </w:rPr>
      </w:pPr>
      <w:r w:rsidRPr="0050556C">
        <w:rPr>
          <w:rFonts w:ascii="Times New Roman" w:hAnsi="Times New Roman"/>
          <w:sz w:val="28"/>
          <w:szCs w:val="28"/>
          <w:lang w:val="uk-UA"/>
        </w:rPr>
        <w:t>Характеристики тіла підлітків, які відповідають або не відповідають стереотипам їх соціального середовища, складають основу формування іміджу їхнього тіла та їх психосоціального розвитку.</w:t>
      </w:r>
    </w:p>
    <w:p w:rsidR="001D1966" w:rsidRPr="0050556C" w:rsidRDefault="001D1966" w:rsidP="006D1972">
      <w:pPr>
        <w:spacing w:after="0" w:line="360" w:lineRule="auto"/>
        <w:ind w:firstLine="709"/>
        <w:jc w:val="both"/>
        <w:rPr>
          <w:rFonts w:ascii="Times New Roman" w:hAnsi="Times New Roman"/>
          <w:sz w:val="28"/>
          <w:szCs w:val="28"/>
          <w:lang w:val="uk-UA"/>
        </w:rPr>
      </w:pPr>
      <w:r w:rsidRPr="0050556C">
        <w:rPr>
          <w:rFonts w:ascii="Times New Roman" w:hAnsi="Times New Roman"/>
          <w:sz w:val="28"/>
          <w:szCs w:val="28"/>
          <w:lang w:val="uk-UA"/>
        </w:rPr>
        <w:t>Підлітковий вік часто називають перехідним періодом, періодом «шторму» і пубертату, який характеризується переповненням гормонів і статевим дозріванням. Це важкий час, пов'язаний з кризами розвитку. У цей час відбувається перехід від дитини до дорослого у всіх сферах – фізичній (конституційній), фізіологічній, особистісній (етичній, інтелектуальній, соціальній).</w:t>
      </w:r>
    </w:p>
    <w:p w:rsidR="001D1966" w:rsidRPr="00EA0050" w:rsidRDefault="001D1966" w:rsidP="00FE4912">
      <w:pPr>
        <w:spacing w:after="0" w:line="360" w:lineRule="auto"/>
        <w:ind w:firstLine="709"/>
        <w:jc w:val="both"/>
        <w:rPr>
          <w:rFonts w:ascii="Times New Roman" w:hAnsi="Times New Roman"/>
          <w:sz w:val="28"/>
          <w:szCs w:val="28"/>
          <w:lang w:val="uk-UA"/>
        </w:rPr>
      </w:pPr>
      <w:r w:rsidRPr="00EA0050">
        <w:rPr>
          <w:rFonts w:ascii="Times New Roman" w:hAnsi="Times New Roman"/>
          <w:sz w:val="28"/>
          <w:szCs w:val="28"/>
          <w:lang w:val="uk-UA"/>
        </w:rPr>
        <w:t xml:space="preserve">Основи розуміння закономірностей підліткового розвитку закладені в роботах </w:t>
      </w:r>
      <w:r w:rsidRPr="00E1357E">
        <w:rPr>
          <w:rFonts w:ascii="Times New Roman" w:hAnsi="Times New Roman"/>
          <w:sz w:val="28"/>
          <w:lang w:val="uk-UA"/>
        </w:rPr>
        <w:t>Коломинс</w:t>
      </w:r>
      <w:r>
        <w:rPr>
          <w:rFonts w:ascii="Times New Roman" w:hAnsi="Times New Roman"/>
          <w:sz w:val="28"/>
          <w:lang w:val="uk-UA"/>
        </w:rPr>
        <w:t>ького</w:t>
      </w:r>
      <w:r w:rsidRPr="00E1357E">
        <w:rPr>
          <w:rFonts w:ascii="Times New Roman" w:hAnsi="Times New Roman"/>
          <w:sz w:val="28"/>
          <w:lang w:val="uk-UA"/>
        </w:rPr>
        <w:t xml:space="preserve"> Я. Л. </w:t>
      </w:r>
      <w:r w:rsidRPr="00EA0050">
        <w:rPr>
          <w:rFonts w:ascii="Times New Roman" w:hAnsi="Times New Roman"/>
          <w:sz w:val="28"/>
          <w:szCs w:val="28"/>
          <w:lang w:val="uk-UA"/>
        </w:rPr>
        <w:t xml:space="preserve">[3], </w:t>
      </w:r>
      <w:r>
        <w:rPr>
          <w:rFonts w:ascii="Times New Roman" w:hAnsi="Times New Roman"/>
          <w:sz w:val="28"/>
          <w:lang w:val="uk-UA"/>
        </w:rPr>
        <w:t>Рождественського</w:t>
      </w:r>
      <w:r w:rsidRPr="00E1357E">
        <w:rPr>
          <w:rFonts w:ascii="Times New Roman" w:hAnsi="Times New Roman"/>
          <w:sz w:val="28"/>
          <w:lang w:val="uk-UA"/>
        </w:rPr>
        <w:t xml:space="preserve"> А. Ю. </w:t>
      </w:r>
      <w:r w:rsidRPr="00EA0050">
        <w:rPr>
          <w:rFonts w:ascii="Times New Roman" w:hAnsi="Times New Roman"/>
          <w:sz w:val="28"/>
          <w:szCs w:val="28"/>
          <w:lang w:val="uk-UA"/>
        </w:rPr>
        <w:t>[7</w:t>
      </w:r>
      <w:r>
        <w:rPr>
          <w:rFonts w:ascii="Times New Roman" w:hAnsi="Times New Roman"/>
          <w:sz w:val="28"/>
          <w:szCs w:val="28"/>
          <w:lang w:val="uk-UA"/>
        </w:rPr>
        <w:t xml:space="preserve">], </w:t>
      </w:r>
      <w:r w:rsidRPr="00E1357E">
        <w:rPr>
          <w:rFonts w:ascii="Times New Roman" w:hAnsi="Times New Roman"/>
          <w:sz w:val="28"/>
          <w:lang w:val="uk-UA"/>
        </w:rPr>
        <w:t xml:space="preserve">Слободянюк И. А. </w:t>
      </w:r>
      <w:r>
        <w:rPr>
          <w:rFonts w:ascii="Times New Roman" w:hAnsi="Times New Roman"/>
          <w:sz w:val="28"/>
          <w:szCs w:val="28"/>
          <w:lang w:val="uk-UA"/>
        </w:rPr>
        <w:t>[</w:t>
      </w:r>
      <w:r w:rsidRPr="00EA0050">
        <w:rPr>
          <w:rFonts w:ascii="Times New Roman" w:hAnsi="Times New Roman"/>
          <w:sz w:val="28"/>
          <w:szCs w:val="28"/>
          <w:lang w:val="uk-UA"/>
        </w:rPr>
        <w:t>8], підлітковий період трактують як кризовий, як період</w:t>
      </w:r>
      <w:r>
        <w:rPr>
          <w:rFonts w:ascii="Times New Roman" w:hAnsi="Times New Roman"/>
          <w:sz w:val="28"/>
          <w:szCs w:val="28"/>
          <w:lang w:val="uk-UA"/>
        </w:rPr>
        <w:t xml:space="preserve"> </w:t>
      </w:r>
      <w:r w:rsidRPr="00EA0050">
        <w:rPr>
          <w:rFonts w:ascii="Times New Roman" w:hAnsi="Times New Roman"/>
          <w:sz w:val="28"/>
          <w:szCs w:val="28"/>
          <w:lang w:val="uk-UA"/>
        </w:rPr>
        <w:t>«нормальної патології», підкреслюючи його бурхливий перебіг та складність як для самого підлітка, так і для дорослих, які спілкуються з ним.</w:t>
      </w:r>
    </w:p>
    <w:p w:rsidR="001D1966" w:rsidRPr="00EA0050" w:rsidRDefault="001D1966" w:rsidP="006D1972">
      <w:pPr>
        <w:spacing w:after="0" w:line="360" w:lineRule="auto"/>
        <w:ind w:firstLine="709"/>
        <w:jc w:val="both"/>
        <w:rPr>
          <w:rFonts w:ascii="Times New Roman" w:hAnsi="Times New Roman"/>
          <w:sz w:val="28"/>
          <w:szCs w:val="28"/>
          <w:lang w:val="uk-UA"/>
        </w:rPr>
      </w:pPr>
      <w:r w:rsidRPr="00EA0050">
        <w:rPr>
          <w:rFonts w:ascii="Times New Roman" w:hAnsi="Times New Roman"/>
          <w:sz w:val="28"/>
          <w:szCs w:val="28"/>
          <w:lang w:val="uk-UA"/>
        </w:rPr>
        <w:t xml:space="preserve">Разом з </w:t>
      </w:r>
      <w:r>
        <w:rPr>
          <w:rFonts w:ascii="Times New Roman" w:hAnsi="Times New Roman"/>
          <w:sz w:val="28"/>
          <w:szCs w:val="28"/>
          <w:lang w:val="uk-UA"/>
        </w:rPr>
        <w:t>тим, сучасні вчені (</w:t>
      </w:r>
      <w:r w:rsidRPr="00E1357E">
        <w:rPr>
          <w:rFonts w:ascii="Times New Roman" w:hAnsi="Times New Roman"/>
          <w:sz w:val="28"/>
          <w:lang w:val="uk-UA"/>
        </w:rPr>
        <w:t xml:space="preserve">Мудрик А. В. </w:t>
      </w:r>
      <w:r>
        <w:rPr>
          <w:rFonts w:ascii="Times New Roman" w:hAnsi="Times New Roman"/>
          <w:sz w:val="28"/>
          <w:szCs w:val="28"/>
          <w:lang w:val="uk-UA"/>
        </w:rPr>
        <w:t xml:space="preserve">[5], </w:t>
      </w:r>
      <w:r w:rsidRPr="00E1357E">
        <w:rPr>
          <w:rFonts w:ascii="Times New Roman" w:hAnsi="Times New Roman"/>
          <w:sz w:val="28"/>
          <w:lang w:val="uk-UA"/>
        </w:rPr>
        <w:t xml:space="preserve">Хухлаева О. В. </w:t>
      </w:r>
      <w:r>
        <w:rPr>
          <w:rFonts w:ascii="Times New Roman" w:hAnsi="Times New Roman"/>
          <w:sz w:val="28"/>
          <w:szCs w:val="28"/>
          <w:lang w:val="uk-UA"/>
        </w:rPr>
        <w:t xml:space="preserve">[10], </w:t>
      </w:r>
      <w:r w:rsidRPr="00E36DAE">
        <w:rPr>
          <w:rFonts w:ascii="Times New Roman" w:hAnsi="Times New Roman"/>
          <w:sz w:val="28"/>
          <w:lang w:val="uk-UA"/>
        </w:rPr>
        <w:t xml:space="preserve">Crandall C. </w:t>
      </w:r>
      <w:r w:rsidRPr="00C12B7C">
        <w:rPr>
          <w:rFonts w:ascii="Times New Roman" w:hAnsi="Times New Roman"/>
          <w:color w:val="FF0000"/>
          <w:sz w:val="28"/>
          <w:szCs w:val="28"/>
          <w:lang w:val="uk-UA"/>
        </w:rPr>
        <w:t xml:space="preserve"> </w:t>
      </w:r>
      <w:r>
        <w:rPr>
          <w:rFonts w:ascii="Times New Roman" w:hAnsi="Times New Roman"/>
          <w:sz w:val="28"/>
          <w:szCs w:val="28"/>
          <w:lang w:val="uk-UA"/>
        </w:rPr>
        <w:t xml:space="preserve">[1], </w:t>
      </w:r>
      <w:r w:rsidRPr="00E1357E">
        <w:rPr>
          <w:rFonts w:ascii="Times New Roman" w:hAnsi="Times New Roman"/>
          <w:sz w:val="28"/>
          <w:lang w:val="uk-UA"/>
        </w:rPr>
        <w:t xml:space="preserve">Коркина М. В. </w:t>
      </w:r>
      <w:r>
        <w:rPr>
          <w:rFonts w:ascii="Times New Roman" w:hAnsi="Times New Roman"/>
          <w:sz w:val="28"/>
          <w:szCs w:val="28"/>
          <w:lang w:val="uk-UA"/>
        </w:rPr>
        <w:t xml:space="preserve">[4],  </w:t>
      </w:r>
      <w:r w:rsidRPr="00E1357E">
        <w:rPr>
          <w:rFonts w:ascii="Times New Roman" w:hAnsi="Times New Roman"/>
          <w:sz w:val="28"/>
          <w:lang w:val="uk-UA"/>
        </w:rPr>
        <w:t xml:space="preserve">Соколова Е. Т. </w:t>
      </w:r>
      <w:r>
        <w:rPr>
          <w:rFonts w:ascii="Times New Roman" w:hAnsi="Times New Roman"/>
          <w:sz w:val="28"/>
          <w:szCs w:val="28"/>
          <w:lang w:val="uk-UA"/>
        </w:rPr>
        <w:t>[9</w:t>
      </w:r>
      <w:r w:rsidRPr="00E1357E">
        <w:rPr>
          <w:rFonts w:ascii="Times New Roman" w:hAnsi="Times New Roman"/>
          <w:sz w:val="28"/>
          <w:szCs w:val="28"/>
          <w:lang w:val="uk-UA"/>
        </w:rPr>
        <w:t xml:space="preserve">],  </w:t>
      </w:r>
      <w:r w:rsidRPr="00C940C4">
        <w:rPr>
          <w:rFonts w:ascii="Times New Roman" w:hAnsi="Times New Roman"/>
          <w:sz w:val="28"/>
          <w:lang w:val="en-US"/>
        </w:rPr>
        <w:t>Fisher</w:t>
      </w:r>
      <w:r w:rsidRPr="00E1357E">
        <w:rPr>
          <w:rFonts w:ascii="Times New Roman" w:hAnsi="Times New Roman"/>
          <w:sz w:val="28"/>
          <w:lang w:val="uk-UA"/>
        </w:rPr>
        <w:t xml:space="preserve"> </w:t>
      </w:r>
      <w:r w:rsidRPr="00C940C4">
        <w:rPr>
          <w:rFonts w:ascii="Times New Roman" w:hAnsi="Times New Roman"/>
          <w:sz w:val="28"/>
          <w:lang w:val="en-US"/>
        </w:rPr>
        <w:t>S</w:t>
      </w:r>
      <w:r w:rsidRPr="00E1357E">
        <w:rPr>
          <w:rFonts w:ascii="Times New Roman" w:hAnsi="Times New Roman"/>
          <w:sz w:val="28"/>
          <w:lang w:val="uk-UA"/>
        </w:rPr>
        <w:t xml:space="preserve">. </w:t>
      </w:r>
      <w:r>
        <w:rPr>
          <w:rFonts w:ascii="Times New Roman" w:hAnsi="Times New Roman"/>
          <w:sz w:val="28"/>
          <w:szCs w:val="28"/>
          <w:lang w:val="uk-UA"/>
        </w:rPr>
        <w:t>[</w:t>
      </w:r>
      <w:r w:rsidRPr="00EA0050">
        <w:rPr>
          <w:rFonts w:ascii="Times New Roman" w:hAnsi="Times New Roman"/>
          <w:sz w:val="28"/>
          <w:szCs w:val="28"/>
          <w:lang w:val="uk-UA"/>
        </w:rPr>
        <w:t xml:space="preserve">2],  </w:t>
      </w:r>
      <w:r w:rsidRPr="00C940C4">
        <w:rPr>
          <w:rFonts w:ascii="Times New Roman" w:hAnsi="Times New Roman"/>
          <w:sz w:val="28"/>
        </w:rPr>
        <w:t xml:space="preserve">Никитин   Е.   П.   </w:t>
      </w:r>
      <w:r>
        <w:rPr>
          <w:rFonts w:ascii="Times New Roman" w:hAnsi="Times New Roman"/>
          <w:sz w:val="28"/>
          <w:szCs w:val="28"/>
          <w:lang w:val="uk-UA"/>
        </w:rPr>
        <w:t xml:space="preserve">[6]) </w:t>
      </w:r>
      <w:r w:rsidRPr="00EA0050">
        <w:rPr>
          <w:rFonts w:ascii="Times New Roman" w:hAnsi="Times New Roman"/>
          <w:sz w:val="28"/>
          <w:szCs w:val="28"/>
          <w:lang w:val="uk-UA"/>
        </w:rPr>
        <w:t>розглядають підлітковий вік, як вік перебудови образу тіла у зв’язку зі змінами як організму, тобто тіла, так і самосвідомості в даному віці.</w:t>
      </w:r>
    </w:p>
    <w:p w:rsidR="001D1966" w:rsidRPr="00EA0050" w:rsidRDefault="001D1966" w:rsidP="006D1972">
      <w:pPr>
        <w:spacing w:after="0" w:line="360" w:lineRule="auto"/>
        <w:ind w:firstLine="709"/>
        <w:jc w:val="both"/>
        <w:rPr>
          <w:rFonts w:ascii="Times New Roman" w:hAnsi="Times New Roman"/>
          <w:sz w:val="28"/>
          <w:szCs w:val="28"/>
          <w:lang w:val="uk-UA"/>
        </w:rPr>
      </w:pPr>
      <w:r w:rsidRPr="00FE4912">
        <w:rPr>
          <w:rFonts w:ascii="Times New Roman" w:hAnsi="Times New Roman"/>
          <w:sz w:val="28"/>
          <w:szCs w:val="28"/>
          <w:lang w:val="uk-UA"/>
        </w:rPr>
        <w:t>Розвиток самосвідомості та самодостатності - це довгий і складний процес, що супроводжується у підлітків цілим спектром специфічних (часто суперечливих) переживань: для підлітків характерні перепади настрою, дисбаланс і іноді депресія</w:t>
      </w:r>
      <w:r w:rsidRPr="00EA0050">
        <w:rPr>
          <w:rFonts w:ascii="Times New Roman" w:hAnsi="Times New Roman"/>
          <w:sz w:val="28"/>
          <w:szCs w:val="28"/>
          <w:lang w:val="uk-UA"/>
        </w:rPr>
        <w:t xml:space="preserve">. І. </w:t>
      </w:r>
      <w:r w:rsidRPr="00E36DAE">
        <w:rPr>
          <w:rFonts w:ascii="Times New Roman" w:hAnsi="Times New Roman"/>
          <w:sz w:val="28"/>
          <w:szCs w:val="28"/>
          <w:lang w:val="uk-UA"/>
        </w:rPr>
        <w:t xml:space="preserve">Слободянюк </w:t>
      </w:r>
      <w:r>
        <w:rPr>
          <w:rFonts w:ascii="Times New Roman" w:hAnsi="Times New Roman"/>
          <w:sz w:val="28"/>
          <w:szCs w:val="28"/>
          <w:lang w:val="uk-UA"/>
        </w:rPr>
        <w:t>[8</w:t>
      </w:r>
      <w:r w:rsidRPr="00E36DAE">
        <w:rPr>
          <w:rFonts w:ascii="Times New Roman" w:hAnsi="Times New Roman"/>
          <w:sz w:val="28"/>
          <w:szCs w:val="28"/>
          <w:lang w:val="uk-UA"/>
        </w:rPr>
        <w:t xml:space="preserve">] справедливо </w:t>
      </w:r>
      <w:r w:rsidRPr="009C5D20">
        <w:rPr>
          <w:rFonts w:ascii="Times New Roman" w:hAnsi="Times New Roman"/>
          <w:sz w:val="28"/>
          <w:szCs w:val="28"/>
          <w:lang w:val="uk-UA"/>
        </w:rPr>
        <w:t xml:space="preserve">визначає юність як якісно новий етап у формуванні свідомості. Автор розглядає особливості самосвідомості цього періоду: чутливість в онтогенезі самосвідомості, розвиток здатності розуміти себе як основу </w:t>
      </w:r>
      <w:r>
        <w:rPr>
          <w:rFonts w:ascii="Times New Roman" w:hAnsi="Times New Roman"/>
          <w:sz w:val="28"/>
          <w:szCs w:val="28"/>
          <w:lang w:val="uk-UA"/>
        </w:rPr>
        <w:t>самокорекції і самовдосконалення, цілеспрямоване</w:t>
      </w:r>
      <w:r w:rsidRPr="009C5D20">
        <w:rPr>
          <w:rFonts w:ascii="Times New Roman" w:hAnsi="Times New Roman"/>
          <w:sz w:val="28"/>
          <w:szCs w:val="28"/>
          <w:lang w:val="uk-UA"/>
        </w:rPr>
        <w:t xml:space="preserve"> тренування здібностей до самосвідомості і підвищення активності. Так само, як характерн</w:t>
      </w:r>
      <w:r>
        <w:rPr>
          <w:rFonts w:ascii="Times New Roman" w:hAnsi="Times New Roman"/>
          <w:sz w:val="28"/>
          <w:szCs w:val="28"/>
          <w:lang w:val="uk-UA"/>
        </w:rPr>
        <w:t>у</w:t>
      </w:r>
      <w:r w:rsidRPr="009C5D20">
        <w:rPr>
          <w:rFonts w:ascii="Times New Roman" w:hAnsi="Times New Roman"/>
          <w:sz w:val="28"/>
          <w:szCs w:val="28"/>
          <w:lang w:val="uk-UA"/>
        </w:rPr>
        <w:t xml:space="preserve"> рис</w:t>
      </w:r>
      <w:r>
        <w:rPr>
          <w:rFonts w:ascii="Times New Roman" w:hAnsi="Times New Roman"/>
          <w:sz w:val="28"/>
          <w:szCs w:val="28"/>
          <w:lang w:val="uk-UA"/>
        </w:rPr>
        <w:t>у</w:t>
      </w:r>
      <w:r w:rsidRPr="009C5D20">
        <w:rPr>
          <w:rFonts w:ascii="Times New Roman" w:hAnsi="Times New Roman"/>
          <w:sz w:val="28"/>
          <w:szCs w:val="28"/>
          <w:lang w:val="uk-UA"/>
        </w:rPr>
        <w:t xml:space="preserve"> самосвідомості підлітка, автор називає ототожнення з однолітками і формування «Ми </w:t>
      </w:r>
      <w:r>
        <w:rPr>
          <w:rFonts w:ascii="Times New Roman" w:hAnsi="Times New Roman"/>
          <w:sz w:val="28"/>
          <w:szCs w:val="28"/>
          <w:lang w:val="uk-UA"/>
        </w:rPr>
        <w:t xml:space="preserve">– </w:t>
      </w:r>
      <w:r w:rsidRPr="009C5D20">
        <w:rPr>
          <w:rFonts w:ascii="Times New Roman" w:hAnsi="Times New Roman"/>
          <w:sz w:val="28"/>
          <w:szCs w:val="28"/>
          <w:lang w:val="uk-UA"/>
        </w:rPr>
        <w:t xml:space="preserve"> образ</w:t>
      </w:r>
      <w:r>
        <w:rPr>
          <w:rFonts w:ascii="Times New Roman" w:hAnsi="Times New Roman"/>
          <w:sz w:val="28"/>
          <w:szCs w:val="28"/>
          <w:lang w:val="uk-UA"/>
        </w:rPr>
        <w:t>у</w:t>
      </w:r>
      <w:r w:rsidRPr="009C5D20">
        <w:rPr>
          <w:rFonts w:ascii="Times New Roman" w:hAnsi="Times New Roman"/>
          <w:sz w:val="28"/>
          <w:szCs w:val="28"/>
          <w:lang w:val="uk-UA"/>
        </w:rPr>
        <w:t xml:space="preserve">», з якого формується </w:t>
      </w:r>
      <w:r>
        <w:rPr>
          <w:rFonts w:ascii="Times New Roman" w:hAnsi="Times New Roman"/>
          <w:sz w:val="28"/>
          <w:szCs w:val="28"/>
          <w:lang w:val="uk-UA"/>
        </w:rPr>
        <w:t>самоуявлення</w:t>
      </w:r>
      <w:r w:rsidRPr="009C5D20">
        <w:rPr>
          <w:rFonts w:ascii="Times New Roman" w:hAnsi="Times New Roman"/>
          <w:sz w:val="28"/>
          <w:szCs w:val="28"/>
          <w:lang w:val="uk-UA"/>
        </w:rPr>
        <w:t>.</w:t>
      </w:r>
    </w:p>
    <w:p w:rsidR="001D1966" w:rsidRPr="00EA0050" w:rsidRDefault="001D1966" w:rsidP="00954268">
      <w:pPr>
        <w:spacing w:after="0" w:line="360" w:lineRule="auto"/>
        <w:ind w:firstLine="709"/>
        <w:jc w:val="both"/>
        <w:rPr>
          <w:rFonts w:ascii="Times New Roman" w:hAnsi="Times New Roman"/>
          <w:sz w:val="28"/>
          <w:szCs w:val="28"/>
          <w:lang w:val="uk-UA"/>
        </w:rPr>
      </w:pPr>
      <w:r w:rsidRPr="0050399C">
        <w:rPr>
          <w:rFonts w:ascii="Times New Roman" w:hAnsi="Times New Roman"/>
          <w:sz w:val="28"/>
          <w:szCs w:val="28"/>
          <w:lang w:val="uk-UA"/>
        </w:rPr>
        <w:t>Зауважте, що формування ставлення підлітка до себе як до особистості долає два етапи, що відповідають молодшому та старшому підлітковому періодам. На першому етапі вони усвідомлюють свої відмінності і підтверджують свою приналежність до світу дорослих. Як показують Е. Нікітін та Н. Харламенкова, сучасні підлітки привертають увагу для</w:t>
      </w:r>
      <w:r>
        <w:rPr>
          <w:rFonts w:ascii="Times New Roman" w:hAnsi="Times New Roman"/>
          <w:sz w:val="28"/>
          <w:szCs w:val="28"/>
          <w:lang w:val="uk-UA"/>
        </w:rPr>
        <w:t xml:space="preserve"> підтвердження образу свого</w:t>
      </w:r>
      <w:r w:rsidRPr="0050399C">
        <w:rPr>
          <w:rFonts w:ascii="Times New Roman" w:hAnsi="Times New Roman"/>
          <w:sz w:val="28"/>
          <w:szCs w:val="28"/>
          <w:lang w:val="uk-UA"/>
        </w:rPr>
        <w:t xml:space="preserve"> Я</w:t>
      </w:r>
      <w:r>
        <w:rPr>
          <w:rFonts w:ascii="Times New Roman" w:hAnsi="Times New Roman"/>
          <w:sz w:val="28"/>
          <w:szCs w:val="28"/>
          <w:lang w:val="uk-UA"/>
        </w:rPr>
        <w:t>,</w:t>
      </w:r>
      <w:r w:rsidRPr="0050399C">
        <w:rPr>
          <w:rFonts w:ascii="Times New Roman" w:hAnsi="Times New Roman"/>
          <w:sz w:val="28"/>
          <w:szCs w:val="28"/>
          <w:lang w:val="uk-UA"/>
        </w:rPr>
        <w:t xml:space="preserve"> особливо використовую</w:t>
      </w:r>
      <w:r>
        <w:rPr>
          <w:rFonts w:ascii="Times New Roman" w:hAnsi="Times New Roman"/>
          <w:sz w:val="28"/>
          <w:szCs w:val="28"/>
          <w:lang w:val="uk-UA"/>
        </w:rPr>
        <w:t>ть</w:t>
      </w:r>
      <w:r w:rsidRPr="0050399C">
        <w:rPr>
          <w:rFonts w:ascii="Times New Roman" w:hAnsi="Times New Roman"/>
          <w:sz w:val="28"/>
          <w:szCs w:val="28"/>
          <w:lang w:val="uk-UA"/>
        </w:rPr>
        <w:t xml:space="preserve"> екстравагантний одяг, макіяж, пірсинг, незвичайні зачіски, татуювання та ін. Для підлітків характерно некритичне наслідування зовнішніх норавів дорослих, відчутна залежність від групи </w:t>
      </w:r>
      <w:r w:rsidRPr="00E36DAE">
        <w:rPr>
          <w:rFonts w:ascii="Times New Roman" w:hAnsi="Times New Roman"/>
          <w:sz w:val="28"/>
          <w:szCs w:val="28"/>
          <w:lang w:val="uk-UA"/>
        </w:rPr>
        <w:t>однолітків [</w:t>
      </w:r>
      <w:r>
        <w:rPr>
          <w:rFonts w:ascii="Times New Roman" w:hAnsi="Times New Roman"/>
          <w:sz w:val="28"/>
          <w:szCs w:val="28"/>
          <w:lang w:val="uk-UA"/>
        </w:rPr>
        <w:t>6</w:t>
      </w:r>
      <w:r w:rsidRPr="00E36DAE">
        <w:rPr>
          <w:rFonts w:ascii="Times New Roman" w:hAnsi="Times New Roman"/>
          <w:sz w:val="28"/>
          <w:szCs w:val="28"/>
          <w:lang w:val="uk-UA"/>
        </w:rPr>
        <w:t xml:space="preserve">]. На </w:t>
      </w:r>
      <w:r w:rsidRPr="0085301F">
        <w:rPr>
          <w:rFonts w:ascii="Times New Roman" w:hAnsi="Times New Roman"/>
          <w:sz w:val="28"/>
          <w:szCs w:val="28"/>
          <w:lang w:val="uk-UA"/>
        </w:rPr>
        <w:t xml:space="preserve">другому етапі підліток не сумнівається, що він вже не дитина, він починає розуміти унікальність своєї особистості. Його залежність від групи однолітків зменшується. Якщо вони змусять підлітка діяти всупереч його власному іміджу, він може погодитися з ними і відстояти свою думку. Для старшого підлітка характерна посилена увага до внутрішнього світу інших, самоаналіз, поява здатності до самоосвіти, про яку йде мова в міжособистісному спілкуванні. </w:t>
      </w:r>
      <w:r w:rsidRPr="00EA0050">
        <w:rPr>
          <w:rFonts w:ascii="Times New Roman" w:hAnsi="Times New Roman"/>
          <w:sz w:val="28"/>
          <w:szCs w:val="28"/>
          <w:lang w:val="uk-UA"/>
        </w:rPr>
        <w:t xml:space="preserve">А. Рождественський </w:t>
      </w:r>
      <w:r w:rsidRPr="00E36DAE">
        <w:rPr>
          <w:rFonts w:ascii="Times New Roman" w:hAnsi="Times New Roman"/>
          <w:sz w:val="28"/>
          <w:szCs w:val="28"/>
          <w:lang w:val="uk-UA"/>
        </w:rPr>
        <w:t>[</w:t>
      </w:r>
      <w:r>
        <w:rPr>
          <w:rFonts w:ascii="Times New Roman" w:hAnsi="Times New Roman"/>
          <w:sz w:val="28"/>
          <w:szCs w:val="28"/>
          <w:lang w:val="uk-UA"/>
        </w:rPr>
        <w:t>7</w:t>
      </w:r>
      <w:r w:rsidRPr="00E36DAE">
        <w:rPr>
          <w:rFonts w:ascii="Times New Roman" w:hAnsi="Times New Roman"/>
          <w:sz w:val="28"/>
          <w:szCs w:val="28"/>
          <w:lang w:val="uk-UA"/>
        </w:rPr>
        <w:t>].</w:t>
      </w:r>
    </w:p>
    <w:p w:rsidR="001D1966" w:rsidRDefault="001D1966" w:rsidP="00EA0050">
      <w:pPr>
        <w:spacing w:after="0" w:line="360" w:lineRule="auto"/>
        <w:ind w:firstLine="709"/>
        <w:jc w:val="both"/>
        <w:rPr>
          <w:rFonts w:ascii="Times New Roman" w:hAnsi="Times New Roman"/>
          <w:sz w:val="28"/>
          <w:szCs w:val="28"/>
          <w:lang w:val="uk-UA"/>
        </w:rPr>
      </w:pPr>
      <w:r w:rsidRPr="0085301F">
        <w:rPr>
          <w:rFonts w:ascii="Times New Roman" w:hAnsi="Times New Roman"/>
          <w:sz w:val="28"/>
          <w:szCs w:val="28"/>
          <w:lang w:val="uk-UA"/>
        </w:rPr>
        <w:t>Предметом спілкування в</w:t>
      </w:r>
      <w:r>
        <w:rPr>
          <w:rFonts w:ascii="Times New Roman" w:hAnsi="Times New Roman"/>
          <w:sz w:val="28"/>
          <w:szCs w:val="28"/>
          <w:lang w:val="uk-UA"/>
        </w:rPr>
        <w:t xml:space="preserve"> підлітковому віці є однолітки</w:t>
      </w:r>
      <w:r w:rsidRPr="0085301F">
        <w:rPr>
          <w:rFonts w:ascii="Times New Roman" w:hAnsi="Times New Roman"/>
          <w:sz w:val="28"/>
          <w:szCs w:val="28"/>
          <w:lang w:val="uk-UA"/>
        </w:rPr>
        <w:t xml:space="preserve">, зміст </w:t>
      </w:r>
      <w:r>
        <w:rPr>
          <w:rFonts w:ascii="Times New Roman" w:hAnsi="Times New Roman"/>
          <w:sz w:val="28"/>
          <w:szCs w:val="28"/>
          <w:lang w:val="uk-UA"/>
        </w:rPr>
        <w:t>–</w:t>
      </w:r>
      <w:r w:rsidRPr="0085301F">
        <w:rPr>
          <w:rFonts w:ascii="Times New Roman" w:hAnsi="Times New Roman"/>
          <w:sz w:val="28"/>
          <w:szCs w:val="28"/>
          <w:lang w:val="uk-UA"/>
        </w:rPr>
        <w:t xml:space="preserve"> це побудова відносин з ним</w:t>
      </w:r>
      <w:r>
        <w:rPr>
          <w:rFonts w:ascii="Times New Roman" w:hAnsi="Times New Roman"/>
          <w:sz w:val="28"/>
          <w:szCs w:val="28"/>
          <w:lang w:val="uk-UA"/>
        </w:rPr>
        <w:t>и</w:t>
      </w:r>
      <w:r w:rsidRPr="0085301F">
        <w:rPr>
          <w:rFonts w:ascii="Times New Roman" w:hAnsi="Times New Roman"/>
          <w:sz w:val="28"/>
          <w:szCs w:val="28"/>
          <w:lang w:val="uk-UA"/>
        </w:rPr>
        <w:t xml:space="preserve"> та дії, що сприяють цьому. На думку А. </w:t>
      </w:r>
      <w:r w:rsidRPr="00E36DAE">
        <w:rPr>
          <w:rFonts w:ascii="Times New Roman" w:hAnsi="Times New Roman"/>
          <w:sz w:val="28"/>
          <w:szCs w:val="28"/>
          <w:lang w:val="uk-UA"/>
        </w:rPr>
        <w:t>Мудрика [</w:t>
      </w:r>
      <w:r>
        <w:rPr>
          <w:rFonts w:ascii="Times New Roman" w:hAnsi="Times New Roman"/>
          <w:sz w:val="28"/>
          <w:szCs w:val="28"/>
          <w:lang w:val="uk-UA"/>
        </w:rPr>
        <w:t>5</w:t>
      </w:r>
      <w:r w:rsidRPr="00E36DAE">
        <w:rPr>
          <w:rFonts w:ascii="Times New Roman" w:hAnsi="Times New Roman"/>
          <w:sz w:val="28"/>
          <w:szCs w:val="28"/>
          <w:lang w:val="uk-UA"/>
        </w:rPr>
        <w:t xml:space="preserve">], </w:t>
      </w:r>
      <w:r w:rsidRPr="0085301F">
        <w:rPr>
          <w:rFonts w:ascii="Times New Roman" w:hAnsi="Times New Roman"/>
          <w:sz w:val="28"/>
          <w:szCs w:val="28"/>
          <w:lang w:val="uk-UA"/>
        </w:rPr>
        <w:t>у групі підлітків зазвичай форму</w:t>
      </w:r>
      <w:r>
        <w:rPr>
          <w:rFonts w:ascii="Times New Roman" w:hAnsi="Times New Roman"/>
          <w:sz w:val="28"/>
          <w:szCs w:val="28"/>
          <w:lang w:val="uk-UA"/>
        </w:rPr>
        <w:t xml:space="preserve">ються міжособистісні стосунки – </w:t>
      </w:r>
      <w:r w:rsidRPr="0085301F">
        <w:rPr>
          <w:rFonts w:ascii="Times New Roman" w:hAnsi="Times New Roman"/>
          <w:sz w:val="28"/>
          <w:szCs w:val="28"/>
          <w:lang w:val="uk-UA"/>
        </w:rPr>
        <w:t>суб’єктивно пережиті відносини між її членами. Вони проявляються об’єктивно в характері та методах взаємодії членів групи, а також</w:t>
      </w:r>
      <w:r>
        <w:rPr>
          <w:rFonts w:ascii="Times New Roman" w:hAnsi="Times New Roman"/>
          <w:sz w:val="28"/>
          <w:szCs w:val="28"/>
          <w:lang w:val="uk-UA"/>
        </w:rPr>
        <w:t xml:space="preserve"> у розподілі ролей у групі</w:t>
      </w:r>
      <w:r w:rsidRPr="0085301F">
        <w:rPr>
          <w:rFonts w:ascii="Times New Roman" w:hAnsi="Times New Roman"/>
          <w:sz w:val="28"/>
          <w:szCs w:val="28"/>
          <w:lang w:val="uk-UA"/>
        </w:rPr>
        <w:t xml:space="preserve">. У той же час Ю. </w:t>
      </w:r>
      <w:r w:rsidRPr="00E36DAE">
        <w:rPr>
          <w:rFonts w:ascii="Times New Roman" w:hAnsi="Times New Roman"/>
          <w:sz w:val="28"/>
          <w:szCs w:val="28"/>
          <w:lang w:val="uk-UA"/>
        </w:rPr>
        <w:t>Коломінський [</w:t>
      </w:r>
      <w:r>
        <w:rPr>
          <w:rFonts w:ascii="Times New Roman" w:hAnsi="Times New Roman"/>
          <w:sz w:val="28"/>
          <w:szCs w:val="28"/>
          <w:lang w:val="uk-UA"/>
        </w:rPr>
        <w:t>3</w:t>
      </w:r>
      <w:r w:rsidRPr="00E36DAE">
        <w:rPr>
          <w:rFonts w:ascii="Times New Roman" w:hAnsi="Times New Roman"/>
          <w:sz w:val="28"/>
          <w:szCs w:val="28"/>
          <w:lang w:val="uk-UA"/>
        </w:rPr>
        <w:t xml:space="preserve">] </w:t>
      </w:r>
      <w:r w:rsidRPr="0085301F">
        <w:rPr>
          <w:rFonts w:ascii="Times New Roman" w:hAnsi="Times New Roman"/>
          <w:sz w:val="28"/>
          <w:szCs w:val="28"/>
          <w:lang w:val="uk-UA"/>
        </w:rPr>
        <w:t xml:space="preserve">зазначав, що </w:t>
      </w:r>
      <w:r>
        <w:rPr>
          <w:rFonts w:ascii="Times New Roman" w:hAnsi="Times New Roman"/>
          <w:sz w:val="28"/>
          <w:szCs w:val="28"/>
          <w:lang w:val="uk-UA"/>
        </w:rPr>
        <w:t>«</w:t>
      </w:r>
      <w:r w:rsidRPr="0085301F">
        <w:rPr>
          <w:rFonts w:ascii="Times New Roman" w:hAnsi="Times New Roman"/>
          <w:sz w:val="28"/>
          <w:szCs w:val="28"/>
          <w:lang w:val="uk-UA"/>
        </w:rPr>
        <w:t>позиція у (колективній) групі інтегрує ролі та статус особистості у всі підструктури (колективної) групи</w:t>
      </w:r>
      <w:r>
        <w:rPr>
          <w:rFonts w:ascii="Times New Roman" w:hAnsi="Times New Roman"/>
          <w:sz w:val="28"/>
          <w:szCs w:val="28"/>
          <w:lang w:val="uk-UA"/>
        </w:rPr>
        <w:t>»</w:t>
      </w:r>
      <w:r w:rsidRPr="0085301F">
        <w:rPr>
          <w:rFonts w:ascii="Times New Roman" w:hAnsi="Times New Roman"/>
          <w:sz w:val="28"/>
          <w:szCs w:val="28"/>
          <w:lang w:val="uk-UA"/>
        </w:rPr>
        <w:t>.</w:t>
      </w:r>
    </w:p>
    <w:p w:rsidR="001D1966" w:rsidRPr="0085301F" w:rsidRDefault="001D1966" w:rsidP="0085301F">
      <w:pPr>
        <w:spacing w:after="0" w:line="360" w:lineRule="auto"/>
        <w:ind w:firstLine="709"/>
        <w:jc w:val="both"/>
        <w:rPr>
          <w:rFonts w:ascii="Times New Roman" w:hAnsi="Times New Roman"/>
          <w:sz w:val="28"/>
          <w:szCs w:val="28"/>
          <w:lang w:val="uk-UA"/>
        </w:rPr>
      </w:pPr>
      <w:r w:rsidRPr="0085301F">
        <w:rPr>
          <w:rFonts w:ascii="Times New Roman" w:hAnsi="Times New Roman"/>
          <w:sz w:val="28"/>
          <w:szCs w:val="28"/>
          <w:lang w:val="uk-UA"/>
        </w:rPr>
        <w:t>Слід зазначити, що образ тіла - це внутрішнє поняття людини в цілому і зокрема підлітка, що стосується власної зовнішності. Ця концепція може бути позитивно чи негативно співвіднесена з об'єктивною реальністю. Свідомість кожної людини містить образ фізично досконалої людини, і людина неминуче порівнює власну зовнішність із цим ідеалом.</w:t>
      </w:r>
    </w:p>
    <w:p w:rsidR="001D1966" w:rsidRDefault="001D1966" w:rsidP="0085301F">
      <w:pPr>
        <w:spacing w:after="0" w:line="360" w:lineRule="auto"/>
        <w:ind w:firstLine="709"/>
        <w:jc w:val="both"/>
        <w:rPr>
          <w:rFonts w:ascii="Times New Roman" w:hAnsi="Times New Roman"/>
          <w:sz w:val="28"/>
          <w:szCs w:val="28"/>
          <w:lang w:val="uk-UA"/>
        </w:rPr>
      </w:pPr>
      <w:r w:rsidRPr="0085301F">
        <w:rPr>
          <w:rFonts w:ascii="Times New Roman" w:hAnsi="Times New Roman"/>
          <w:sz w:val="28"/>
          <w:szCs w:val="28"/>
          <w:lang w:val="uk-UA"/>
        </w:rPr>
        <w:t xml:space="preserve">Оцінка образу тіла передбачає ступінь задоволеності своїм тілом, включаючи ціннісні судження про ваше тіло. Згідно з проведеними дослідженнями (С. Кренделл), головним вихідним моментом оцінки зображення тіла є ступінь розбіжності або відповідності між сприйняттям індивідом його фізичних параметрів та ідеалами зовнішності. які </w:t>
      </w:r>
      <w:r w:rsidRPr="00E36DAE">
        <w:rPr>
          <w:rFonts w:ascii="Times New Roman" w:hAnsi="Times New Roman"/>
          <w:sz w:val="28"/>
          <w:szCs w:val="28"/>
          <w:lang w:val="uk-UA"/>
        </w:rPr>
        <w:t>варті того [</w:t>
      </w:r>
      <w:r>
        <w:rPr>
          <w:rFonts w:ascii="Times New Roman" w:hAnsi="Times New Roman"/>
          <w:sz w:val="28"/>
          <w:szCs w:val="28"/>
          <w:lang w:val="uk-UA"/>
        </w:rPr>
        <w:t>1</w:t>
      </w:r>
      <w:r w:rsidRPr="00E36DAE">
        <w:rPr>
          <w:rFonts w:ascii="Times New Roman" w:hAnsi="Times New Roman"/>
          <w:sz w:val="28"/>
          <w:szCs w:val="28"/>
          <w:lang w:val="uk-UA"/>
        </w:rPr>
        <w:t xml:space="preserve">]. </w:t>
      </w:r>
      <w:r w:rsidRPr="0085301F">
        <w:rPr>
          <w:rFonts w:ascii="Times New Roman" w:hAnsi="Times New Roman"/>
          <w:sz w:val="28"/>
          <w:szCs w:val="28"/>
          <w:lang w:val="uk-UA"/>
        </w:rPr>
        <w:t>Людина, яка задоволена своєю зовнішністю, має позитивний образ тіла. При цьому людина змінює уявлення про власне тіло відповідно до свого емоційного стану, а також реакцій оточуючих.</w:t>
      </w:r>
    </w:p>
    <w:p w:rsidR="001D1966" w:rsidRPr="00EA0050" w:rsidRDefault="001D1966" w:rsidP="0085301F">
      <w:pPr>
        <w:spacing w:after="0" w:line="360" w:lineRule="auto"/>
        <w:ind w:firstLine="709"/>
        <w:jc w:val="both"/>
        <w:rPr>
          <w:rFonts w:ascii="Times New Roman" w:hAnsi="Times New Roman"/>
          <w:sz w:val="28"/>
          <w:szCs w:val="28"/>
          <w:lang w:val="uk-UA"/>
        </w:rPr>
      </w:pPr>
      <w:r w:rsidRPr="00EA0300">
        <w:rPr>
          <w:rFonts w:ascii="Times New Roman" w:hAnsi="Times New Roman"/>
          <w:sz w:val="28"/>
          <w:szCs w:val="28"/>
          <w:lang w:val="uk-UA"/>
        </w:rPr>
        <w:t xml:space="preserve">Переважна більшість досліджень із </w:t>
      </w:r>
      <w:r>
        <w:rPr>
          <w:rFonts w:ascii="Times New Roman" w:hAnsi="Times New Roman"/>
          <w:sz w:val="28"/>
          <w:szCs w:val="28"/>
          <w:lang w:val="uk-UA"/>
        </w:rPr>
        <w:t>представленням свого</w:t>
      </w:r>
      <w:r w:rsidRPr="00EA0300">
        <w:rPr>
          <w:rFonts w:ascii="Times New Roman" w:hAnsi="Times New Roman"/>
          <w:sz w:val="28"/>
          <w:szCs w:val="28"/>
          <w:lang w:val="uk-UA"/>
        </w:rPr>
        <w:t xml:space="preserve"> тіла, проведених у підлітковому середовищі, свідчать про те, що саме під час значних фізичних змін, що відбуваються в цей період, підлітки починають контролювати власне тіло і дуже часто дуже болісно. Внаслідок статевого дозрівання підлітки часто відчувають незграбність і сором за власне тіло. Особливо ймовірно, що у дівчаток-підлітків формується негативний образ тіла. Вони часто ігнорують інші здібності і зосереджуються лише на зовнішності як доказі своєї гідності. Це може призвести до зниження самооцінки та збільшення ризику розвитку психічних розладів, включаючи порушення харчування. У ранньому підлітковому віці дівчата, швидкість розвитку тіла яких відрізняється від середньої, особливо схильні до невдоволення і низької самооцінки. Дівчата, які випереджають або, навпаки, запізнюються на своїх ровесників розвитку, опиняються у найскладнішому становищі. Оскільки образ тіла трактується як складова частина самоідентичності, негативний образ тіла неминуче негативно впливає на всі сфери життя. </w:t>
      </w:r>
    </w:p>
    <w:p w:rsidR="001D1966" w:rsidRPr="00EA0050" w:rsidRDefault="001D1966" w:rsidP="00EA0050">
      <w:pPr>
        <w:spacing w:after="0" w:line="360" w:lineRule="auto"/>
        <w:ind w:firstLine="709"/>
        <w:jc w:val="both"/>
        <w:rPr>
          <w:rFonts w:ascii="Times New Roman" w:hAnsi="Times New Roman"/>
          <w:sz w:val="28"/>
          <w:szCs w:val="28"/>
          <w:lang w:val="uk-UA"/>
        </w:rPr>
      </w:pPr>
      <w:r w:rsidRPr="00EA0050">
        <w:rPr>
          <w:rFonts w:ascii="Times New Roman" w:hAnsi="Times New Roman"/>
          <w:sz w:val="28"/>
          <w:szCs w:val="28"/>
          <w:lang w:val="uk-UA"/>
        </w:rPr>
        <w:t xml:space="preserve"> </w:t>
      </w:r>
      <w:r w:rsidRPr="00EA0300">
        <w:rPr>
          <w:rFonts w:ascii="Times New Roman" w:hAnsi="Times New Roman"/>
          <w:sz w:val="28"/>
          <w:szCs w:val="28"/>
          <w:lang w:val="uk-UA"/>
        </w:rPr>
        <w:t xml:space="preserve">Вважаючи, що тілесний досвід є основоположним поняттям для розуміння функціонування особистості, С. Фішер зазначав, що "нескінченна кількість поведінкових дій, пов'язаних з тілесним досвідом, підтверджують значне значення фізичності. Людська </w:t>
      </w:r>
      <w:r>
        <w:rPr>
          <w:rFonts w:ascii="Times New Roman" w:hAnsi="Times New Roman"/>
          <w:sz w:val="28"/>
          <w:szCs w:val="28"/>
          <w:lang w:val="uk-UA"/>
        </w:rPr>
        <w:t>особистість</w:t>
      </w:r>
      <w:r w:rsidRPr="00EA0300">
        <w:rPr>
          <w:rFonts w:ascii="Times New Roman" w:hAnsi="Times New Roman"/>
          <w:sz w:val="28"/>
          <w:szCs w:val="28"/>
          <w:lang w:val="uk-UA"/>
        </w:rPr>
        <w:t xml:space="preserve"> не може існувати окремо від її соматичної складової </w:t>
      </w:r>
      <w:r w:rsidRPr="00E36DAE">
        <w:rPr>
          <w:rFonts w:ascii="Times New Roman" w:hAnsi="Times New Roman"/>
          <w:sz w:val="28"/>
          <w:szCs w:val="28"/>
          <w:lang w:val="uk-UA"/>
        </w:rPr>
        <w:t xml:space="preserve">» </w:t>
      </w:r>
      <w:r>
        <w:rPr>
          <w:rFonts w:ascii="Times New Roman" w:hAnsi="Times New Roman"/>
          <w:sz w:val="28"/>
          <w:szCs w:val="28"/>
          <w:lang w:val="uk-UA"/>
        </w:rPr>
        <w:t>[2</w:t>
      </w:r>
      <w:r w:rsidRPr="00E36DAE">
        <w:rPr>
          <w:rFonts w:ascii="Times New Roman" w:hAnsi="Times New Roman"/>
          <w:sz w:val="28"/>
          <w:szCs w:val="28"/>
          <w:lang w:val="uk-UA"/>
        </w:rPr>
        <w:t xml:space="preserve">]. Як справедливо </w:t>
      </w:r>
      <w:r w:rsidRPr="00EA0300">
        <w:rPr>
          <w:rFonts w:ascii="Times New Roman" w:hAnsi="Times New Roman"/>
          <w:sz w:val="28"/>
          <w:szCs w:val="28"/>
          <w:lang w:val="uk-UA"/>
        </w:rPr>
        <w:t xml:space="preserve">зазначає А. </w:t>
      </w:r>
      <w:r w:rsidRPr="00E36DAE">
        <w:rPr>
          <w:rFonts w:ascii="Times New Roman" w:hAnsi="Times New Roman"/>
          <w:sz w:val="28"/>
          <w:szCs w:val="28"/>
          <w:lang w:val="uk-UA"/>
        </w:rPr>
        <w:t xml:space="preserve">Соколова </w:t>
      </w:r>
      <w:r>
        <w:rPr>
          <w:rFonts w:ascii="Times New Roman" w:hAnsi="Times New Roman"/>
          <w:sz w:val="28"/>
          <w:szCs w:val="28"/>
          <w:lang w:val="uk-UA"/>
        </w:rPr>
        <w:t>[9</w:t>
      </w:r>
      <w:r w:rsidRPr="00E36DAE">
        <w:rPr>
          <w:rFonts w:ascii="Times New Roman" w:hAnsi="Times New Roman"/>
          <w:sz w:val="28"/>
          <w:szCs w:val="28"/>
          <w:lang w:val="uk-UA"/>
        </w:rPr>
        <w:t xml:space="preserve">], ідея, </w:t>
      </w:r>
      <w:r w:rsidRPr="00EA0300">
        <w:rPr>
          <w:rFonts w:ascii="Times New Roman" w:hAnsi="Times New Roman"/>
          <w:sz w:val="28"/>
          <w:szCs w:val="28"/>
          <w:lang w:val="uk-UA"/>
        </w:rPr>
        <w:t>що людина має свою соматичну організацію, про усвідомлення морально-естетичного впливу своєї зовнішності, впливає на організацію його поведінки по відношенню до інших осіб, зміст його дій, а також його ставлення до своєї особистості в цілому.</w:t>
      </w:r>
      <w:r w:rsidRPr="00EA0050">
        <w:rPr>
          <w:rFonts w:ascii="Times New Roman" w:hAnsi="Times New Roman"/>
          <w:sz w:val="28"/>
          <w:szCs w:val="28"/>
          <w:lang w:val="uk-UA"/>
        </w:rPr>
        <w:t xml:space="preserve"> </w:t>
      </w:r>
    </w:p>
    <w:p w:rsidR="001D1966" w:rsidRPr="00216B19" w:rsidRDefault="001D1966" w:rsidP="00216B19">
      <w:pPr>
        <w:spacing w:after="0" w:line="360" w:lineRule="auto"/>
        <w:ind w:firstLine="709"/>
        <w:jc w:val="both"/>
        <w:rPr>
          <w:rFonts w:ascii="Times New Roman" w:hAnsi="Times New Roman"/>
          <w:sz w:val="28"/>
          <w:szCs w:val="28"/>
          <w:lang w:val="uk-UA"/>
        </w:rPr>
      </w:pPr>
      <w:r w:rsidRPr="00216B19">
        <w:rPr>
          <w:rFonts w:ascii="Times New Roman" w:hAnsi="Times New Roman"/>
          <w:sz w:val="28"/>
          <w:szCs w:val="28"/>
          <w:lang w:val="uk-UA"/>
        </w:rPr>
        <w:t>Слід зазначити, що за допомогою організму підліток проявляє себе перед іншими, обмежуючи тим самим ступінь своєї свободи. Це може викликати бажання постійно відповідати чужому образу, не властивому собі. У той же час різні фактори, часто протилежні, постійно утримують увагу суб'єкта: він вибірково сприймає інформаційні інваріанти зсередини та зовні, підкреслюючи певні характеристики загального фону сприйняття.</w:t>
      </w:r>
    </w:p>
    <w:p w:rsidR="001D1966" w:rsidRPr="00EA0050" w:rsidRDefault="001D1966" w:rsidP="00216B19">
      <w:pPr>
        <w:spacing w:after="0" w:line="360" w:lineRule="auto"/>
        <w:ind w:firstLine="709"/>
        <w:jc w:val="both"/>
        <w:rPr>
          <w:rFonts w:ascii="Times New Roman" w:hAnsi="Times New Roman"/>
          <w:sz w:val="28"/>
          <w:szCs w:val="28"/>
          <w:lang w:val="uk-UA"/>
        </w:rPr>
      </w:pPr>
      <w:r w:rsidRPr="00216B19">
        <w:rPr>
          <w:rFonts w:ascii="Times New Roman" w:hAnsi="Times New Roman"/>
          <w:sz w:val="28"/>
          <w:szCs w:val="28"/>
          <w:lang w:val="uk-UA"/>
        </w:rPr>
        <w:t>Підліток болісно відчуває явну «потворність» образу свого фізичного «</w:t>
      </w:r>
      <w:r>
        <w:rPr>
          <w:rFonts w:ascii="Times New Roman" w:hAnsi="Times New Roman"/>
          <w:sz w:val="28"/>
          <w:szCs w:val="28"/>
          <w:lang w:val="uk-UA"/>
        </w:rPr>
        <w:t>Я</w:t>
      </w:r>
      <w:r w:rsidRPr="00216B19">
        <w:rPr>
          <w:rFonts w:ascii="Times New Roman" w:hAnsi="Times New Roman"/>
          <w:sz w:val="28"/>
          <w:szCs w:val="28"/>
          <w:lang w:val="uk-UA"/>
        </w:rPr>
        <w:t>»; він пригнічується формою носа, надмірним збільшенням надбрівних дуг, порушенням «симетрії» обличчя, зокрема асиметрією щілин ока або «випинанням» очей. Він в</w:t>
      </w:r>
      <w:r>
        <w:rPr>
          <w:rFonts w:ascii="Times New Roman" w:hAnsi="Times New Roman"/>
          <w:sz w:val="28"/>
          <w:szCs w:val="28"/>
          <w:lang w:val="uk-UA"/>
        </w:rPr>
        <w:t>идивляється</w:t>
      </w:r>
      <w:r w:rsidRPr="00216B19">
        <w:rPr>
          <w:rFonts w:ascii="Times New Roman" w:hAnsi="Times New Roman"/>
          <w:sz w:val="28"/>
          <w:szCs w:val="28"/>
          <w:lang w:val="uk-UA"/>
        </w:rPr>
        <w:t xml:space="preserve"> себе постійно в дзеркалі, знаходячи в </w:t>
      </w:r>
      <w:r>
        <w:rPr>
          <w:rFonts w:ascii="Times New Roman" w:hAnsi="Times New Roman"/>
          <w:sz w:val="28"/>
          <w:szCs w:val="28"/>
          <w:lang w:val="uk-UA"/>
        </w:rPr>
        <w:t>своєму</w:t>
      </w:r>
      <w:r w:rsidRPr="00216B19">
        <w:rPr>
          <w:rFonts w:ascii="Times New Roman" w:hAnsi="Times New Roman"/>
          <w:sz w:val="28"/>
          <w:szCs w:val="28"/>
          <w:lang w:val="uk-UA"/>
        </w:rPr>
        <w:t xml:space="preserve"> </w:t>
      </w:r>
      <w:r w:rsidRPr="00E36DAE">
        <w:rPr>
          <w:rFonts w:ascii="Times New Roman" w:hAnsi="Times New Roman"/>
          <w:sz w:val="28"/>
          <w:szCs w:val="28"/>
          <w:lang w:val="uk-UA"/>
        </w:rPr>
        <w:t>образі підтвердження «обгрунтованості» стійких страхів (комплекс Терзита) [</w:t>
      </w:r>
      <w:r>
        <w:rPr>
          <w:rFonts w:ascii="Times New Roman" w:hAnsi="Times New Roman"/>
          <w:sz w:val="28"/>
          <w:szCs w:val="28"/>
          <w:lang w:val="uk-UA"/>
        </w:rPr>
        <w:t>10</w:t>
      </w:r>
      <w:r w:rsidRPr="00E36DAE">
        <w:rPr>
          <w:rFonts w:ascii="Times New Roman" w:hAnsi="Times New Roman"/>
          <w:sz w:val="28"/>
          <w:szCs w:val="28"/>
          <w:lang w:val="uk-UA"/>
        </w:rPr>
        <w:t>].</w:t>
      </w:r>
    </w:p>
    <w:p w:rsidR="001D1966" w:rsidRDefault="001D1966" w:rsidP="00EA0050">
      <w:pPr>
        <w:spacing w:after="0" w:line="360" w:lineRule="auto"/>
        <w:ind w:firstLine="709"/>
        <w:jc w:val="both"/>
        <w:rPr>
          <w:rFonts w:ascii="Times New Roman" w:hAnsi="Times New Roman"/>
          <w:sz w:val="28"/>
          <w:szCs w:val="28"/>
          <w:lang w:val="uk-UA"/>
        </w:rPr>
      </w:pPr>
      <w:r w:rsidRPr="003F4FF3">
        <w:rPr>
          <w:rFonts w:ascii="Times New Roman" w:hAnsi="Times New Roman"/>
          <w:sz w:val="28"/>
          <w:szCs w:val="28"/>
          <w:lang w:val="uk-UA"/>
        </w:rPr>
        <w:t xml:space="preserve">Загалом, незадоволення рисами обличчя чи </w:t>
      </w:r>
      <w:r>
        <w:rPr>
          <w:rFonts w:ascii="Times New Roman" w:hAnsi="Times New Roman"/>
          <w:sz w:val="28"/>
          <w:szCs w:val="28"/>
          <w:lang w:val="uk-UA"/>
        </w:rPr>
        <w:t>фігури</w:t>
      </w:r>
      <w:r w:rsidRPr="003F4FF3">
        <w:rPr>
          <w:rFonts w:ascii="Times New Roman" w:hAnsi="Times New Roman"/>
          <w:sz w:val="28"/>
          <w:szCs w:val="28"/>
          <w:lang w:val="uk-UA"/>
        </w:rPr>
        <w:t xml:space="preserve"> виникає спорадично після деяких відповідей однолітків чи дорослих. Але в деяких випадках таке невдоволення постійно присутнє, коли підлітка постійно дражнять у школі чи на подвір’ї. Це призводить до особливої патології, коли формуються стійкі уявлення про власні фізичні недосконалості, і пацієнт у цій ситуації проявляється у тих випадках, коли люди, думка яких важлива для підлітка, зосереджуються на його явних чи уявних вадах. Ті, хто страждає на цю патологію, постійно бояться, що інші постійно зосереджуються на їх обговоренні та висміюють їх.</w:t>
      </w:r>
    </w:p>
    <w:p w:rsidR="001D1966" w:rsidRPr="003F4FF3" w:rsidRDefault="001D1966" w:rsidP="003F4FF3">
      <w:pPr>
        <w:spacing w:after="0" w:line="360" w:lineRule="auto"/>
        <w:ind w:firstLine="709"/>
        <w:jc w:val="both"/>
        <w:rPr>
          <w:rFonts w:ascii="Times New Roman" w:hAnsi="Times New Roman"/>
          <w:sz w:val="28"/>
          <w:szCs w:val="28"/>
          <w:lang w:val="uk-UA"/>
        </w:rPr>
      </w:pPr>
      <w:r w:rsidRPr="003F4FF3">
        <w:rPr>
          <w:rFonts w:ascii="Times New Roman" w:hAnsi="Times New Roman"/>
          <w:sz w:val="28"/>
          <w:szCs w:val="28"/>
          <w:lang w:val="uk-UA"/>
        </w:rPr>
        <w:t xml:space="preserve">За словами </w:t>
      </w:r>
      <w:r>
        <w:rPr>
          <w:rFonts w:ascii="Times New Roman" w:hAnsi="Times New Roman"/>
          <w:sz w:val="28"/>
          <w:szCs w:val="28"/>
          <w:lang w:val="uk-UA"/>
        </w:rPr>
        <w:t xml:space="preserve">М. </w:t>
      </w:r>
      <w:r w:rsidRPr="003F4FF3">
        <w:rPr>
          <w:rFonts w:ascii="Times New Roman" w:hAnsi="Times New Roman"/>
          <w:sz w:val="28"/>
          <w:szCs w:val="28"/>
          <w:lang w:val="uk-UA"/>
        </w:rPr>
        <w:t>Коркіно</w:t>
      </w:r>
      <w:r>
        <w:rPr>
          <w:rFonts w:ascii="Times New Roman" w:hAnsi="Times New Roman"/>
          <w:sz w:val="28"/>
          <w:szCs w:val="28"/>
          <w:lang w:val="uk-UA"/>
        </w:rPr>
        <w:t>ї</w:t>
      </w:r>
      <w:r w:rsidRPr="003F4FF3">
        <w:rPr>
          <w:rFonts w:ascii="Times New Roman" w:hAnsi="Times New Roman"/>
          <w:sz w:val="28"/>
          <w:szCs w:val="28"/>
          <w:lang w:val="uk-UA"/>
        </w:rPr>
        <w:t>, психологічні реакції, пов'язані з підвищеною увагою до їх зовнішності, відрізняються від патологічних, головним чином тим, що здорові люди мають уявлення про свою зовнішність:</w:t>
      </w:r>
    </w:p>
    <w:p w:rsidR="001D1966" w:rsidRPr="003F4FF3" w:rsidRDefault="001D1966" w:rsidP="003F4FF3">
      <w:pPr>
        <w:spacing w:after="0" w:line="360" w:lineRule="auto"/>
        <w:ind w:firstLine="709"/>
        <w:jc w:val="both"/>
        <w:rPr>
          <w:rFonts w:ascii="Times New Roman" w:hAnsi="Times New Roman"/>
          <w:sz w:val="28"/>
          <w:szCs w:val="28"/>
          <w:lang w:val="uk-UA"/>
        </w:rPr>
      </w:pPr>
      <w:r w:rsidRPr="003F4FF3">
        <w:rPr>
          <w:rFonts w:ascii="Times New Roman" w:hAnsi="Times New Roman"/>
          <w:sz w:val="28"/>
          <w:szCs w:val="28"/>
          <w:lang w:val="uk-UA"/>
        </w:rPr>
        <w:t>1) не займають домінуючого положення в ієрархії цінностей;</w:t>
      </w:r>
    </w:p>
    <w:p w:rsidR="001D1966" w:rsidRPr="003F4FF3" w:rsidRDefault="001D1966" w:rsidP="003F4FF3">
      <w:pPr>
        <w:spacing w:after="0" w:line="360" w:lineRule="auto"/>
        <w:ind w:firstLine="709"/>
        <w:jc w:val="both"/>
        <w:rPr>
          <w:rFonts w:ascii="Times New Roman" w:hAnsi="Times New Roman"/>
          <w:sz w:val="28"/>
          <w:szCs w:val="28"/>
          <w:lang w:val="uk-UA"/>
        </w:rPr>
      </w:pPr>
      <w:r w:rsidRPr="003F4FF3">
        <w:rPr>
          <w:rFonts w:ascii="Times New Roman" w:hAnsi="Times New Roman"/>
          <w:sz w:val="28"/>
          <w:szCs w:val="28"/>
          <w:lang w:val="uk-UA"/>
        </w:rPr>
        <w:t>2) не визначати всю поведінку підлітка, його спосіб життя;</w:t>
      </w:r>
    </w:p>
    <w:p w:rsidR="001D1966" w:rsidRPr="00E36DAE" w:rsidRDefault="001D1966" w:rsidP="003F4FF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3) н</w:t>
      </w:r>
      <w:r w:rsidRPr="003F4FF3">
        <w:rPr>
          <w:rFonts w:ascii="Times New Roman" w:hAnsi="Times New Roman"/>
          <w:sz w:val="28"/>
          <w:szCs w:val="28"/>
          <w:lang w:val="uk-UA"/>
        </w:rPr>
        <w:t>е заважа</w:t>
      </w:r>
      <w:r>
        <w:rPr>
          <w:rFonts w:ascii="Times New Roman" w:hAnsi="Times New Roman"/>
          <w:sz w:val="28"/>
          <w:szCs w:val="28"/>
          <w:lang w:val="uk-UA"/>
        </w:rPr>
        <w:t>ють</w:t>
      </w:r>
      <w:r w:rsidRPr="003F4FF3">
        <w:rPr>
          <w:rFonts w:ascii="Times New Roman" w:hAnsi="Times New Roman"/>
          <w:sz w:val="28"/>
          <w:szCs w:val="28"/>
          <w:lang w:val="uk-UA"/>
        </w:rPr>
        <w:t xml:space="preserve"> нормальній соціальній </w:t>
      </w:r>
      <w:r w:rsidRPr="00E36DAE">
        <w:rPr>
          <w:rFonts w:ascii="Times New Roman" w:hAnsi="Times New Roman"/>
          <w:sz w:val="28"/>
          <w:szCs w:val="28"/>
          <w:lang w:val="uk-UA"/>
        </w:rPr>
        <w:t>адаптації [</w:t>
      </w:r>
      <w:r>
        <w:rPr>
          <w:rFonts w:ascii="Times New Roman" w:hAnsi="Times New Roman"/>
          <w:sz w:val="28"/>
          <w:szCs w:val="28"/>
          <w:lang w:val="uk-UA"/>
        </w:rPr>
        <w:t>4</w:t>
      </w:r>
      <w:r w:rsidRPr="00E36DAE">
        <w:rPr>
          <w:rFonts w:ascii="Times New Roman" w:hAnsi="Times New Roman"/>
          <w:sz w:val="28"/>
          <w:szCs w:val="28"/>
          <w:lang w:val="uk-UA"/>
        </w:rPr>
        <w:t>].</w:t>
      </w:r>
    </w:p>
    <w:p w:rsidR="001D1966" w:rsidRPr="00E36DAE" w:rsidRDefault="001D1966" w:rsidP="00EA0050">
      <w:pPr>
        <w:spacing w:after="0" w:line="360" w:lineRule="auto"/>
        <w:ind w:firstLine="709"/>
        <w:jc w:val="both"/>
        <w:rPr>
          <w:rFonts w:ascii="Times New Roman" w:hAnsi="Times New Roman"/>
          <w:sz w:val="28"/>
          <w:szCs w:val="28"/>
          <w:lang w:val="uk-UA"/>
        </w:rPr>
      </w:pPr>
      <w:r w:rsidRPr="00E36DAE">
        <w:rPr>
          <w:rFonts w:ascii="Times New Roman" w:hAnsi="Times New Roman"/>
          <w:sz w:val="28"/>
          <w:szCs w:val="28"/>
          <w:lang w:val="uk-UA"/>
        </w:rPr>
        <w:t>Виявлено, що підлітки дуже чутливі до будь-яких критичних зауважень щодо своєї зовнішності. З розвитком дисморфореакції вони стають замкнутими, підозрілими, депресивними. Оскільки ці підлітки піддаються реакціям гіперкомпенсації, їх дії можуть бути суворими та неадекватними [</w:t>
      </w:r>
      <w:r>
        <w:rPr>
          <w:rFonts w:ascii="Times New Roman" w:hAnsi="Times New Roman"/>
          <w:sz w:val="28"/>
          <w:szCs w:val="28"/>
          <w:lang w:val="uk-UA"/>
        </w:rPr>
        <w:t>4</w:t>
      </w:r>
      <w:r w:rsidRPr="00E36DAE">
        <w:rPr>
          <w:rFonts w:ascii="Times New Roman" w:hAnsi="Times New Roman"/>
          <w:sz w:val="28"/>
          <w:szCs w:val="28"/>
          <w:lang w:val="uk-UA"/>
        </w:rPr>
        <w:t>].</w:t>
      </w:r>
    </w:p>
    <w:p w:rsidR="001D1966" w:rsidRPr="00031029" w:rsidRDefault="001D1966" w:rsidP="00031029">
      <w:pPr>
        <w:spacing w:after="0" w:line="360" w:lineRule="auto"/>
        <w:ind w:firstLine="709"/>
        <w:jc w:val="both"/>
        <w:rPr>
          <w:rFonts w:ascii="Times New Roman" w:hAnsi="Times New Roman"/>
          <w:sz w:val="28"/>
          <w:szCs w:val="28"/>
          <w:lang w:val="uk-UA"/>
        </w:rPr>
      </w:pPr>
      <w:r w:rsidRPr="00031029">
        <w:rPr>
          <w:rFonts w:ascii="Times New Roman" w:hAnsi="Times New Roman"/>
          <w:sz w:val="28"/>
          <w:szCs w:val="28"/>
          <w:lang w:val="uk-UA"/>
        </w:rPr>
        <w:t>Підлітки з психастенічними рисами однакових умов більш схильні думати про свою зовнішність, розробляють складні плани щодо її вдосконалення, але в той же час вони мало ініціативні, сором’язливі і нічого не роблять.</w:t>
      </w:r>
    </w:p>
    <w:p w:rsidR="001D1966" w:rsidRDefault="001D1966" w:rsidP="00031029">
      <w:pPr>
        <w:spacing w:after="0" w:line="360" w:lineRule="auto"/>
        <w:ind w:firstLine="709"/>
        <w:jc w:val="both"/>
        <w:rPr>
          <w:rFonts w:ascii="Times New Roman" w:hAnsi="Times New Roman"/>
          <w:sz w:val="28"/>
          <w:szCs w:val="28"/>
          <w:lang w:val="uk-UA"/>
        </w:rPr>
      </w:pPr>
      <w:r w:rsidRPr="00031029">
        <w:rPr>
          <w:rFonts w:ascii="Times New Roman" w:hAnsi="Times New Roman"/>
          <w:sz w:val="28"/>
          <w:szCs w:val="28"/>
          <w:lang w:val="uk-UA"/>
        </w:rPr>
        <w:t>Наприклад, аналіз основних закономірностей, притаманних підлітковому ві</w:t>
      </w:r>
      <w:r>
        <w:rPr>
          <w:rFonts w:ascii="Times New Roman" w:hAnsi="Times New Roman"/>
          <w:sz w:val="28"/>
          <w:szCs w:val="28"/>
          <w:lang w:val="uk-UA"/>
        </w:rPr>
        <w:t>ку</w:t>
      </w:r>
      <w:r w:rsidRPr="00031029">
        <w:rPr>
          <w:rFonts w:ascii="Times New Roman" w:hAnsi="Times New Roman"/>
          <w:sz w:val="28"/>
          <w:szCs w:val="28"/>
          <w:lang w:val="uk-UA"/>
        </w:rPr>
        <w:t>, виявляє наявність досвіду, який переживають діти, і дослідники показують, що порушення образу тіла пов’язані зі змінами, пов'язаними з віком та особливостями дитини. сприйняття власного тіла, тоді як ставлення до власного тіла може бути модифіковане, до чого, в першу чергу, експерти відносять фактори порушення харчової поведінки.</w:t>
      </w:r>
    </w:p>
    <w:p w:rsidR="001D1966" w:rsidRDefault="001D1966" w:rsidP="008C5043">
      <w:pPr>
        <w:spacing w:after="0" w:line="360" w:lineRule="auto"/>
        <w:ind w:firstLine="709"/>
        <w:rPr>
          <w:rFonts w:ascii="Times New Roman" w:hAnsi="Times New Roman"/>
          <w:b/>
          <w:sz w:val="28"/>
          <w:szCs w:val="28"/>
          <w:lang w:val="uk-UA"/>
        </w:rPr>
      </w:pPr>
      <w:r w:rsidRPr="006A533C">
        <w:rPr>
          <w:rFonts w:ascii="Times New Roman" w:hAnsi="Times New Roman"/>
          <w:b/>
          <w:sz w:val="28"/>
          <w:szCs w:val="28"/>
          <w:lang w:val="uk-UA"/>
        </w:rPr>
        <w:t>Література:</w:t>
      </w:r>
    </w:p>
    <w:p w:rsidR="001D1966" w:rsidRPr="00E36DAE" w:rsidRDefault="001D1966" w:rsidP="00E36DAE">
      <w:pPr>
        <w:pStyle w:val="ListParagraph"/>
        <w:widowControl w:val="0"/>
        <w:numPr>
          <w:ilvl w:val="0"/>
          <w:numId w:val="13"/>
        </w:numPr>
        <w:tabs>
          <w:tab w:val="left" w:pos="1662"/>
        </w:tabs>
        <w:autoSpaceDE w:val="0"/>
        <w:autoSpaceDN w:val="0"/>
        <w:spacing w:after="0" w:line="360" w:lineRule="auto"/>
        <w:ind w:right="-1"/>
        <w:jc w:val="both"/>
        <w:rPr>
          <w:rFonts w:ascii="Times New Roman" w:hAnsi="Times New Roman"/>
          <w:sz w:val="28"/>
          <w:lang w:val="en-US"/>
        </w:rPr>
      </w:pPr>
      <w:r>
        <w:rPr>
          <w:rFonts w:ascii="Times New Roman" w:hAnsi="Times New Roman"/>
          <w:sz w:val="28"/>
          <w:lang w:val="uk-UA"/>
        </w:rPr>
        <w:t xml:space="preserve"> </w:t>
      </w:r>
      <w:r w:rsidRPr="00E36DAE">
        <w:rPr>
          <w:rFonts w:ascii="Times New Roman" w:hAnsi="Times New Roman"/>
          <w:sz w:val="28"/>
          <w:lang w:val="uk-UA"/>
        </w:rPr>
        <w:t>Crandall C. Social contagion of binge eating // Journal of Personality and Social Psychology. – 1988. – V. 55. – P. 588-598.</w:t>
      </w:r>
    </w:p>
    <w:p w:rsidR="001D1966" w:rsidRPr="00C940C4" w:rsidRDefault="001D1966" w:rsidP="00C940C4">
      <w:pPr>
        <w:pStyle w:val="ListParagraph"/>
        <w:widowControl w:val="0"/>
        <w:numPr>
          <w:ilvl w:val="0"/>
          <w:numId w:val="13"/>
        </w:numPr>
        <w:tabs>
          <w:tab w:val="left" w:pos="1662"/>
        </w:tabs>
        <w:autoSpaceDE w:val="0"/>
        <w:autoSpaceDN w:val="0"/>
        <w:spacing w:after="0" w:line="360" w:lineRule="auto"/>
        <w:ind w:right="-1"/>
        <w:jc w:val="both"/>
        <w:rPr>
          <w:rFonts w:ascii="Times New Roman" w:hAnsi="Times New Roman"/>
          <w:sz w:val="28"/>
          <w:lang w:val="en-US"/>
        </w:rPr>
      </w:pPr>
      <w:r w:rsidRPr="00C940C4">
        <w:rPr>
          <w:rFonts w:ascii="Times New Roman" w:hAnsi="Times New Roman"/>
          <w:sz w:val="28"/>
          <w:lang w:val="en-US"/>
        </w:rPr>
        <w:t>Fisher S. Development and structure of the body image / S. Fisher. – Hillsdale: NJ: Erlbaum, 1986. – 435</w:t>
      </w:r>
      <w:r w:rsidRPr="00C940C4">
        <w:rPr>
          <w:rFonts w:ascii="Times New Roman" w:hAnsi="Times New Roman"/>
          <w:spacing w:val="3"/>
          <w:sz w:val="28"/>
          <w:lang w:val="en-US"/>
        </w:rPr>
        <w:t xml:space="preserve"> </w:t>
      </w:r>
      <w:r w:rsidRPr="00C940C4">
        <w:rPr>
          <w:rFonts w:ascii="Times New Roman" w:hAnsi="Times New Roman"/>
          <w:sz w:val="28"/>
        </w:rPr>
        <w:t>р</w:t>
      </w:r>
      <w:r w:rsidRPr="00C940C4">
        <w:rPr>
          <w:rFonts w:ascii="Times New Roman" w:hAnsi="Times New Roman"/>
          <w:sz w:val="28"/>
          <w:lang w:val="en-US"/>
        </w:rPr>
        <w:t>.</w:t>
      </w:r>
    </w:p>
    <w:p w:rsidR="001D1966" w:rsidRPr="00C940C4" w:rsidRDefault="001D1966" w:rsidP="00C940C4">
      <w:pPr>
        <w:pStyle w:val="ListParagraph"/>
        <w:widowControl w:val="0"/>
        <w:numPr>
          <w:ilvl w:val="0"/>
          <w:numId w:val="13"/>
        </w:numPr>
        <w:tabs>
          <w:tab w:val="left" w:pos="1662"/>
        </w:tabs>
        <w:autoSpaceDE w:val="0"/>
        <w:autoSpaceDN w:val="0"/>
        <w:spacing w:after="0" w:line="360" w:lineRule="auto"/>
        <w:ind w:right="-1"/>
        <w:jc w:val="both"/>
        <w:rPr>
          <w:rFonts w:ascii="Times New Roman" w:hAnsi="Times New Roman"/>
          <w:sz w:val="28"/>
        </w:rPr>
      </w:pPr>
      <w:r>
        <w:rPr>
          <w:rFonts w:ascii="Times New Roman" w:hAnsi="Times New Roman"/>
          <w:sz w:val="28"/>
        </w:rPr>
        <w:t>Коломинс</w:t>
      </w:r>
      <w:r>
        <w:rPr>
          <w:rFonts w:ascii="Times New Roman" w:hAnsi="Times New Roman"/>
          <w:sz w:val="28"/>
          <w:lang w:val="uk-UA"/>
        </w:rPr>
        <w:t>ь</w:t>
      </w:r>
      <w:r>
        <w:rPr>
          <w:rFonts w:ascii="Times New Roman" w:hAnsi="Times New Roman"/>
          <w:sz w:val="28"/>
        </w:rPr>
        <w:t>кий Я. Л. Психолог</w:t>
      </w:r>
      <w:r>
        <w:rPr>
          <w:rFonts w:ascii="Times New Roman" w:hAnsi="Times New Roman"/>
          <w:sz w:val="28"/>
          <w:lang w:val="uk-UA"/>
        </w:rPr>
        <w:t>і</w:t>
      </w:r>
      <w:r>
        <w:rPr>
          <w:rFonts w:ascii="Times New Roman" w:hAnsi="Times New Roman"/>
          <w:sz w:val="28"/>
        </w:rPr>
        <w:t>я д</w:t>
      </w:r>
      <w:r>
        <w:rPr>
          <w:rFonts w:ascii="Times New Roman" w:hAnsi="Times New Roman"/>
          <w:sz w:val="28"/>
          <w:lang w:val="uk-UA"/>
        </w:rPr>
        <w:t>итячого</w:t>
      </w:r>
      <w:r>
        <w:rPr>
          <w:rFonts w:ascii="Times New Roman" w:hAnsi="Times New Roman"/>
          <w:sz w:val="28"/>
        </w:rPr>
        <w:t xml:space="preserve"> колектив</w:t>
      </w:r>
      <w:r>
        <w:rPr>
          <w:rFonts w:ascii="Times New Roman" w:hAnsi="Times New Roman"/>
          <w:sz w:val="28"/>
          <w:lang w:val="uk-UA"/>
        </w:rPr>
        <w:t>у</w:t>
      </w:r>
      <w:r w:rsidRPr="00C940C4">
        <w:rPr>
          <w:rFonts w:ascii="Times New Roman" w:hAnsi="Times New Roman"/>
          <w:sz w:val="28"/>
        </w:rPr>
        <w:t xml:space="preserve"> : Система </w:t>
      </w:r>
      <w:r>
        <w:rPr>
          <w:rFonts w:ascii="Times New Roman" w:hAnsi="Times New Roman"/>
          <w:sz w:val="28"/>
          <w:lang w:val="uk-UA"/>
        </w:rPr>
        <w:t>особистісних взаємовідношень</w:t>
      </w:r>
      <w:r w:rsidRPr="00C940C4">
        <w:rPr>
          <w:rFonts w:ascii="Times New Roman" w:hAnsi="Times New Roman"/>
          <w:sz w:val="28"/>
        </w:rPr>
        <w:t xml:space="preserve"> / Я. Л. Коломинс</w:t>
      </w:r>
      <w:r>
        <w:rPr>
          <w:rFonts w:ascii="Times New Roman" w:hAnsi="Times New Roman"/>
          <w:sz w:val="28"/>
          <w:lang w:val="uk-UA"/>
        </w:rPr>
        <w:t>ь</w:t>
      </w:r>
      <w:r>
        <w:rPr>
          <w:rFonts w:ascii="Times New Roman" w:hAnsi="Times New Roman"/>
          <w:sz w:val="28"/>
        </w:rPr>
        <w:t xml:space="preserve">кий. –  Мн. :  Нар. асвета, </w:t>
      </w:r>
      <w:r>
        <w:rPr>
          <w:rFonts w:ascii="Times New Roman" w:hAnsi="Times New Roman"/>
          <w:sz w:val="28"/>
          <w:lang w:val="uk-UA"/>
        </w:rPr>
        <w:t>200</w:t>
      </w:r>
      <w:r w:rsidRPr="00C940C4">
        <w:rPr>
          <w:rFonts w:ascii="Times New Roman" w:hAnsi="Times New Roman"/>
          <w:sz w:val="28"/>
        </w:rPr>
        <w:t>4.  – 239</w:t>
      </w:r>
      <w:r w:rsidRPr="00C940C4">
        <w:rPr>
          <w:rFonts w:ascii="Times New Roman" w:hAnsi="Times New Roman"/>
          <w:spacing w:val="1"/>
          <w:sz w:val="28"/>
        </w:rPr>
        <w:t xml:space="preserve"> </w:t>
      </w:r>
      <w:r w:rsidRPr="00C940C4">
        <w:rPr>
          <w:rFonts w:ascii="Times New Roman" w:hAnsi="Times New Roman"/>
          <w:sz w:val="28"/>
        </w:rPr>
        <w:t>с.</w:t>
      </w:r>
    </w:p>
    <w:p w:rsidR="001D1966" w:rsidRPr="00C940C4" w:rsidRDefault="001D1966" w:rsidP="00C940C4">
      <w:pPr>
        <w:pStyle w:val="ListParagraph"/>
        <w:widowControl w:val="0"/>
        <w:numPr>
          <w:ilvl w:val="0"/>
          <w:numId w:val="13"/>
        </w:numPr>
        <w:tabs>
          <w:tab w:val="left" w:pos="1662"/>
        </w:tabs>
        <w:autoSpaceDE w:val="0"/>
        <w:autoSpaceDN w:val="0"/>
        <w:spacing w:before="160" w:after="0" w:line="360" w:lineRule="auto"/>
        <w:ind w:right="-1"/>
        <w:jc w:val="both"/>
        <w:rPr>
          <w:rFonts w:ascii="Times New Roman" w:hAnsi="Times New Roman"/>
          <w:sz w:val="28"/>
        </w:rPr>
      </w:pPr>
      <w:r w:rsidRPr="00C940C4">
        <w:rPr>
          <w:rFonts w:ascii="Times New Roman" w:hAnsi="Times New Roman"/>
          <w:sz w:val="28"/>
        </w:rPr>
        <w:t>Коркина М. В. Нерв</w:t>
      </w:r>
      <w:r>
        <w:rPr>
          <w:rFonts w:ascii="Times New Roman" w:hAnsi="Times New Roman"/>
          <w:sz w:val="28"/>
          <w:lang w:val="uk-UA"/>
        </w:rPr>
        <w:t>ова</w:t>
      </w:r>
      <w:r>
        <w:rPr>
          <w:rFonts w:ascii="Times New Roman" w:hAnsi="Times New Roman"/>
          <w:sz w:val="28"/>
        </w:rPr>
        <w:t xml:space="preserve"> анорекс</w:t>
      </w:r>
      <w:r>
        <w:rPr>
          <w:rFonts w:ascii="Times New Roman" w:hAnsi="Times New Roman"/>
          <w:sz w:val="28"/>
          <w:lang w:val="uk-UA"/>
        </w:rPr>
        <w:t>і</w:t>
      </w:r>
      <w:r w:rsidRPr="00C940C4">
        <w:rPr>
          <w:rFonts w:ascii="Times New Roman" w:hAnsi="Times New Roman"/>
          <w:sz w:val="28"/>
        </w:rPr>
        <w:t>я / М. В. Коркина, М. А. Циви</w:t>
      </w:r>
      <w:r>
        <w:rPr>
          <w:rFonts w:ascii="Times New Roman" w:hAnsi="Times New Roman"/>
          <w:sz w:val="28"/>
        </w:rPr>
        <w:t xml:space="preserve">лько, В. В. Марилов. – </w:t>
      </w:r>
      <w:r>
        <w:rPr>
          <w:rFonts w:ascii="Times New Roman" w:hAnsi="Times New Roman"/>
          <w:sz w:val="28"/>
          <w:lang w:val="uk-UA"/>
        </w:rPr>
        <w:t>К</w:t>
      </w:r>
      <w:r>
        <w:rPr>
          <w:rFonts w:ascii="Times New Roman" w:hAnsi="Times New Roman"/>
          <w:sz w:val="28"/>
        </w:rPr>
        <w:t>. : Кла</w:t>
      </w:r>
      <w:r w:rsidRPr="00C940C4">
        <w:rPr>
          <w:rFonts w:ascii="Times New Roman" w:hAnsi="Times New Roman"/>
          <w:sz w:val="28"/>
        </w:rPr>
        <w:t>с, 1986. – 176</w:t>
      </w:r>
      <w:r w:rsidRPr="00C940C4">
        <w:rPr>
          <w:rFonts w:ascii="Times New Roman" w:hAnsi="Times New Roman"/>
          <w:spacing w:val="-12"/>
          <w:sz w:val="28"/>
        </w:rPr>
        <w:t xml:space="preserve"> </w:t>
      </w:r>
      <w:r w:rsidRPr="00C940C4">
        <w:rPr>
          <w:rFonts w:ascii="Times New Roman" w:hAnsi="Times New Roman"/>
          <w:sz w:val="28"/>
        </w:rPr>
        <w:t>с.</w:t>
      </w:r>
    </w:p>
    <w:p w:rsidR="001D1966" w:rsidRPr="00C940C4" w:rsidRDefault="001D1966" w:rsidP="00C940C4">
      <w:pPr>
        <w:pStyle w:val="ListParagraph"/>
        <w:widowControl w:val="0"/>
        <w:numPr>
          <w:ilvl w:val="0"/>
          <w:numId w:val="13"/>
        </w:numPr>
        <w:tabs>
          <w:tab w:val="left" w:pos="1662"/>
        </w:tabs>
        <w:autoSpaceDE w:val="0"/>
        <w:autoSpaceDN w:val="0"/>
        <w:spacing w:before="2" w:after="0" w:line="360" w:lineRule="auto"/>
        <w:ind w:right="-1"/>
        <w:jc w:val="both"/>
        <w:rPr>
          <w:rFonts w:ascii="Times New Roman" w:hAnsi="Times New Roman"/>
          <w:sz w:val="28"/>
        </w:rPr>
      </w:pPr>
      <w:r>
        <w:rPr>
          <w:rFonts w:ascii="Times New Roman" w:hAnsi="Times New Roman"/>
          <w:sz w:val="28"/>
        </w:rPr>
        <w:t>Мудрик А. В. Соц</w:t>
      </w:r>
      <w:r>
        <w:rPr>
          <w:rFonts w:ascii="Times New Roman" w:hAnsi="Times New Roman"/>
          <w:sz w:val="28"/>
          <w:lang w:val="uk-UA"/>
        </w:rPr>
        <w:t>і</w:t>
      </w:r>
      <w:r>
        <w:rPr>
          <w:rFonts w:ascii="Times New Roman" w:hAnsi="Times New Roman"/>
          <w:sz w:val="28"/>
        </w:rPr>
        <w:t>альна педагог</w:t>
      </w:r>
      <w:r>
        <w:rPr>
          <w:rFonts w:ascii="Times New Roman" w:hAnsi="Times New Roman"/>
          <w:sz w:val="28"/>
          <w:lang w:val="uk-UA"/>
        </w:rPr>
        <w:t>і</w:t>
      </w:r>
      <w:r w:rsidRPr="00C940C4">
        <w:rPr>
          <w:rFonts w:ascii="Times New Roman" w:hAnsi="Times New Roman"/>
          <w:sz w:val="28"/>
        </w:rPr>
        <w:t xml:space="preserve">ка : </w:t>
      </w:r>
      <w:r>
        <w:rPr>
          <w:rFonts w:ascii="Times New Roman" w:hAnsi="Times New Roman"/>
          <w:sz w:val="28"/>
          <w:lang w:val="uk-UA"/>
        </w:rPr>
        <w:t>Підруч</w:t>
      </w:r>
      <w:r>
        <w:rPr>
          <w:rFonts w:ascii="Times New Roman" w:hAnsi="Times New Roman"/>
          <w:sz w:val="28"/>
        </w:rPr>
        <w:t>. для студ. пед. вуз</w:t>
      </w:r>
      <w:r>
        <w:rPr>
          <w:rFonts w:ascii="Times New Roman" w:hAnsi="Times New Roman"/>
          <w:sz w:val="28"/>
          <w:lang w:val="uk-UA"/>
        </w:rPr>
        <w:t>і</w:t>
      </w:r>
      <w:r w:rsidRPr="00C940C4">
        <w:rPr>
          <w:rFonts w:ascii="Times New Roman" w:hAnsi="Times New Roman"/>
          <w:sz w:val="28"/>
        </w:rPr>
        <w:t xml:space="preserve">в / А. В. Морозов. – </w:t>
      </w:r>
      <w:r>
        <w:rPr>
          <w:rFonts w:ascii="Times New Roman" w:hAnsi="Times New Roman"/>
          <w:sz w:val="28"/>
          <w:lang w:val="uk-UA"/>
        </w:rPr>
        <w:t>К</w:t>
      </w:r>
      <w:r>
        <w:rPr>
          <w:rFonts w:ascii="Times New Roman" w:hAnsi="Times New Roman"/>
          <w:sz w:val="28"/>
        </w:rPr>
        <w:t xml:space="preserve">. : </w:t>
      </w:r>
      <w:r>
        <w:rPr>
          <w:rFonts w:ascii="Times New Roman" w:hAnsi="Times New Roman"/>
          <w:sz w:val="28"/>
          <w:lang w:val="uk-UA"/>
        </w:rPr>
        <w:t>Видавничий</w:t>
      </w:r>
      <w:r>
        <w:rPr>
          <w:rFonts w:ascii="Times New Roman" w:hAnsi="Times New Roman"/>
          <w:sz w:val="28"/>
        </w:rPr>
        <w:t xml:space="preserve"> центр «Академ</w:t>
      </w:r>
      <w:r>
        <w:rPr>
          <w:rFonts w:ascii="Times New Roman" w:hAnsi="Times New Roman"/>
          <w:sz w:val="28"/>
          <w:lang w:val="uk-UA"/>
        </w:rPr>
        <w:t>і</w:t>
      </w:r>
      <w:r w:rsidRPr="00C940C4">
        <w:rPr>
          <w:rFonts w:ascii="Times New Roman" w:hAnsi="Times New Roman"/>
          <w:sz w:val="28"/>
        </w:rPr>
        <w:t>я», 2002. – 200</w:t>
      </w:r>
      <w:r w:rsidRPr="00C940C4">
        <w:rPr>
          <w:rFonts w:ascii="Times New Roman" w:hAnsi="Times New Roman"/>
          <w:spacing w:val="-13"/>
          <w:sz w:val="28"/>
        </w:rPr>
        <w:t xml:space="preserve"> </w:t>
      </w:r>
      <w:r w:rsidRPr="00C940C4">
        <w:rPr>
          <w:rFonts w:ascii="Times New Roman" w:hAnsi="Times New Roman"/>
          <w:sz w:val="28"/>
        </w:rPr>
        <w:t>с.</w:t>
      </w:r>
    </w:p>
    <w:p w:rsidR="001D1966" w:rsidRPr="00C940C4" w:rsidRDefault="001D1966" w:rsidP="00C940C4">
      <w:pPr>
        <w:pStyle w:val="ListParagraph"/>
        <w:widowControl w:val="0"/>
        <w:numPr>
          <w:ilvl w:val="0"/>
          <w:numId w:val="13"/>
        </w:numPr>
        <w:tabs>
          <w:tab w:val="left" w:pos="1662"/>
        </w:tabs>
        <w:autoSpaceDE w:val="0"/>
        <w:autoSpaceDN w:val="0"/>
        <w:spacing w:after="0" w:line="360" w:lineRule="auto"/>
        <w:ind w:right="-1"/>
        <w:jc w:val="both"/>
        <w:rPr>
          <w:rFonts w:ascii="Times New Roman" w:hAnsi="Times New Roman"/>
          <w:sz w:val="28"/>
        </w:rPr>
      </w:pPr>
      <w:r w:rsidRPr="00C940C4">
        <w:rPr>
          <w:rFonts w:ascii="Times New Roman" w:hAnsi="Times New Roman"/>
          <w:sz w:val="28"/>
        </w:rPr>
        <w:t xml:space="preserve">Никитин   Е.   П.   Феномен   </w:t>
      </w:r>
      <w:r>
        <w:rPr>
          <w:rFonts w:ascii="Times New Roman" w:hAnsi="Times New Roman"/>
          <w:sz w:val="28"/>
          <w:lang w:val="uk-UA"/>
        </w:rPr>
        <w:t>людського самозатвердження</w:t>
      </w:r>
      <w:r w:rsidRPr="00C940C4">
        <w:rPr>
          <w:rFonts w:ascii="Times New Roman" w:hAnsi="Times New Roman"/>
          <w:sz w:val="28"/>
        </w:rPr>
        <w:t xml:space="preserve">  /  Е. П. Никитин, Н. Е. Харламенкова. – </w:t>
      </w:r>
      <w:r>
        <w:rPr>
          <w:rFonts w:ascii="Times New Roman" w:hAnsi="Times New Roman"/>
          <w:sz w:val="28"/>
          <w:lang w:val="uk-UA"/>
        </w:rPr>
        <w:t>Х</w:t>
      </w:r>
      <w:r>
        <w:rPr>
          <w:rFonts w:ascii="Times New Roman" w:hAnsi="Times New Roman"/>
          <w:sz w:val="28"/>
        </w:rPr>
        <w:t xml:space="preserve">. : </w:t>
      </w:r>
      <w:r>
        <w:rPr>
          <w:rFonts w:ascii="Times New Roman" w:hAnsi="Times New Roman"/>
          <w:sz w:val="28"/>
          <w:lang w:val="uk-UA"/>
        </w:rPr>
        <w:t>Ви</w:t>
      </w:r>
      <w:r w:rsidRPr="00C940C4">
        <w:rPr>
          <w:rFonts w:ascii="Times New Roman" w:hAnsi="Times New Roman"/>
          <w:sz w:val="28"/>
        </w:rPr>
        <w:t>д-во АЛЕТЕЙЯ, 2000. – 218</w:t>
      </w:r>
      <w:r w:rsidRPr="00C940C4">
        <w:rPr>
          <w:rFonts w:ascii="Times New Roman" w:hAnsi="Times New Roman"/>
          <w:spacing w:val="-23"/>
          <w:sz w:val="28"/>
        </w:rPr>
        <w:t xml:space="preserve"> </w:t>
      </w:r>
      <w:r w:rsidRPr="00C940C4">
        <w:rPr>
          <w:rFonts w:ascii="Times New Roman" w:hAnsi="Times New Roman"/>
          <w:sz w:val="28"/>
        </w:rPr>
        <w:t>с.</w:t>
      </w:r>
    </w:p>
    <w:p w:rsidR="001D1966" w:rsidRPr="00C940C4" w:rsidRDefault="001D1966" w:rsidP="00C940C4">
      <w:pPr>
        <w:pStyle w:val="ListParagraph"/>
        <w:widowControl w:val="0"/>
        <w:numPr>
          <w:ilvl w:val="0"/>
          <w:numId w:val="13"/>
        </w:numPr>
        <w:tabs>
          <w:tab w:val="left" w:pos="1662"/>
        </w:tabs>
        <w:autoSpaceDE w:val="0"/>
        <w:autoSpaceDN w:val="0"/>
        <w:spacing w:before="1" w:after="0" w:line="360" w:lineRule="auto"/>
        <w:ind w:right="-1"/>
        <w:jc w:val="both"/>
        <w:rPr>
          <w:rFonts w:ascii="Times New Roman" w:hAnsi="Times New Roman"/>
          <w:sz w:val="28"/>
        </w:rPr>
      </w:pPr>
      <w:r w:rsidRPr="00C940C4">
        <w:rPr>
          <w:rFonts w:ascii="Times New Roman" w:hAnsi="Times New Roman"/>
          <w:sz w:val="28"/>
        </w:rPr>
        <w:t xml:space="preserve">Рождественський А. Ю. Рефлексія тілесного потенціалу в життєвому самовизначенні старшокласників : автореф. дис. … канд. психол. наук : 19.00.07 «Педагогічна та вікова психология» / </w:t>
      </w:r>
      <w:r>
        <w:rPr>
          <w:rFonts w:ascii="Times New Roman" w:hAnsi="Times New Roman"/>
          <w:sz w:val="28"/>
        </w:rPr>
        <w:t>А. Ю. Рождественський. – К., 20</w:t>
      </w:r>
      <w:r>
        <w:rPr>
          <w:rFonts w:ascii="Times New Roman" w:hAnsi="Times New Roman"/>
          <w:sz w:val="28"/>
          <w:lang w:val="uk-UA"/>
        </w:rPr>
        <w:t>1</w:t>
      </w:r>
      <w:r w:rsidRPr="00C940C4">
        <w:rPr>
          <w:rFonts w:ascii="Times New Roman" w:hAnsi="Times New Roman"/>
          <w:sz w:val="28"/>
        </w:rPr>
        <w:t>2. – 19</w:t>
      </w:r>
      <w:r w:rsidRPr="00C940C4">
        <w:rPr>
          <w:rFonts w:ascii="Times New Roman" w:hAnsi="Times New Roman"/>
          <w:spacing w:val="-4"/>
          <w:sz w:val="28"/>
        </w:rPr>
        <w:t xml:space="preserve"> </w:t>
      </w:r>
      <w:r w:rsidRPr="00C940C4">
        <w:rPr>
          <w:rFonts w:ascii="Times New Roman" w:hAnsi="Times New Roman"/>
          <w:sz w:val="28"/>
        </w:rPr>
        <w:t>с.</w:t>
      </w:r>
    </w:p>
    <w:p w:rsidR="001D1966" w:rsidRPr="00C940C4" w:rsidRDefault="001D1966" w:rsidP="00C940C4">
      <w:pPr>
        <w:pStyle w:val="ListParagraph"/>
        <w:widowControl w:val="0"/>
        <w:numPr>
          <w:ilvl w:val="0"/>
          <w:numId w:val="13"/>
        </w:numPr>
        <w:tabs>
          <w:tab w:val="left" w:pos="1662"/>
        </w:tabs>
        <w:autoSpaceDE w:val="0"/>
        <w:autoSpaceDN w:val="0"/>
        <w:spacing w:after="0" w:line="360" w:lineRule="auto"/>
        <w:ind w:right="-1"/>
        <w:jc w:val="both"/>
        <w:rPr>
          <w:rFonts w:ascii="Times New Roman" w:hAnsi="Times New Roman"/>
          <w:sz w:val="28"/>
        </w:rPr>
      </w:pPr>
      <w:r>
        <w:rPr>
          <w:rFonts w:ascii="Times New Roman" w:hAnsi="Times New Roman"/>
          <w:sz w:val="28"/>
        </w:rPr>
        <w:t>Слободянюк И. А. Психолог</w:t>
      </w:r>
      <w:r>
        <w:rPr>
          <w:rFonts w:ascii="Times New Roman" w:hAnsi="Times New Roman"/>
          <w:sz w:val="28"/>
          <w:lang w:val="uk-UA"/>
        </w:rPr>
        <w:t>ічні</w:t>
      </w:r>
      <w:r w:rsidRPr="00C940C4">
        <w:rPr>
          <w:rFonts w:ascii="Times New Roman" w:hAnsi="Times New Roman"/>
          <w:sz w:val="28"/>
        </w:rPr>
        <w:t xml:space="preserve"> у</w:t>
      </w:r>
      <w:r>
        <w:rPr>
          <w:rFonts w:ascii="Times New Roman" w:hAnsi="Times New Roman"/>
          <w:sz w:val="28"/>
          <w:lang w:val="uk-UA"/>
        </w:rPr>
        <w:t>мови</w:t>
      </w:r>
      <w:r w:rsidRPr="00C940C4">
        <w:rPr>
          <w:rFonts w:ascii="Times New Roman" w:hAnsi="Times New Roman"/>
          <w:sz w:val="28"/>
        </w:rPr>
        <w:t xml:space="preserve"> форм</w:t>
      </w:r>
      <w:r>
        <w:rPr>
          <w:rFonts w:ascii="Times New Roman" w:hAnsi="Times New Roman"/>
          <w:sz w:val="28"/>
          <w:lang w:val="uk-UA"/>
        </w:rPr>
        <w:t>уванн</w:t>
      </w:r>
      <w:r w:rsidRPr="00C940C4">
        <w:rPr>
          <w:rFonts w:ascii="Times New Roman" w:hAnsi="Times New Roman"/>
          <w:sz w:val="28"/>
        </w:rPr>
        <w:t>я адекватного «Я-образ</w:t>
      </w:r>
      <w:r>
        <w:rPr>
          <w:rFonts w:ascii="Times New Roman" w:hAnsi="Times New Roman"/>
          <w:sz w:val="28"/>
          <w:lang w:val="uk-UA"/>
        </w:rPr>
        <w:t>у</w:t>
      </w:r>
      <w:r>
        <w:rPr>
          <w:rFonts w:ascii="Times New Roman" w:hAnsi="Times New Roman"/>
          <w:sz w:val="28"/>
        </w:rPr>
        <w:t xml:space="preserve">» </w:t>
      </w:r>
      <w:r>
        <w:rPr>
          <w:rFonts w:ascii="Times New Roman" w:hAnsi="Times New Roman"/>
          <w:sz w:val="28"/>
          <w:lang w:val="uk-UA"/>
        </w:rPr>
        <w:t>у підлітковому віці</w:t>
      </w:r>
      <w:r w:rsidRPr="00C940C4">
        <w:rPr>
          <w:rFonts w:ascii="Times New Roman" w:hAnsi="Times New Roman"/>
          <w:sz w:val="28"/>
        </w:rPr>
        <w:t xml:space="preserve"> // Автореф. дис. канд. психол. Н</w:t>
      </w:r>
      <w:r>
        <w:rPr>
          <w:rFonts w:ascii="Times New Roman" w:hAnsi="Times New Roman"/>
          <w:sz w:val="28"/>
        </w:rPr>
        <w:t>аук / И. А. Слободянюк // – К</w:t>
      </w:r>
      <w:r w:rsidRPr="00C940C4">
        <w:rPr>
          <w:rFonts w:ascii="Times New Roman" w:hAnsi="Times New Roman"/>
          <w:sz w:val="28"/>
        </w:rPr>
        <w:t xml:space="preserve">, </w:t>
      </w:r>
      <w:r>
        <w:rPr>
          <w:rFonts w:ascii="Times New Roman" w:hAnsi="Times New Roman"/>
          <w:sz w:val="28"/>
          <w:lang w:val="uk-UA"/>
        </w:rPr>
        <w:t>200</w:t>
      </w:r>
      <w:r w:rsidRPr="00C940C4">
        <w:rPr>
          <w:rFonts w:ascii="Times New Roman" w:hAnsi="Times New Roman"/>
          <w:sz w:val="28"/>
        </w:rPr>
        <w:t>9 – 20</w:t>
      </w:r>
      <w:r w:rsidRPr="00C940C4">
        <w:rPr>
          <w:rFonts w:ascii="Times New Roman" w:hAnsi="Times New Roman"/>
          <w:spacing w:val="-7"/>
          <w:sz w:val="28"/>
        </w:rPr>
        <w:t xml:space="preserve"> </w:t>
      </w:r>
      <w:r w:rsidRPr="00C940C4">
        <w:rPr>
          <w:rFonts w:ascii="Times New Roman" w:hAnsi="Times New Roman"/>
          <w:sz w:val="28"/>
        </w:rPr>
        <w:t>с.</w:t>
      </w:r>
    </w:p>
    <w:p w:rsidR="001D1966" w:rsidRPr="00C940C4" w:rsidRDefault="001D1966" w:rsidP="00C940C4">
      <w:pPr>
        <w:pStyle w:val="ListParagraph"/>
        <w:widowControl w:val="0"/>
        <w:numPr>
          <w:ilvl w:val="0"/>
          <w:numId w:val="13"/>
        </w:numPr>
        <w:tabs>
          <w:tab w:val="left" w:pos="1662"/>
        </w:tabs>
        <w:autoSpaceDE w:val="0"/>
        <w:autoSpaceDN w:val="0"/>
        <w:spacing w:after="0" w:line="362" w:lineRule="auto"/>
        <w:ind w:right="-1"/>
        <w:jc w:val="both"/>
        <w:rPr>
          <w:rFonts w:ascii="Times New Roman" w:hAnsi="Times New Roman"/>
          <w:sz w:val="28"/>
        </w:rPr>
      </w:pPr>
      <w:r w:rsidRPr="00C940C4">
        <w:rPr>
          <w:rFonts w:ascii="Times New Roman" w:hAnsi="Times New Roman"/>
          <w:sz w:val="28"/>
        </w:rPr>
        <w:t>Соколова Е. Т. Самосознание и самооценка при аномалиях личности / Е. Т. Соколова. – М. : МГУ, 1989. – 216</w:t>
      </w:r>
      <w:r w:rsidRPr="00C940C4">
        <w:rPr>
          <w:rFonts w:ascii="Times New Roman" w:hAnsi="Times New Roman"/>
          <w:spacing w:val="-9"/>
          <w:sz w:val="28"/>
        </w:rPr>
        <w:t xml:space="preserve"> </w:t>
      </w:r>
      <w:r w:rsidRPr="00C940C4">
        <w:rPr>
          <w:rFonts w:ascii="Times New Roman" w:hAnsi="Times New Roman"/>
          <w:sz w:val="28"/>
        </w:rPr>
        <w:t>с.</w:t>
      </w:r>
    </w:p>
    <w:p w:rsidR="001D1966" w:rsidRPr="00E36DAE" w:rsidRDefault="001D1966" w:rsidP="00E36DAE">
      <w:pPr>
        <w:pStyle w:val="ListParagraph"/>
        <w:widowControl w:val="0"/>
        <w:numPr>
          <w:ilvl w:val="0"/>
          <w:numId w:val="13"/>
        </w:numPr>
        <w:tabs>
          <w:tab w:val="left" w:pos="1662"/>
        </w:tabs>
        <w:autoSpaceDE w:val="0"/>
        <w:autoSpaceDN w:val="0"/>
        <w:spacing w:before="160" w:after="0" w:line="360" w:lineRule="auto"/>
        <w:ind w:right="-1"/>
        <w:jc w:val="both"/>
        <w:rPr>
          <w:rFonts w:ascii="Times New Roman" w:hAnsi="Times New Roman"/>
          <w:sz w:val="28"/>
        </w:rPr>
      </w:pPr>
      <w:r>
        <w:rPr>
          <w:rFonts w:ascii="Times New Roman" w:hAnsi="Times New Roman"/>
          <w:sz w:val="28"/>
          <w:lang w:val="uk-UA"/>
        </w:rPr>
        <w:t xml:space="preserve"> </w:t>
      </w:r>
      <w:r w:rsidRPr="00C940C4">
        <w:rPr>
          <w:rFonts w:ascii="Times New Roman" w:hAnsi="Times New Roman"/>
          <w:sz w:val="28"/>
        </w:rPr>
        <w:t>Хухлаева О. В. Основы психологического консультирования и психологической коррекции : Учеб. пособие для студентов высш. пед. учеб. заведений. – М. : Издательский центр «Академия», 2001. – 208</w:t>
      </w:r>
      <w:r w:rsidRPr="00C940C4">
        <w:rPr>
          <w:rFonts w:ascii="Times New Roman" w:hAnsi="Times New Roman"/>
          <w:spacing w:val="-8"/>
          <w:sz w:val="28"/>
        </w:rPr>
        <w:t xml:space="preserve"> </w:t>
      </w:r>
      <w:r w:rsidRPr="00C940C4">
        <w:rPr>
          <w:rFonts w:ascii="Times New Roman" w:hAnsi="Times New Roman"/>
          <w:sz w:val="28"/>
        </w:rPr>
        <w:t>с.</w:t>
      </w:r>
    </w:p>
    <w:p w:rsidR="001D1966" w:rsidRDefault="001D1966" w:rsidP="008C5043">
      <w:pPr>
        <w:widowControl w:val="0"/>
        <w:tabs>
          <w:tab w:val="left" w:pos="1662"/>
        </w:tabs>
        <w:autoSpaceDE w:val="0"/>
        <w:autoSpaceDN w:val="0"/>
        <w:spacing w:before="160" w:after="0" w:line="360" w:lineRule="auto"/>
        <w:ind w:left="360" w:right="-1" w:firstLine="349"/>
        <w:jc w:val="right"/>
        <w:rPr>
          <w:rFonts w:ascii="Times New Roman" w:hAnsi="Times New Roman"/>
          <w:b/>
          <w:sz w:val="28"/>
          <w:lang w:val="uk-UA"/>
        </w:rPr>
      </w:pPr>
      <w:r w:rsidRPr="007C6C6D">
        <w:rPr>
          <w:rFonts w:ascii="Times New Roman" w:hAnsi="Times New Roman"/>
          <w:b/>
          <w:sz w:val="28"/>
          <w:lang w:val="uk-UA"/>
        </w:rPr>
        <w:t>Науковий керівник:</w:t>
      </w:r>
    </w:p>
    <w:p w:rsidR="001D1966" w:rsidRPr="00E36DAE" w:rsidRDefault="001D1966" w:rsidP="008C5043">
      <w:pPr>
        <w:widowControl w:val="0"/>
        <w:tabs>
          <w:tab w:val="left" w:pos="1662"/>
        </w:tabs>
        <w:autoSpaceDE w:val="0"/>
        <w:autoSpaceDN w:val="0"/>
        <w:spacing w:before="160" w:after="0" w:line="360" w:lineRule="auto"/>
        <w:ind w:left="360" w:right="-1" w:firstLine="349"/>
        <w:jc w:val="right"/>
        <w:rPr>
          <w:rFonts w:ascii="Times New Roman" w:hAnsi="Times New Roman"/>
          <w:sz w:val="28"/>
          <w:lang w:val="uk-UA"/>
        </w:rPr>
      </w:pPr>
      <w:r>
        <w:rPr>
          <w:rFonts w:ascii="Times New Roman" w:hAnsi="Times New Roman"/>
          <w:sz w:val="28"/>
          <w:lang w:val="uk-UA"/>
        </w:rPr>
        <w:t xml:space="preserve"> кандидат психологічних наук, Кічук Антоніна Валеріївна.</w:t>
      </w:r>
      <w:bookmarkStart w:id="0" w:name="_GoBack"/>
      <w:bookmarkEnd w:id="0"/>
    </w:p>
    <w:p w:rsidR="001D1966" w:rsidRPr="00E36DAE" w:rsidRDefault="001D1966" w:rsidP="00C940C4">
      <w:pPr>
        <w:widowControl w:val="0"/>
        <w:tabs>
          <w:tab w:val="left" w:pos="1662"/>
        </w:tabs>
        <w:autoSpaceDE w:val="0"/>
        <w:autoSpaceDN w:val="0"/>
        <w:spacing w:after="0" w:line="362" w:lineRule="auto"/>
        <w:ind w:right="652"/>
        <w:jc w:val="both"/>
        <w:rPr>
          <w:sz w:val="28"/>
        </w:rPr>
      </w:pPr>
    </w:p>
    <w:p w:rsidR="001D1966" w:rsidRPr="00E36DAE" w:rsidRDefault="001D1966" w:rsidP="00C940C4">
      <w:pPr>
        <w:widowControl w:val="0"/>
        <w:tabs>
          <w:tab w:val="left" w:pos="1662"/>
        </w:tabs>
        <w:autoSpaceDE w:val="0"/>
        <w:autoSpaceDN w:val="0"/>
        <w:spacing w:after="0" w:line="360" w:lineRule="auto"/>
        <w:ind w:left="360" w:right="649"/>
        <w:jc w:val="both"/>
        <w:rPr>
          <w:sz w:val="28"/>
        </w:rPr>
      </w:pPr>
    </w:p>
    <w:p w:rsidR="001D1966" w:rsidRPr="00E36DAE" w:rsidRDefault="001D1966" w:rsidP="00C940C4">
      <w:pPr>
        <w:spacing w:after="0" w:line="360" w:lineRule="auto"/>
        <w:rPr>
          <w:rFonts w:ascii="Times New Roman" w:hAnsi="Times New Roman"/>
          <w:b/>
          <w:sz w:val="28"/>
          <w:szCs w:val="28"/>
        </w:rPr>
      </w:pPr>
    </w:p>
    <w:sectPr w:rsidR="001D1966" w:rsidRPr="00E36DAE" w:rsidSect="004305C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2B81"/>
    <w:multiLevelType w:val="hybridMultilevel"/>
    <w:tmpl w:val="EBF4B8D4"/>
    <w:lvl w:ilvl="0" w:tplc="0C101FAC">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0925ED9"/>
    <w:multiLevelType w:val="hybridMultilevel"/>
    <w:tmpl w:val="EA56A20A"/>
    <w:lvl w:ilvl="0" w:tplc="05748288">
      <w:start w:val="264"/>
      <w:numFmt w:val="decimal"/>
      <w:lvlText w:val="%1."/>
      <w:lvlJc w:val="left"/>
      <w:pPr>
        <w:ind w:left="783" w:hanging="562"/>
      </w:pPr>
      <w:rPr>
        <w:rFonts w:ascii="Times New Roman" w:eastAsia="Times New Roman" w:hAnsi="Times New Roman" w:cs="Times New Roman" w:hint="default"/>
        <w:spacing w:val="-2"/>
        <w:w w:val="100"/>
        <w:sz w:val="28"/>
        <w:szCs w:val="28"/>
      </w:rPr>
    </w:lvl>
    <w:lvl w:ilvl="1" w:tplc="445002AA">
      <w:start w:val="181"/>
      <w:numFmt w:val="decimal"/>
      <w:lvlText w:val="%2."/>
      <w:lvlJc w:val="left"/>
      <w:pPr>
        <w:ind w:left="222" w:hanging="732"/>
      </w:pPr>
      <w:rPr>
        <w:rFonts w:ascii="Times New Roman" w:eastAsia="Times New Roman" w:hAnsi="Times New Roman" w:cs="Times New Roman" w:hint="default"/>
        <w:spacing w:val="-2"/>
        <w:w w:val="100"/>
        <w:sz w:val="28"/>
        <w:szCs w:val="28"/>
      </w:rPr>
    </w:lvl>
    <w:lvl w:ilvl="2" w:tplc="70388164">
      <w:numFmt w:val="bullet"/>
      <w:lvlText w:val="•"/>
      <w:lvlJc w:val="left"/>
      <w:pPr>
        <w:ind w:left="1866" w:hanging="732"/>
      </w:pPr>
      <w:rPr>
        <w:rFonts w:hint="default"/>
      </w:rPr>
    </w:lvl>
    <w:lvl w:ilvl="3" w:tplc="4C28131A">
      <w:numFmt w:val="bullet"/>
      <w:lvlText w:val="•"/>
      <w:lvlJc w:val="left"/>
      <w:pPr>
        <w:ind w:left="2953" w:hanging="732"/>
      </w:pPr>
      <w:rPr>
        <w:rFonts w:hint="default"/>
      </w:rPr>
    </w:lvl>
    <w:lvl w:ilvl="4" w:tplc="4BE2921A">
      <w:numFmt w:val="bullet"/>
      <w:lvlText w:val="•"/>
      <w:lvlJc w:val="left"/>
      <w:pPr>
        <w:ind w:left="4040" w:hanging="732"/>
      </w:pPr>
      <w:rPr>
        <w:rFonts w:hint="default"/>
      </w:rPr>
    </w:lvl>
    <w:lvl w:ilvl="5" w:tplc="748CB2BC">
      <w:numFmt w:val="bullet"/>
      <w:lvlText w:val="•"/>
      <w:lvlJc w:val="left"/>
      <w:pPr>
        <w:ind w:left="5126" w:hanging="732"/>
      </w:pPr>
      <w:rPr>
        <w:rFonts w:hint="default"/>
      </w:rPr>
    </w:lvl>
    <w:lvl w:ilvl="6" w:tplc="451213D0">
      <w:numFmt w:val="bullet"/>
      <w:lvlText w:val="•"/>
      <w:lvlJc w:val="left"/>
      <w:pPr>
        <w:ind w:left="6213" w:hanging="732"/>
      </w:pPr>
      <w:rPr>
        <w:rFonts w:hint="default"/>
      </w:rPr>
    </w:lvl>
    <w:lvl w:ilvl="7" w:tplc="8E04A640">
      <w:numFmt w:val="bullet"/>
      <w:lvlText w:val="•"/>
      <w:lvlJc w:val="left"/>
      <w:pPr>
        <w:ind w:left="7300" w:hanging="732"/>
      </w:pPr>
      <w:rPr>
        <w:rFonts w:hint="default"/>
      </w:rPr>
    </w:lvl>
    <w:lvl w:ilvl="8" w:tplc="8E327EFA">
      <w:numFmt w:val="bullet"/>
      <w:lvlText w:val="•"/>
      <w:lvlJc w:val="left"/>
      <w:pPr>
        <w:ind w:left="8386" w:hanging="732"/>
      </w:pPr>
      <w:rPr>
        <w:rFonts w:hint="default"/>
      </w:rPr>
    </w:lvl>
  </w:abstractNum>
  <w:abstractNum w:abstractNumId="2">
    <w:nsid w:val="19AC1DC1"/>
    <w:multiLevelType w:val="hybridMultilevel"/>
    <w:tmpl w:val="8A569600"/>
    <w:lvl w:ilvl="0" w:tplc="0FD6E57C">
      <w:start w:val="310"/>
      <w:numFmt w:val="decimal"/>
      <w:lvlText w:val="%1"/>
      <w:lvlJc w:val="left"/>
      <w:pPr>
        <w:ind w:left="792" w:hanging="432"/>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C8F3E81"/>
    <w:multiLevelType w:val="hybridMultilevel"/>
    <w:tmpl w:val="3A1E0EAA"/>
    <w:lvl w:ilvl="0" w:tplc="637E768C">
      <w:start w:val="255"/>
      <w:numFmt w:val="decimal"/>
      <w:lvlText w:val="%1"/>
      <w:lvlJc w:val="left"/>
      <w:pPr>
        <w:ind w:left="792" w:hanging="432"/>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2D6034"/>
    <w:multiLevelType w:val="hybridMultilevel"/>
    <w:tmpl w:val="D318B57C"/>
    <w:lvl w:ilvl="0" w:tplc="BE4E5B2A">
      <w:start w:val="269"/>
      <w:numFmt w:val="decimal"/>
      <w:lvlText w:val="%1"/>
      <w:lvlJc w:val="left"/>
      <w:pPr>
        <w:ind w:left="792" w:hanging="432"/>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E387703"/>
    <w:multiLevelType w:val="hybridMultilevel"/>
    <w:tmpl w:val="004C9A88"/>
    <w:lvl w:ilvl="0" w:tplc="ABDA5E38">
      <w:start w:val="216"/>
      <w:numFmt w:val="decimal"/>
      <w:lvlText w:val="%1"/>
      <w:lvlJc w:val="left"/>
      <w:pPr>
        <w:ind w:left="792" w:hanging="432"/>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FD838AF"/>
    <w:multiLevelType w:val="hybridMultilevel"/>
    <w:tmpl w:val="8496FD9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5D0380D"/>
    <w:multiLevelType w:val="hybridMultilevel"/>
    <w:tmpl w:val="DB0AB6A6"/>
    <w:lvl w:ilvl="0" w:tplc="54C20316">
      <w:start w:val="271"/>
      <w:numFmt w:val="decimal"/>
      <w:lvlText w:val="%1"/>
      <w:lvlJc w:val="left"/>
      <w:pPr>
        <w:ind w:left="1224" w:hanging="432"/>
      </w:pPr>
      <w:rPr>
        <w:rFonts w:cs="Times New Roman" w:hint="default"/>
      </w:rPr>
    </w:lvl>
    <w:lvl w:ilvl="1" w:tplc="04190019">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8">
    <w:nsid w:val="37B308E9"/>
    <w:multiLevelType w:val="hybridMultilevel"/>
    <w:tmpl w:val="44AC0DA4"/>
    <w:lvl w:ilvl="0" w:tplc="4D8C8A82">
      <w:start w:val="135"/>
      <w:numFmt w:val="decimal"/>
      <w:lvlText w:val="%1"/>
      <w:lvlJc w:val="left"/>
      <w:pPr>
        <w:ind w:left="792" w:hanging="432"/>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F4E475F"/>
    <w:multiLevelType w:val="hybridMultilevel"/>
    <w:tmpl w:val="E8EEB798"/>
    <w:lvl w:ilvl="0" w:tplc="95C654AE">
      <w:start w:val="348"/>
      <w:numFmt w:val="decimal"/>
      <w:lvlText w:val="%1"/>
      <w:lvlJc w:val="left"/>
      <w:pPr>
        <w:ind w:left="792" w:hanging="432"/>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92C23E5"/>
    <w:multiLevelType w:val="hybridMultilevel"/>
    <w:tmpl w:val="A40273AE"/>
    <w:lvl w:ilvl="0" w:tplc="4A8C673A">
      <w:start w:val="4"/>
      <w:numFmt w:val="decimal"/>
      <w:lvlText w:val="%1."/>
      <w:lvlJc w:val="left"/>
      <w:pPr>
        <w:ind w:left="502" w:hanging="281"/>
      </w:pPr>
      <w:rPr>
        <w:rFonts w:ascii="Times New Roman" w:eastAsia="Times New Roman" w:hAnsi="Times New Roman" w:cs="Times New Roman" w:hint="default"/>
        <w:w w:val="100"/>
        <w:sz w:val="28"/>
        <w:szCs w:val="28"/>
      </w:rPr>
    </w:lvl>
    <w:lvl w:ilvl="1" w:tplc="A0A8E3EC">
      <w:start w:val="1"/>
      <w:numFmt w:val="decimal"/>
      <w:lvlText w:val="%2."/>
      <w:lvlJc w:val="left"/>
      <w:pPr>
        <w:ind w:left="222" w:hanging="732"/>
      </w:pPr>
      <w:rPr>
        <w:rFonts w:ascii="Times New Roman" w:eastAsia="Times New Roman" w:hAnsi="Times New Roman" w:cs="Times New Roman" w:hint="default"/>
        <w:spacing w:val="0"/>
        <w:w w:val="100"/>
        <w:sz w:val="28"/>
        <w:szCs w:val="28"/>
      </w:rPr>
    </w:lvl>
    <w:lvl w:ilvl="2" w:tplc="8E223540">
      <w:numFmt w:val="bullet"/>
      <w:lvlText w:val="•"/>
      <w:lvlJc w:val="left"/>
      <w:pPr>
        <w:ind w:left="1617" w:hanging="732"/>
      </w:pPr>
      <w:rPr>
        <w:rFonts w:hint="default"/>
      </w:rPr>
    </w:lvl>
    <w:lvl w:ilvl="3" w:tplc="623299B0">
      <w:numFmt w:val="bullet"/>
      <w:lvlText w:val="•"/>
      <w:lvlJc w:val="left"/>
      <w:pPr>
        <w:ind w:left="2735" w:hanging="732"/>
      </w:pPr>
      <w:rPr>
        <w:rFonts w:hint="default"/>
      </w:rPr>
    </w:lvl>
    <w:lvl w:ilvl="4" w:tplc="5DA04356">
      <w:numFmt w:val="bullet"/>
      <w:lvlText w:val="•"/>
      <w:lvlJc w:val="left"/>
      <w:pPr>
        <w:ind w:left="3853" w:hanging="732"/>
      </w:pPr>
      <w:rPr>
        <w:rFonts w:hint="default"/>
      </w:rPr>
    </w:lvl>
    <w:lvl w:ilvl="5" w:tplc="BD224B5E">
      <w:numFmt w:val="bullet"/>
      <w:lvlText w:val="•"/>
      <w:lvlJc w:val="left"/>
      <w:pPr>
        <w:ind w:left="4971" w:hanging="732"/>
      </w:pPr>
      <w:rPr>
        <w:rFonts w:hint="default"/>
      </w:rPr>
    </w:lvl>
    <w:lvl w:ilvl="6" w:tplc="B4D61FCE">
      <w:numFmt w:val="bullet"/>
      <w:lvlText w:val="•"/>
      <w:lvlJc w:val="left"/>
      <w:pPr>
        <w:ind w:left="6088" w:hanging="732"/>
      </w:pPr>
      <w:rPr>
        <w:rFonts w:hint="default"/>
      </w:rPr>
    </w:lvl>
    <w:lvl w:ilvl="7" w:tplc="9D72CF4E">
      <w:numFmt w:val="bullet"/>
      <w:lvlText w:val="•"/>
      <w:lvlJc w:val="left"/>
      <w:pPr>
        <w:ind w:left="7206" w:hanging="732"/>
      </w:pPr>
      <w:rPr>
        <w:rFonts w:hint="default"/>
      </w:rPr>
    </w:lvl>
    <w:lvl w:ilvl="8" w:tplc="A328CF14">
      <w:numFmt w:val="bullet"/>
      <w:lvlText w:val="•"/>
      <w:lvlJc w:val="left"/>
      <w:pPr>
        <w:ind w:left="8324" w:hanging="732"/>
      </w:pPr>
      <w:rPr>
        <w:rFonts w:hint="default"/>
      </w:rPr>
    </w:lvl>
  </w:abstractNum>
  <w:abstractNum w:abstractNumId="11">
    <w:nsid w:val="5F447323"/>
    <w:multiLevelType w:val="hybridMultilevel"/>
    <w:tmpl w:val="95E885CC"/>
    <w:lvl w:ilvl="0" w:tplc="AAA4F88C">
      <w:start w:val="1142"/>
      <w:numFmt w:val="decimal"/>
      <w:lvlText w:val="%1"/>
      <w:lvlJc w:val="left"/>
      <w:pPr>
        <w:ind w:left="1710" w:hanging="576"/>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2">
    <w:nsid w:val="6766738F"/>
    <w:multiLevelType w:val="hybridMultilevel"/>
    <w:tmpl w:val="D81C2E4E"/>
    <w:lvl w:ilvl="0" w:tplc="13783566">
      <w:start w:val="199"/>
      <w:numFmt w:val="decimal"/>
      <w:lvlText w:val="%1"/>
      <w:lvlJc w:val="left"/>
      <w:pPr>
        <w:ind w:left="792" w:hanging="432"/>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4"/>
  </w:num>
  <w:num w:numId="4">
    <w:abstractNumId w:val="5"/>
  </w:num>
  <w:num w:numId="5">
    <w:abstractNumId w:val="3"/>
  </w:num>
  <w:num w:numId="6">
    <w:abstractNumId w:val="12"/>
  </w:num>
  <w:num w:numId="7">
    <w:abstractNumId w:val="10"/>
  </w:num>
  <w:num w:numId="8">
    <w:abstractNumId w:val="8"/>
  </w:num>
  <w:num w:numId="9">
    <w:abstractNumId w:val="7"/>
  </w:num>
  <w:num w:numId="10">
    <w:abstractNumId w:val="2"/>
  </w:num>
  <w:num w:numId="11">
    <w:abstractNumId w:val="9"/>
  </w:num>
  <w:num w:numId="12">
    <w:abstractNumId w:val="11"/>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F9F"/>
    <w:rsid w:val="00031029"/>
    <w:rsid w:val="00131AD5"/>
    <w:rsid w:val="001D1966"/>
    <w:rsid w:val="001E22D6"/>
    <w:rsid w:val="00216B19"/>
    <w:rsid w:val="002A206E"/>
    <w:rsid w:val="003F303B"/>
    <w:rsid w:val="003F4FF3"/>
    <w:rsid w:val="004305C0"/>
    <w:rsid w:val="0050399C"/>
    <w:rsid w:val="0050556C"/>
    <w:rsid w:val="00591828"/>
    <w:rsid w:val="006A533C"/>
    <w:rsid w:val="006D1972"/>
    <w:rsid w:val="006E4E5A"/>
    <w:rsid w:val="007778AB"/>
    <w:rsid w:val="007C6C6D"/>
    <w:rsid w:val="0085301F"/>
    <w:rsid w:val="008B6F9F"/>
    <w:rsid w:val="008C5043"/>
    <w:rsid w:val="008F18D4"/>
    <w:rsid w:val="00900546"/>
    <w:rsid w:val="00954268"/>
    <w:rsid w:val="009C5D20"/>
    <w:rsid w:val="00AC13E6"/>
    <w:rsid w:val="00C12B7C"/>
    <w:rsid w:val="00C36F18"/>
    <w:rsid w:val="00C940C4"/>
    <w:rsid w:val="00CC455F"/>
    <w:rsid w:val="00E1357E"/>
    <w:rsid w:val="00E36DAE"/>
    <w:rsid w:val="00EA0050"/>
    <w:rsid w:val="00EA0300"/>
    <w:rsid w:val="00EE4A04"/>
    <w:rsid w:val="00FE49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3E6"/>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40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521</TotalTime>
  <Pages>6</Pages>
  <Words>6708</Words>
  <Characters>3825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25</cp:revision>
  <dcterms:created xsi:type="dcterms:W3CDTF">2019-09-22T08:58:00Z</dcterms:created>
  <dcterms:modified xsi:type="dcterms:W3CDTF">2019-10-29T08:14:00Z</dcterms:modified>
</cp:coreProperties>
</file>