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49B" w:rsidRDefault="00CC649B" w:rsidP="0019778C">
      <w:pPr>
        <w:spacing w:after="0" w:line="360" w:lineRule="auto"/>
        <w:ind w:firstLine="540"/>
        <w:jc w:val="right"/>
        <w:rPr>
          <w:rFonts w:ascii="Times New Roman" w:hAnsi="Times New Roman"/>
          <w:b/>
          <w:color w:val="auto"/>
          <w:lang w:val="ru-RU"/>
        </w:rPr>
      </w:pPr>
      <w:r>
        <w:rPr>
          <w:rFonts w:ascii="Times New Roman" w:hAnsi="Times New Roman"/>
          <w:b/>
          <w:color w:val="auto"/>
          <w:lang w:val="ru-RU"/>
        </w:rPr>
        <w:t>Ольга Шевченко</w:t>
      </w:r>
    </w:p>
    <w:p w:rsidR="00CC649B" w:rsidRPr="00594B5C" w:rsidRDefault="00CC649B" w:rsidP="0019778C">
      <w:pPr>
        <w:spacing w:after="0" w:line="360" w:lineRule="auto"/>
        <w:ind w:firstLine="540"/>
        <w:jc w:val="right"/>
        <w:rPr>
          <w:rFonts w:ascii="Times New Roman" w:hAnsi="Times New Roman"/>
          <w:b/>
          <w:color w:val="auto"/>
          <w:lang w:val="ru-RU"/>
        </w:rPr>
      </w:pPr>
      <w:r>
        <w:rPr>
          <w:rFonts w:ascii="Times New Roman" w:hAnsi="Times New Roman"/>
          <w:b/>
          <w:color w:val="auto"/>
          <w:lang w:val="ru-RU"/>
        </w:rPr>
        <w:t>(Переяслав-Хмельницький, Укра</w:t>
      </w:r>
      <w:r>
        <w:rPr>
          <w:rFonts w:ascii="Times New Roman" w:hAnsi="Times New Roman"/>
          <w:b/>
          <w:color w:val="auto"/>
        </w:rPr>
        <w:t>їна</w:t>
      </w:r>
      <w:r>
        <w:rPr>
          <w:rFonts w:ascii="Times New Roman" w:hAnsi="Times New Roman"/>
          <w:b/>
          <w:color w:val="auto"/>
          <w:lang w:val="ru-RU"/>
        </w:rPr>
        <w:t>)</w:t>
      </w:r>
    </w:p>
    <w:p w:rsidR="00CC649B" w:rsidRPr="0019778C" w:rsidRDefault="00CC649B" w:rsidP="0019778C">
      <w:pPr>
        <w:spacing w:after="0" w:line="360" w:lineRule="auto"/>
        <w:rPr>
          <w:rFonts w:ascii="Times New Roman" w:hAnsi="Times New Roman"/>
          <w:b/>
          <w:color w:val="auto"/>
        </w:rPr>
      </w:pPr>
      <w:bookmarkStart w:id="0" w:name="_GoBack"/>
      <w:bookmarkEnd w:id="0"/>
    </w:p>
    <w:p w:rsidR="00CC649B" w:rsidRDefault="00CC649B" w:rsidP="00403248">
      <w:pPr>
        <w:spacing w:after="0" w:line="360" w:lineRule="auto"/>
        <w:ind w:firstLine="540"/>
        <w:jc w:val="center"/>
        <w:rPr>
          <w:rFonts w:ascii="Times New Roman" w:hAnsi="Times New Roman"/>
          <w:b/>
          <w:color w:val="auto"/>
          <w:lang w:val="ru-RU"/>
        </w:rPr>
      </w:pPr>
      <w:r w:rsidRPr="00C4750F">
        <w:rPr>
          <w:rFonts w:ascii="Times New Roman" w:hAnsi="Times New Roman"/>
          <w:b/>
          <w:color w:val="auto"/>
        </w:rPr>
        <w:t xml:space="preserve">СОЦІАЛЬНА </w:t>
      </w:r>
      <w:r w:rsidRPr="00C4750F">
        <w:rPr>
          <w:rFonts w:ascii="Times New Roman" w:hAnsi="Times New Roman"/>
          <w:b/>
          <w:color w:val="auto"/>
          <w:lang w:val="ru-RU"/>
        </w:rPr>
        <w:t>РОБОТА З БАТЬКАМИ УЧНІВ</w:t>
      </w:r>
    </w:p>
    <w:p w:rsidR="00CC649B" w:rsidRPr="00403248" w:rsidRDefault="00CC649B" w:rsidP="00403248">
      <w:pPr>
        <w:spacing w:after="0" w:line="360" w:lineRule="auto"/>
        <w:ind w:firstLine="540"/>
        <w:jc w:val="center"/>
        <w:rPr>
          <w:rFonts w:ascii="Times New Roman" w:hAnsi="Times New Roman"/>
          <w:b/>
          <w:color w:val="auto"/>
          <w:lang w:val="ru-RU"/>
        </w:rPr>
      </w:pPr>
    </w:p>
    <w:p w:rsidR="00CC649B" w:rsidRDefault="00CC649B" w:rsidP="00594B5C">
      <w:pPr>
        <w:spacing w:after="0" w:line="360" w:lineRule="auto"/>
        <w:ind w:firstLine="540"/>
        <w:jc w:val="both"/>
        <w:rPr>
          <w:rFonts w:ascii="Times New Roman" w:hAnsi="Times New Roman"/>
          <w:color w:val="auto"/>
          <w:sz w:val="24"/>
          <w:szCs w:val="24"/>
          <w:lang w:val="ru-RU"/>
        </w:rPr>
      </w:pPr>
      <w:r w:rsidRPr="0049371A">
        <w:rPr>
          <w:rFonts w:ascii="Times New Roman" w:hAnsi="Times New Roman"/>
          <w:color w:val="auto"/>
          <w:sz w:val="24"/>
          <w:szCs w:val="24"/>
        </w:rPr>
        <w:t xml:space="preserve">Під соціальною роботою розуміється особливий інтегрований, міждисциплінарний вид професійної діяльності, спрямований на вирішення соціальних проблем окремих, насамперед соціально вразливих, особистостей і суспільних груп та задоволення потреб громадян на створення умов, що сприяють відновленню чи підвищенню їх здатності до соціального функціонування [5, c. 100]. </w:t>
      </w:r>
    </w:p>
    <w:p w:rsidR="00CC649B" w:rsidRDefault="00CC649B" w:rsidP="00594B5C">
      <w:pPr>
        <w:spacing w:after="0" w:line="360" w:lineRule="auto"/>
        <w:ind w:firstLine="540"/>
        <w:jc w:val="both"/>
        <w:rPr>
          <w:rFonts w:ascii="Times New Roman" w:hAnsi="Times New Roman"/>
          <w:color w:val="auto"/>
          <w:sz w:val="24"/>
          <w:szCs w:val="24"/>
          <w:lang w:val="ru-RU"/>
        </w:rPr>
      </w:pPr>
      <w:r>
        <w:rPr>
          <w:rFonts w:ascii="Times New Roman" w:hAnsi="Times New Roman"/>
          <w:color w:val="auto"/>
          <w:sz w:val="24"/>
          <w:szCs w:val="24"/>
        </w:rPr>
        <w:t xml:space="preserve"> </w:t>
      </w:r>
      <w:r w:rsidRPr="0049371A">
        <w:rPr>
          <w:rFonts w:ascii="Times New Roman" w:hAnsi="Times New Roman"/>
          <w:b/>
          <w:color w:val="auto"/>
          <w:sz w:val="24"/>
          <w:szCs w:val="24"/>
        </w:rPr>
        <w:t>Основа соціальної роботи</w:t>
      </w:r>
      <w:r w:rsidRPr="0049371A">
        <w:rPr>
          <w:rFonts w:ascii="Times New Roman" w:hAnsi="Times New Roman"/>
          <w:color w:val="auto"/>
          <w:sz w:val="24"/>
          <w:szCs w:val="24"/>
        </w:rPr>
        <w:t xml:space="preserve"> - це діяльність з надання допомоги індивідам, сім'ям, групам у реалізації їх соціальних прав і в компенсації фізичних, психічних, інтелектуальних, соціальних та інших недоліків, що перешкоджають повноцінному соціальному функціонуванню. Ця діяльність може бути і професійною, і добровольчої . </w:t>
      </w:r>
    </w:p>
    <w:p w:rsidR="00CC649B" w:rsidRPr="00594B5C" w:rsidRDefault="00CC649B" w:rsidP="00594B5C">
      <w:pPr>
        <w:spacing w:after="0" w:line="360" w:lineRule="auto"/>
        <w:ind w:firstLine="540"/>
        <w:jc w:val="both"/>
        <w:rPr>
          <w:rFonts w:ascii="Times New Roman" w:hAnsi="Times New Roman"/>
          <w:color w:val="auto"/>
          <w:sz w:val="24"/>
          <w:szCs w:val="24"/>
        </w:rPr>
      </w:pPr>
      <w:r>
        <w:rPr>
          <w:rFonts w:ascii="Times New Roman" w:hAnsi="Times New Roman"/>
          <w:color w:val="auto"/>
          <w:sz w:val="24"/>
          <w:szCs w:val="24"/>
        </w:rPr>
        <w:t xml:space="preserve"> </w:t>
      </w:r>
      <w:r w:rsidRPr="0049371A">
        <w:rPr>
          <w:rFonts w:ascii="Times New Roman" w:hAnsi="Times New Roman"/>
          <w:color w:val="auto"/>
          <w:sz w:val="24"/>
          <w:szCs w:val="24"/>
        </w:rPr>
        <w:t>Зміст соціальної роботи можна визначити як специфічний вид професійної діяльності, надання державного і недержавного сприяння людині з метою забезпечення культурного, соціального і матеріального рівня його життя, надання індивідуальної допомоги людині, сім'ї або групі осіб .</w:t>
      </w:r>
    </w:p>
    <w:p w:rsidR="00CC649B" w:rsidRDefault="00CC649B" w:rsidP="00594B5C">
      <w:pPr>
        <w:spacing w:after="0" w:line="360" w:lineRule="auto"/>
        <w:ind w:firstLine="540"/>
        <w:jc w:val="both"/>
        <w:rPr>
          <w:rFonts w:ascii="Times New Roman" w:hAnsi="Times New Roman"/>
          <w:color w:val="auto"/>
          <w:sz w:val="24"/>
          <w:szCs w:val="24"/>
          <w:lang w:val="ru-RU"/>
        </w:rPr>
      </w:pPr>
      <w:r>
        <w:rPr>
          <w:rFonts w:ascii="Times New Roman" w:hAnsi="Times New Roman"/>
          <w:color w:val="auto"/>
          <w:sz w:val="24"/>
          <w:szCs w:val="24"/>
        </w:rPr>
        <w:t xml:space="preserve"> </w:t>
      </w:r>
      <w:r w:rsidRPr="0049371A">
        <w:rPr>
          <w:rFonts w:ascii="Times New Roman" w:hAnsi="Times New Roman"/>
          <w:color w:val="auto"/>
          <w:sz w:val="24"/>
          <w:szCs w:val="24"/>
        </w:rPr>
        <w:t xml:space="preserve">Таким чином, </w:t>
      </w:r>
      <w:r w:rsidRPr="0049371A">
        <w:rPr>
          <w:rFonts w:ascii="Times New Roman" w:hAnsi="Times New Roman"/>
          <w:b/>
          <w:color w:val="auto"/>
          <w:sz w:val="24"/>
          <w:szCs w:val="24"/>
        </w:rPr>
        <w:t>соціальна робота</w:t>
      </w:r>
      <w:r w:rsidRPr="0049371A">
        <w:rPr>
          <w:rFonts w:ascii="Times New Roman" w:hAnsi="Times New Roman"/>
          <w:color w:val="auto"/>
          <w:sz w:val="24"/>
          <w:szCs w:val="24"/>
        </w:rPr>
        <w:t xml:space="preserve"> - двостороння взаємодія. Співробітник соціальної служби, соціальний терапевт, спеціаліст іншого профілю має обов'язково спиратися на ресурси самого клієнта, організовувати і спонукати його для вирішення його власної проблеми. </w:t>
      </w:r>
    </w:p>
    <w:p w:rsidR="00CC649B" w:rsidRDefault="00CC649B" w:rsidP="00594B5C">
      <w:pPr>
        <w:spacing w:after="0" w:line="360" w:lineRule="auto"/>
        <w:ind w:firstLine="540"/>
        <w:jc w:val="both"/>
        <w:rPr>
          <w:rFonts w:ascii="Times New Roman" w:hAnsi="Times New Roman"/>
          <w:color w:val="auto"/>
          <w:sz w:val="24"/>
          <w:szCs w:val="24"/>
          <w:lang w:val="ru-RU"/>
        </w:rPr>
      </w:pPr>
      <w:r>
        <w:rPr>
          <w:rFonts w:ascii="Times New Roman" w:hAnsi="Times New Roman"/>
          <w:color w:val="auto"/>
          <w:sz w:val="24"/>
          <w:szCs w:val="24"/>
        </w:rPr>
        <w:t xml:space="preserve"> </w:t>
      </w:r>
      <w:r w:rsidRPr="0049371A">
        <w:rPr>
          <w:rFonts w:ascii="Times New Roman" w:hAnsi="Times New Roman"/>
          <w:color w:val="auto"/>
          <w:sz w:val="24"/>
          <w:szCs w:val="24"/>
        </w:rPr>
        <w:t xml:space="preserve">Також один з головних способів реагування суспільства на соціальну ситуацію - це професійна </w:t>
      </w:r>
      <w:r>
        <w:rPr>
          <w:rFonts w:ascii="Times New Roman" w:hAnsi="Times New Roman"/>
          <w:color w:val="auto"/>
          <w:sz w:val="24"/>
          <w:szCs w:val="24"/>
        </w:rPr>
        <w:t xml:space="preserve">соціально-педагогічна робота . </w:t>
      </w:r>
      <w:r w:rsidRPr="0049371A">
        <w:rPr>
          <w:rFonts w:ascii="Times New Roman" w:hAnsi="Times New Roman"/>
          <w:color w:val="auto"/>
          <w:sz w:val="24"/>
          <w:szCs w:val="24"/>
        </w:rPr>
        <w:t xml:space="preserve">За визначенням І.Д. Звєрєвої, соціально-педагогічна робота - це різновид професійної діяльності, спрямовану на створення сприятливих умов соціалізації, всебічного розвитку особистості, задоволення її культурних і духовних потреб або відновлення соціально схвалюваних способів життєдіяльності людини . </w:t>
      </w:r>
    </w:p>
    <w:p w:rsidR="00CC649B" w:rsidRDefault="00CC649B" w:rsidP="00594B5C">
      <w:pPr>
        <w:spacing w:after="0" w:line="360" w:lineRule="auto"/>
        <w:ind w:firstLine="540"/>
        <w:jc w:val="both"/>
        <w:rPr>
          <w:rFonts w:ascii="Times New Roman" w:hAnsi="Times New Roman"/>
          <w:color w:val="auto"/>
          <w:sz w:val="24"/>
          <w:szCs w:val="24"/>
          <w:lang w:val="ru-RU"/>
        </w:rPr>
      </w:pPr>
      <w:r>
        <w:rPr>
          <w:rFonts w:ascii="Times New Roman" w:hAnsi="Times New Roman"/>
          <w:color w:val="auto"/>
          <w:sz w:val="24"/>
          <w:szCs w:val="24"/>
        </w:rPr>
        <w:t xml:space="preserve"> </w:t>
      </w:r>
      <w:r w:rsidRPr="0049371A">
        <w:rPr>
          <w:rFonts w:ascii="Times New Roman" w:hAnsi="Times New Roman"/>
          <w:b/>
          <w:color w:val="auto"/>
          <w:sz w:val="24"/>
          <w:szCs w:val="24"/>
        </w:rPr>
        <w:t>Соціально-педагогічна робота</w:t>
      </w:r>
      <w:r w:rsidRPr="0049371A">
        <w:rPr>
          <w:rFonts w:ascii="Times New Roman" w:hAnsi="Times New Roman"/>
          <w:color w:val="auto"/>
          <w:sz w:val="24"/>
          <w:szCs w:val="24"/>
        </w:rPr>
        <w:t xml:space="preserve"> є різновидом численних видів професійної діяльності. Кожна професійна діяльність характеризується наявністю специфічних, властивих тільки їй компонентів, має свою певну структуру. Її зміст і структура як виду професійної діяльності, з одного боку, відповідають філософським і психологічним трактуванням діяльності, а з іншого, висловлюють соціальний аспект цієї діяльності, що визначається соціальним замовленням, соціальними проблемами, соціокультурними особливостями середовища і частково відображені в соціальній політиці держави. </w:t>
      </w:r>
    </w:p>
    <w:p w:rsidR="00CC649B" w:rsidRDefault="00CC649B" w:rsidP="00594B5C">
      <w:pPr>
        <w:spacing w:after="0" w:line="360" w:lineRule="auto"/>
        <w:ind w:firstLine="540"/>
        <w:jc w:val="both"/>
        <w:rPr>
          <w:rFonts w:ascii="Times New Roman" w:hAnsi="Times New Roman"/>
          <w:color w:val="auto"/>
          <w:sz w:val="24"/>
          <w:szCs w:val="24"/>
          <w:lang w:val="ru-RU"/>
        </w:rPr>
      </w:pPr>
      <w:r>
        <w:rPr>
          <w:rFonts w:ascii="Times New Roman" w:hAnsi="Times New Roman"/>
          <w:color w:val="auto"/>
          <w:sz w:val="24"/>
          <w:szCs w:val="24"/>
        </w:rPr>
        <w:t xml:space="preserve"> </w:t>
      </w:r>
      <w:r>
        <w:rPr>
          <w:rFonts w:ascii="Times New Roman" w:hAnsi="Times New Roman"/>
          <w:b/>
          <w:color w:val="auto"/>
          <w:sz w:val="24"/>
          <w:szCs w:val="24"/>
        </w:rPr>
        <w:t>Cоціально-педагогічна</w:t>
      </w:r>
      <w:r w:rsidRPr="0049371A">
        <w:rPr>
          <w:rFonts w:ascii="Times New Roman" w:hAnsi="Times New Roman"/>
          <w:b/>
          <w:color w:val="auto"/>
          <w:sz w:val="24"/>
          <w:szCs w:val="24"/>
        </w:rPr>
        <w:t xml:space="preserve"> робот</w:t>
      </w:r>
      <w:r>
        <w:rPr>
          <w:rFonts w:ascii="Times New Roman" w:hAnsi="Times New Roman"/>
          <w:b/>
          <w:color w:val="auto"/>
          <w:sz w:val="24"/>
          <w:szCs w:val="24"/>
        </w:rPr>
        <w:t>а</w:t>
      </w:r>
      <w:r w:rsidRPr="0049371A">
        <w:rPr>
          <w:rFonts w:ascii="Times New Roman" w:hAnsi="Times New Roman"/>
          <w:color w:val="auto"/>
          <w:sz w:val="24"/>
          <w:szCs w:val="24"/>
        </w:rPr>
        <w:t xml:space="preserve"> полягає у створенні сприятливих соціокультурних умов соціалізації особистості, визначається соціальною політикою держави і конкретизується низкою завдань. Серед пріоритетних завдань соціально-педагогічної роботи виділяють: зміцнення та активізацію адаптаційного потенціалу особистості, збереження і поліпшення фізичного, психічного і соціального здоров'я особистості; створення сприятливих умов у мікросоціумі для розвитку здібностей і самореалізації особистості; надання соціальної, психологічної, педагогічної підтримки і допомоги особистості; попередження негативних впливів на особистість факторів соціального середовища. Результату соціально-педагогічної роботи - формування у особистості певного рівня соціальних якостей, самосвідомості, самовизначення та самоствердження як складових суспільного буття відповідно її можливостям і особливостям соціального середовища . </w:t>
      </w:r>
    </w:p>
    <w:p w:rsidR="00CC649B" w:rsidRDefault="00CC649B" w:rsidP="00594B5C">
      <w:pPr>
        <w:spacing w:after="0" w:line="360" w:lineRule="auto"/>
        <w:ind w:firstLine="540"/>
        <w:jc w:val="both"/>
        <w:rPr>
          <w:rFonts w:ascii="Times New Roman" w:hAnsi="Times New Roman"/>
          <w:color w:val="auto"/>
          <w:sz w:val="24"/>
          <w:szCs w:val="24"/>
          <w:lang w:val="ru-RU"/>
        </w:rPr>
      </w:pPr>
      <w:r>
        <w:rPr>
          <w:rFonts w:ascii="Times New Roman" w:hAnsi="Times New Roman"/>
          <w:color w:val="auto"/>
          <w:sz w:val="24"/>
          <w:szCs w:val="24"/>
        </w:rPr>
        <w:t xml:space="preserve">  В</w:t>
      </w:r>
      <w:r w:rsidRPr="0049371A">
        <w:rPr>
          <w:rFonts w:ascii="Times New Roman" w:hAnsi="Times New Roman"/>
          <w:color w:val="auto"/>
          <w:sz w:val="24"/>
          <w:szCs w:val="24"/>
        </w:rPr>
        <w:t xml:space="preserve">иконання завдань і реалізація змісту соціально-педагогічної роботи здійснюється за допомогою сукупності методів, прийомів, засобів і форм. </w:t>
      </w:r>
    </w:p>
    <w:p w:rsidR="00CC649B" w:rsidRDefault="00CC649B" w:rsidP="00594B5C">
      <w:pPr>
        <w:spacing w:after="0" w:line="360" w:lineRule="auto"/>
        <w:ind w:firstLine="540"/>
        <w:jc w:val="both"/>
        <w:rPr>
          <w:rFonts w:ascii="Times New Roman" w:hAnsi="Times New Roman"/>
          <w:color w:val="auto"/>
          <w:sz w:val="24"/>
          <w:szCs w:val="24"/>
          <w:lang w:val="ru-RU"/>
        </w:rPr>
      </w:pPr>
      <w:r w:rsidRPr="0049371A">
        <w:rPr>
          <w:rFonts w:ascii="Times New Roman" w:hAnsi="Times New Roman"/>
          <w:color w:val="auto"/>
          <w:sz w:val="24"/>
          <w:szCs w:val="24"/>
        </w:rPr>
        <w:t xml:space="preserve">У системі соціально-педагогічної роботи в першу чергу виділяють її суб'єкт і об'єкт. Суб'єктами соціально-педагогічної роботи є державні, громадські організації, фізичні особи, які реалізують соціальну політику та надають соціальну допомогу різним категоріям населення. Об'єктами соціально-педагогічної роботи є окремі особистості або соціальні групи, які потребують допомоги або підтримки в процесі їх соціального становлення та розвитку. </w:t>
      </w:r>
    </w:p>
    <w:p w:rsidR="00CC649B" w:rsidRDefault="00CC649B" w:rsidP="00594B5C">
      <w:pPr>
        <w:spacing w:after="0" w:line="360" w:lineRule="auto"/>
        <w:ind w:firstLine="540"/>
        <w:jc w:val="both"/>
        <w:rPr>
          <w:rFonts w:ascii="Times New Roman" w:hAnsi="Times New Roman"/>
          <w:color w:val="auto"/>
          <w:sz w:val="24"/>
          <w:szCs w:val="24"/>
          <w:lang w:val="ru-RU"/>
        </w:rPr>
      </w:pPr>
      <w:r>
        <w:rPr>
          <w:rFonts w:ascii="Times New Roman" w:hAnsi="Times New Roman"/>
          <w:color w:val="auto"/>
          <w:sz w:val="24"/>
          <w:szCs w:val="24"/>
        </w:rPr>
        <w:t xml:space="preserve"> </w:t>
      </w:r>
      <w:r w:rsidRPr="0049371A">
        <w:rPr>
          <w:rFonts w:ascii="Times New Roman" w:hAnsi="Times New Roman"/>
          <w:color w:val="auto"/>
          <w:sz w:val="24"/>
          <w:szCs w:val="24"/>
        </w:rPr>
        <w:t xml:space="preserve">Кожна людина в певний період свого життя вимагає більш повного задоволення своїх потреб та інтересів, стикається з окремими труднощами і проблемами, в результаті всі люди є потенційними об'єктами соціально-педагогічної роботи. На сьогоднішній день в теорії та практиці соціально-педагогічної роботи виділяють об'єкти соціально-педагогічного впливу за кількісними, віковим, поло-рольовим параметрами і зміст проблем, які є найбільш поширеними в практиці соціально-педагогічної роботи [2, c. 13]. </w:t>
      </w:r>
    </w:p>
    <w:p w:rsidR="00CC649B" w:rsidRPr="00403248" w:rsidRDefault="00CC649B" w:rsidP="00594B5C">
      <w:pPr>
        <w:spacing w:after="0" w:line="360" w:lineRule="auto"/>
        <w:ind w:firstLine="540"/>
        <w:jc w:val="both"/>
        <w:rPr>
          <w:rFonts w:ascii="Times New Roman" w:hAnsi="Times New Roman"/>
          <w:color w:val="auto"/>
          <w:sz w:val="24"/>
          <w:szCs w:val="24"/>
        </w:rPr>
      </w:pPr>
      <w:r>
        <w:rPr>
          <w:rFonts w:ascii="Times New Roman" w:hAnsi="Times New Roman"/>
          <w:color w:val="auto"/>
          <w:sz w:val="24"/>
          <w:szCs w:val="24"/>
        </w:rPr>
        <w:t xml:space="preserve"> </w:t>
      </w:r>
      <w:r w:rsidRPr="0049371A">
        <w:rPr>
          <w:rFonts w:ascii="Times New Roman" w:hAnsi="Times New Roman"/>
          <w:color w:val="auto"/>
          <w:sz w:val="24"/>
          <w:szCs w:val="24"/>
        </w:rPr>
        <w:t xml:space="preserve">Один з пріоритетів у соціально-педагогічної роботи - це допомога в позитивній соціалізації особистості, зокрема в інтеграції в суспільство, допомога в її розвитку, вихованні, освіті, професійному самовизначенні. Тому її мета - сприяти адаптації та позитивної соціалізації особистості шляхом допомоги їй у засвоєнні соціальних норм і цінностей, створення умов для психологічного комфорту і безпеки як дорослого, так і дитини; задоволення потреб та забезпечення прав особистості; попередження негативних явищ в сім'ї, школі, в іншому найближчому соціальному оточенні. Соціально-педагогічна робота переважно «адресна», спрямована на конкретну людину і рішення його індивідуальних проблем шляхом вивчення особистості і навколишнього середовища, пошуку коштів, які допоможуть індивіду вирішити його проблему [18, c. 265]. </w:t>
      </w:r>
    </w:p>
    <w:p w:rsidR="00CC649B" w:rsidRDefault="00CC649B" w:rsidP="00594B5C">
      <w:pPr>
        <w:spacing w:after="0" w:line="360" w:lineRule="auto"/>
        <w:ind w:firstLine="540"/>
        <w:jc w:val="both"/>
        <w:rPr>
          <w:rFonts w:ascii="Times New Roman" w:hAnsi="Times New Roman"/>
          <w:color w:val="auto"/>
          <w:sz w:val="24"/>
          <w:szCs w:val="24"/>
          <w:lang w:val="ru-RU"/>
        </w:rPr>
      </w:pPr>
      <w:r w:rsidRPr="002E7258">
        <w:rPr>
          <w:rFonts w:ascii="Times New Roman" w:hAnsi="Times New Roman"/>
          <w:color w:val="auto"/>
          <w:sz w:val="24"/>
          <w:szCs w:val="24"/>
        </w:rPr>
        <w:t xml:space="preserve">Соціальна робота з батьками здійснюється у двох напрямках: з колективом батьків та індивідуально. У практиці склалися найбільш раціональні її форми: загальні та класні збори батьків, колективні та індивідуальні консультації, бесіди, лекції, конференції, відвідування сімей учнів, оформлення різних за формою та змістом текстових матеріалів, фотомонтажі, виставки робіт учнів. Батьки залучаються до участі в організації навчально-виховного процесу: керівництво гуртками, виступи перед батьками і дітьми, підготовка та участь у проведенні позакласної та позашкільної роботи </w:t>
      </w:r>
      <w:r>
        <w:rPr>
          <w:rFonts w:ascii="Times New Roman" w:hAnsi="Times New Roman"/>
          <w:color w:val="auto"/>
          <w:sz w:val="24"/>
          <w:szCs w:val="24"/>
        </w:rPr>
        <w:t xml:space="preserve">з учнями, </w:t>
      </w:r>
      <w:r w:rsidRPr="002E7258">
        <w:rPr>
          <w:rFonts w:ascii="Times New Roman" w:hAnsi="Times New Roman"/>
          <w:color w:val="auto"/>
          <w:sz w:val="24"/>
          <w:szCs w:val="24"/>
        </w:rPr>
        <w:t xml:space="preserve">і т.д. </w:t>
      </w:r>
    </w:p>
    <w:p w:rsidR="00CC649B" w:rsidRDefault="00CC649B" w:rsidP="00594B5C">
      <w:pPr>
        <w:spacing w:after="0" w:line="360" w:lineRule="auto"/>
        <w:ind w:firstLine="540"/>
        <w:jc w:val="both"/>
        <w:rPr>
          <w:rFonts w:ascii="Times New Roman" w:hAnsi="Times New Roman"/>
          <w:color w:val="auto"/>
          <w:sz w:val="24"/>
          <w:szCs w:val="24"/>
          <w:lang w:val="ru-RU"/>
        </w:rPr>
      </w:pPr>
      <w:r>
        <w:rPr>
          <w:rFonts w:ascii="Times New Roman" w:hAnsi="Times New Roman"/>
          <w:color w:val="auto"/>
          <w:sz w:val="24"/>
          <w:szCs w:val="24"/>
        </w:rPr>
        <w:t xml:space="preserve"> </w:t>
      </w:r>
      <w:r w:rsidRPr="002E7258">
        <w:rPr>
          <w:rFonts w:ascii="Times New Roman" w:hAnsi="Times New Roman"/>
          <w:color w:val="auto"/>
          <w:sz w:val="24"/>
          <w:szCs w:val="24"/>
        </w:rPr>
        <w:t>Успіх здійснення поставлених перед школою завдань багато в чому залежить від характеру тих взаємин, які складаються між учителем, соціальним педагогом і батьками. Основою таких взаємовідносин повинні стати взаємно довірчі контакти. У їхньому створенні провідна роль належить вчителю і соціальному педагогу</w:t>
      </w:r>
      <w:r>
        <w:rPr>
          <w:rFonts w:ascii="Times New Roman" w:hAnsi="Times New Roman"/>
          <w:color w:val="auto"/>
          <w:sz w:val="24"/>
          <w:szCs w:val="24"/>
          <w:lang w:val="ru-RU"/>
        </w:rPr>
        <w:t>.</w:t>
      </w:r>
    </w:p>
    <w:p w:rsidR="00CC649B" w:rsidRPr="00C4750F" w:rsidRDefault="00CC649B" w:rsidP="00594B5C">
      <w:pPr>
        <w:spacing w:after="0" w:line="360" w:lineRule="auto"/>
        <w:ind w:firstLine="540"/>
        <w:jc w:val="both"/>
        <w:rPr>
          <w:rFonts w:ascii="Times New Roman" w:hAnsi="Times New Roman"/>
          <w:color w:val="auto"/>
          <w:sz w:val="24"/>
          <w:szCs w:val="24"/>
        </w:rPr>
      </w:pPr>
      <w:r w:rsidRPr="00C4750F">
        <w:rPr>
          <w:rFonts w:ascii="Times New Roman" w:hAnsi="Times New Roman"/>
          <w:color w:val="auto"/>
          <w:sz w:val="24"/>
          <w:szCs w:val="24"/>
        </w:rPr>
        <w:t>Соціальний педагог повинен будувати спілкування з батьками цілеспрямовано, з огляду на ситуацію, заздалегідь продумувати не тільки зміст бесіди, але і її хід, можливі варіації і несподівані повороти. У спілкуванні з батьками слід уникати повчального тону, навчальних зауважень. У роботі з батьками потрібно враховувати, що більшість батьків знають про свої обов'язки, прагнуть їх виконати, але не завжди вміють зробити це</w:t>
      </w:r>
      <w:r w:rsidRPr="00C4750F">
        <w:rPr>
          <w:rFonts w:ascii="Times New Roman" w:hAnsi="Times New Roman"/>
          <w:color w:val="auto"/>
          <w:sz w:val="24"/>
          <w:szCs w:val="24"/>
          <w:lang w:val="ru-RU"/>
        </w:rPr>
        <w:t xml:space="preserve"> </w:t>
      </w:r>
      <w:r w:rsidRPr="00C4750F">
        <w:rPr>
          <w:rFonts w:ascii="Times New Roman" w:hAnsi="Times New Roman"/>
          <w:color w:val="auto"/>
          <w:sz w:val="24"/>
          <w:szCs w:val="24"/>
        </w:rPr>
        <w:t xml:space="preserve">правильно. Обов'язок соціального педагога - допомогти їм у цьому. </w:t>
      </w:r>
    </w:p>
    <w:p w:rsidR="00CC649B" w:rsidRDefault="00CC649B" w:rsidP="002E7258">
      <w:pPr>
        <w:spacing w:after="0" w:line="360" w:lineRule="auto"/>
        <w:ind w:firstLine="540"/>
        <w:jc w:val="center"/>
        <w:rPr>
          <w:rFonts w:ascii="Times New Roman" w:hAnsi="Times New Roman"/>
          <w:color w:val="auto"/>
        </w:rPr>
      </w:pPr>
    </w:p>
    <w:p w:rsidR="00CC649B" w:rsidRPr="00594B5C" w:rsidRDefault="00CC649B" w:rsidP="00594B5C">
      <w:pPr>
        <w:spacing w:after="0" w:line="360" w:lineRule="auto"/>
        <w:rPr>
          <w:rFonts w:ascii="Times New Roman" w:hAnsi="Times New Roman"/>
          <w:b/>
          <w:color w:val="auto"/>
          <w:lang w:val="ru-RU"/>
        </w:rPr>
      </w:pPr>
      <w:r w:rsidRPr="00594B5C">
        <w:rPr>
          <w:rFonts w:ascii="Times New Roman" w:hAnsi="Times New Roman"/>
          <w:b/>
          <w:color w:val="auto"/>
        </w:rPr>
        <w:t>Літератур</w:t>
      </w:r>
      <w:r w:rsidRPr="00594B5C">
        <w:rPr>
          <w:rFonts w:ascii="Times New Roman" w:hAnsi="Times New Roman"/>
          <w:b/>
          <w:color w:val="auto"/>
          <w:lang w:val="ru-RU"/>
        </w:rPr>
        <w:t>а:</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1. Афанасьєва Т.М. Сім'я. - К.: Радянська школа, 1986. - 223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2. Беспалько О.В. «Соціальна педагогіка» у схемах І таблицях. Навчальний посібник. - К.: Центр Навчальної Літератури, 2003. - 134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3. Болдарев Н.І. «Класний керівник». Вид. 2-е, испр. і доп. М., «Просвещение», 1978 - 271 с. </w:t>
      </w:r>
      <w:r w:rsidRPr="00C4750F">
        <w:rPr>
          <w:rFonts w:ascii="Times New Roman" w:hAnsi="Times New Roman"/>
          <w:color w:val="auto"/>
          <w:sz w:val="24"/>
          <w:szCs w:val="24"/>
        </w:rPr>
        <w:br/>
        <w:t xml:space="preserve">4. Віннікот Д.В. Розмова з батьками / Пер. з англ. - М.: Клас, 1995. - 114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5. Воронін А.С. Словник термінів з загальної та соціальної педагогіки. - К.: ГОУ ВПО УГТУ-УПІ, 2006. - 135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6. Гаврилова Т.П. Учитель і сім'я школяра. - М.: Знання, 1988. - 79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7. Гулина М.А. Словник-довідник із соціальної роботи. М., 1997.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8. Коваль Л.Г., Звєрєва І.Д., Хлєбников С.Р. Соціальна педагогіка \ Соціальна робота - К., 1997 - 392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9. Коджаспірова Т.М. Педагогіка Учеб. для студ. пед. вузів - М.: Владос, 2003. - 317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10. Корнієнко С.М., Кадлюк Я.П. Батьківські збори у початковий класах: Навчально-методичний посібник. - Тернопіль: Богдан, 1995. - 64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11. Мудрик А.В. Соціальна педагогіка. - М.: Изд-во «Інститут практичної психології», Воронеж: НВО «МОДЕК», 1997. - 32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12. Основи соціальної роботи: Підручник / Відп. ред. П.Д. Павленок. - М.: ИНФРА-М, 1997. - 368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13. Основи соціальної роботи: Навчальний посібник для студентів вищих навчальних закладів (під ред. Басова В.М.) Вид. 2-е, испр., Academia, 2008. - 288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14. Подпласний І.П. Педагогіка. Нов. Курс: Підручник для студ. пед. вузів. У 2 кн. - М.: Владос, 1999. - Кн. 2. - 200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15. Російська енциклопедія соціальної роботи, в 2-х тг, Т-2. - К.: Ін-т соц. роботи, 1997. - 405 с.</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16. Соціальна робота: Учеб.пособие. - 3-е изд., Перераб. і доп. - Ростов н / Д: Фенікс, 2003. - 480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17. Сухомлинський В.А. Батьківська педагогіка. - М.: Просвещение, 1978.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18. Соціальна педагогіка: мала єнціклопедія. За загально редакцією професора І.Д. Звєрєвої. - Київ «Цент учбової літератури», 2008. - 335 с. </w:t>
      </w:r>
    </w:p>
    <w:p w:rsidR="00CC649B" w:rsidRDefault="00CC649B" w:rsidP="002E7258">
      <w:pPr>
        <w:spacing w:line="360" w:lineRule="auto"/>
        <w:jc w:val="both"/>
        <w:rPr>
          <w:rFonts w:ascii="Times New Roman" w:hAnsi="Times New Roman"/>
          <w:color w:val="auto"/>
          <w:sz w:val="24"/>
          <w:szCs w:val="24"/>
          <w:lang w:val="ru-RU"/>
        </w:rPr>
      </w:pPr>
      <w:r w:rsidRPr="00C4750F">
        <w:rPr>
          <w:rFonts w:ascii="Times New Roman" w:hAnsi="Times New Roman"/>
          <w:color w:val="auto"/>
          <w:sz w:val="24"/>
          <w:szCs w:val="24"/>
        </w:rPr>
        <w:t xml:space="preserve">19. Соціально-педагогічна робота з неблагополучною сім'єю. Неблагополучне сім'єю. Трубаліна І.М. Навчальний посібник - К.: ДЦССМ, 2003. - 132 с. </w:t>
      </w:r>
    </w:p>
    <w:p w:rsidR="00CC649B" w:rsidRPr="00C4750F" w:rsidRDefault="00CC649B" w:rsidP="002E7258">
      <w:pPr>
        <w:spacing w:line="360" w:lineRule="auto"/>
        <w:jc w:val="both"/>
        <w:rPr>
          <w:rFonts w:ascii="Times New Roman" w:hAnsi="Times New Roman"/>
          <w:color w:val="auto"/>
          <w:sz w:val="24"/>
          <w:szCs w:val="24"/>
        </w:rPr>
      </w:pPr>
      <w:r w:rsidRPr="00C4750F">
        <w:rPr>
          <w:rFonts w:ascii="Times New Roman" w:hAnsi="Times New Roman"/>
          <w:color w:val="auto"/>
          <w:sz w:val="24"/>
          <w:szCs w:val="24"/>
        </w:rPr>
        <w:t>20. «Теорія і методика (технологія) соціальної роботи (для спеціальності« соціальна робота »): Навчальна програма. - М: вник «Держ. система с</w:t>
      </w:r>
      <w:r>
        <w:rPr>
          <w:rFonts w:ascii="Times New Roman" w:hAnsi="Times New Roman"/>
          <w:color w:val="auto"/>
          <w:sz w:val="24"/>
          <w:szCs w:val="24"/>
        </w:rPr>
        <w:t>оц. допомоги сім'ї та дитинству</w:t>
      </w:r>
    </w:p>
    <w:p w:rsidR="00CC649B" w:rsidRPr="00C4750F" w:rsidRDefault="00CC649B" w:rsidP="0049371A">
      <w:pPr>
        <w:spacing w:after="0" w:line="360" w:lineRule="auto"/>
        <w:ind w:firstLine="540"/>
        <w:jc w:val="both"/>
        <w:rPr>
          <w:rFonts w:ascii="Times New Roman" w:hAnsi="Times New Roman"/>
          <w:color w:val="auto"/>
        </w:rPr>
      </w:pPr>
    </w:p>
    <w:p w:rsidR="00CC649B" w:rsidRPr="00C4750F" w:rsidRDefault="00CC649B" w:rsidP="0049371A">
      <w:pPr>
        <w:jc w:val="center"/>
        <w:rPr>
          <w:color w:val="auto"/>
        </w:rPr>
      </w:pPr>
    </w:p>
    <w:p w:rsidR="00CC649B" w:rsidRPr="00C4750F" w:rsidRDefault="00CC649B" w:rsidP="0049371A">
      <w:pPr>
        <w:rPr>
          <w:color w:val="auto"/>
        </w:rPr>
      </w:pPr>
    </w:p>
    <w:sectPr w:rsidR="00CC649B" w:rsidRPr="00C4750F" w:rsidSect="00BB4B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371A"/>
    <w:rsid w:val="00096354"/>
    <w:rsid w:val="000B79FD"/>
    <w:rsid w:val="000F4803"/>
    <w:rsid w:val="0019778C"/>
    <w:rsid w:val="001D2A18"/>
    <w:rsid w:val="001D6C2E"/>
    <w:rsid w:val="00207567"/>
    <w:rsid w:val="0022448C"/>
    <w:rsid w:val="002311AE"/>
    <w:rsid w:val="002B01F4"/>
    <w:rsid w:val="002E7258"/>
    <w:rsid w:val="00370805"/>
    <w:rsid w:val="00381DF2"/>
    <w:rsid w:val="00403248"/>
    <w:rsid w:val="0049371A"/>
    <w:rsid w:val="00567577"/>
    <w:rsid w:val="00593DAB"/>
    <w:rsid w:val="00594B5C"/>
    <w:rsid w:val="00611FF6"/>
    <w:rsid w:val="006577C3"/>
    <w:rsid w:val="007153F7"/>
    <w:rsid w:val="0072468E"/>
    <w:rsid w:val="00762ADA"/>
    <w:rsid w:val="00776F17"/>
    <w:rsid w:val="00806146"/>
    <w:rsid w:val="00831AB6"/>
    <w:rsid w:val="00855518"/>
    <w:rsid w:val="0094051E"/>
    <w:rsid w:val="00944760"/>
    <w:rsid w:val="00947B88"/>
    <w:rsid w:val="00992A3C"/>
    <w:rsid w:val="009D5E1C"/>
    <w:rsid w:val="00A41A35"/>
    <w:rsid w:val="00B300E6"/>
    <w:rsid w:val="00B328AC"/>
    <w:rsid w:val="00B52321"/>
    <w:rsid w:val="00BB0C95"/>
    <w:rsid w:val="00BB4B34"/>
    <w:rsid w:val="00C4750F"/>
    <w:rsid w:val="00CC649B"/>
    <w:rsid w:val="00D46ECC"/>
    <w:rsid w:val="00D51004"/>
    <w:rsid w:val="00DB7C1F"/>
    <w:rsid w:val="00DE1E77"/>
    <w:rsid w:val="00DF6783"/>
    <w:rsid w:val="00E04589"/>
    <w:rsid w:val="00E0793A"/>
    <w:rsid w:val="00F67D82"/>
    <w:rsid w:val="00F93BFF"/>
    <w:rsid w:val="00FA3E4A"/>
    <w:rsid w:val="00FD495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B34"/>
    <w:pPr>
      <w:spacing w:after="200" w:line="276" w:lineRule="auto"/>
    </w:pPr>
    <w:rPr>
      <w:color w:val="D99594"/>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4</Pages>
  <Words>5538</Words>
  <Characters>3157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2014-04-23T07:43:00Z</dcterms:created>
  <dcterms:modified xsi:type="dcterms:W3CDTF">2014-05-27T08:52:00Z</dcterms:modified>
</cp:coreProperties>
</file>