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F35" w:rsidRPr="009614DB" w:rsidRDefault="00E27F35" w:rsidP="008540D5">
      <w:pPr>
        <w:widowControl w:val="0"/>
        <w:autoSpaceDE w:val="0"/>
        <w:autoSpaceDN w:val="0"/>
        <w:adjustRightInd w:val="0"/>
        <w:spacing w:after="0" w:line="360" w:lineRule="auto"/>
        <w:ind w:firstLine="709"/>
        <w:jc w:val="right"/>
        <w:rPr>
          <w:rFonts w:ascii="Times New Roman" w:hAnsi="Times New Roman"/>
          <w:b/>
          <w:sz w:val="28"/>
          <w:szCs w:val="28"/>
          <w:lang w:val="uk-UA"/>
        </w:rPr>
      </w:pPr>
      <w:r w:rsidRPr="009614DB">
        <w:rPr>
          <w:rFonts w:ascii="Times New Roman" w:hAnsi="Times New Roman"/>
          <w:b/>
          <w:sz w:val="28"/>
          <w:szCs w:val="28"/>
          <w:lang w:val="uk-UA"/>
        </w:rPr>
        <w:t>Ольга Рущак</w:t>
      </w:r>
    </w:p>
    <w:p w:rsidR="00E27F35" w:rsidRPr="009614DB" w:rsidRDefault="00E27F35" w:rsidP="008540D5">
      <w:pPr>
        <w:widowControl w:val="0"/>
        <w:autoSpaceDE w:val="0"/>
        <w:autoSpaceDN w:val="0"/>
        <w:adjustRightInd w:val="0"/>
        <w:spacing w:after="0" w:line="360" w:lineRule="auto"/>
        <w:ind w:firstLine="709"/>
        <w:jc w:val="right"/>
        <w:rPr>
          <w:rFonts w:ascii="Times New Roman" w:hAnsi="Times New Roman"/>
          <w:b/>
          <w:sz w:val="28"/>
          <w:szCs w:val="28"/>
          <w:lang w:val="uk-UA"/>
        </w:rPr>
      </w:pPr>
      <w:r w:rsidRPr="009614DB">
        <w:rPr>
          <w:rFonts w:ascii="Times New Roman" w:hAnsi="Times New Roman"/>
          <w:b/>
          <w:sz w:val="28"/>
          <w:szCs w:val="28"/>
          <w:lang w:val="uk-UA"/>
        </w:rPr>
        <w:t>(Одеса, Україна)</w:t>
      </w:r>
    </w:p>
    <w:p w:rsidR="00E27F35" w:rsidRPr="005B4174" w:rsidRDefault="00E27F35" w:rsidP="009614DB">
      <w:pPr>
        <w:widowControl w:val="0"/>
        <w:autoSpaceDE w:val="0"/>
        <w:autoSpaceDN w:val="0"/>
        <w:adjustRightInd w:val="0"/>
        <w:spacing w:after="0" w:line="360" w:lineRule="auto"/>
        <w:ind w:firstLine="709"/>
        <w:rPr>
          <w:rFonts w:ascii="Times New Roman" w:hAnsi="Times New Roman"/>
          <w:sz w:val="28"/>
          <w:szCs w:val="28"/>
          <w:lang w:val="uk-UA"/>
        </w:rPr>
      </w:pPr>
    </w:p>
    <w:p w:rsidR="00E27F35" w:rsidRDefault="00E27F35" w:rsidP="008540D5">
      <w:pPr>
        <w:widowControl w:val="0"/>
        <w:autoSpaceDE w:val="0"/>
        <w:autoSpaceDN w:val="0"/>
        <w:adjustRightInd w:val="0"/>
        <w:spacing w:after="0" w:line="360" w:lineRule="auto"/>
        <w:ind w:firstLine="709"/>
        <w:jc w:val="center"/>
        <w:rPr>
          <w:rFonts w:ascii="Times New Roman" w:hAnsi="Times New Roman"/>
          <w:b/>
          <w:i/>
          <w:sz w:val="28"/>
          <w:szCs w:val="28"/>
          <w:lang w:val="uk-UA"/>
        </w:rPr>
      </w:pPr>
      <w:r w:rsidRPr="0053203D">
        <w:rPr>
          <w:rFonts w:ascii="Times New Roman" w:hAnsi="Times New Roman"/>
          <w:b/>
          <w:sz w:val="28"/>
          <w:szCs w:val="28"/>
          <w:lang w:val="uk-UA"/>
        </w:rPr>
        <w:t xml:space="preserve">УТВОРЕННЯ БІОПЛІВКИ </w:t>
      </w:r>
      <w:r w:rsidRPr="0053203D">
        <w:rPr>
          <w:rFonts w:ascii="Times New Roman" w:hAnsi="Times New Roman"/>
          <w:b/>
          <w:i/>
          <w:sz w:val="28"/>
          <w:szCs w:val="28"/>
          <w:lang w:val="en-US"/>
        </w:rPr>
        <w:t>CANDIDAALBICANS</w:t>
      </w:r>
    </w:p>
    <w:p w:rsidR="00E27F35" w:rsidRPr="005B4174" w:rsidRDefault="00E27F35" w:rsidP="008540D5">
      <w:pPr>
        <w:widowControl w:val="0"/>
        <w:autoSpaceDE w:val="0"/>
        <w:autoSpaceDN w:val="0"/>
        <w:adjustRightInd w:val="0"/>
        <w:spacing w:after="0" w:line="360" w:lineRule="auto"/>
        <w:ind w:firstLine="709"/>
        <w:jc w:val="center"/>
        <w:rPr>
          <w:rFonts w:ascii="Times New Roman" w:hAnsi="Times New Roman"/>
          <w:b/>
          <w:kern w:val="28"/>
          <w:sz w:val="28"/>
          <w:szCs w:val="28"/>
          <w:lang w:val="uk-UA"/>
        </w:rPr>
      </w:pPr>
    </w:p>
    <w:p w:rsidR="00E27F35" w:rsidRDefault="00E27F35" w:rsidP="00942E1C">
      <w:pPr>
        <w:spacing w:after="0" w:line="360" w:lineRule="auto"/>
        <w:ind w:firstLine="709"/>
        <w:jc w:val="both"/>
        <w:rPr>
          <w:rStyle w:val="apple-converted-space"/>
          <w:rFonts w:ascii="Times New Roman" w:hAnsi="Times New Roman"/>
          <w:color w:val="000000"/>
          <w:sz w:val="28"/>
          <w:szCs w:val="28"/>
          <w:shd w:val="clear" w:color="auto" w:fill="FFFFFF"/>
          <w:lang w:val="uk-UA"/>
        </w:rPr>
      </w:pPr>
      <w:r w:rsidRPr="0053203D">
        <w:rPr>
          <w:rFonts w:ascii="Times New Roman" w:hAnsi="Times New Roman"/>
          <w:color w:val="000000"/>
          <w:sz w:val="28"/>
          <w:szCs w:val="28"/>
          <w:shd w:val="clear" w:color="auto" w:fill="FFFFFF"/>
          <w:lang w:val="uk-UA"/>
        </w:rPr>
        <w:t>Однією з найбільш поширених форм існування бактерій у більшості природних умов, ймовірно, є біоплівки [</w:t>
      </w:r>
      <w:r>
        <w:rPr>
          <w:rFonts w:ascii="Times New Roman" w:hAnsi="Times New Roman"/>
          <w:color w:val="000000"/>
          <w:sz w:val="28"/>
          <w:szCs w:val="28"/>
          <w:shd w:val="clear" w:color="auto" w:fill="FFFFFF"/>
          <w:lang w:val="uk-UA"/>
        </w:rPr>
        <w:t>17</w:t>
      </w:r>
      <w:r w:rsidRPr="0053203D">
        <w:rPr>
          <w:rFonts w:ascii="Times New Roman" w:hAnsi="Times New Roman"/>
          <w:color w:val="000000"/>
          <w:sz w:val="28"/>
          <w:szCs w:val="28"/>
          <w:shd w:val="clear" w:color="auto" w:fill="FFFFFF"/>
          <w:lang w:val="uk-UA"/>
        </w:rPr>
        <w:t xml:space="preserve">]. Сьогодні під терміном «біоплівка» розуміють особливу форму існування мікроорганізмів та їх спільнот, що утворюється на межі розділу фаз, зазвичай твердої і рідкої, складну за своїм хімічним та видовим складом, тривимірну </w:t>
      </w:r>
      <w:r w:rsidRPr="00980F6A">
        <w:rPr>
          <w:rFonts w:ascii="Times New Roman" w:hAnsi="Times New Roman"/>
          <w:color w:val="000000"/>
          <w:sz w:val="28"/>
          <w:szCs w:val="28"/>
          <w:shd w:val="clear" w:color="auto" w:fill="FFFFFF"/>
          <w:lang w:val="uk-UA"/>
        </w:rPr>
        <w:t>структуру [2</w:t>
      </w:r>
      <w:r w:rsidRPr="0053203D">
        <w:rPr>
          <w:rFonts w:ascii="Times New Roman" w:hAnsi="Times New Roman"/>
          <w:color w:val="000000"/>
          <w:sz w:val="28"/>
          <w:szCs w:val="28"/>
          <w:shd w:val="clear" w:color="auto" w:fill="FFFFFF"/>
          <w:lang w:val="uk-UA"/>
        </w:rPr>
        <w:t xml:space="preserve">]. Біоплівки мають складну архітектуру – клітини, укладені в екзополімерний матрикс, який містить канали, наповнені рідиною. </w:t>
      </w:r>
      <w:r w:rsidRPr="00852F17">
        <w:rPr>
          <w:rFonts w:ascii="Times New Roman" w:hAnsi="Times New Roman"/>
          <w:color w:val="000000"/>
          <w:sz w:val="28"/>
          <w:szCs w:val="28"/>
          <w:shd w:val="clear" w:color="auto" w:fill="FFFFFF"/>
          <w:lang w:val="uk-UA"/>
        </w:rPr>
        <w:t>Структура</w:t>
      </w:r>
      <w:r w:rsidRPr="004F4BCA">
        <w:rPr>
          <w:rFonts w:ascii="Times New Roman" w:hAnsi="Times New Roman"/>
          <w:color w:val="000000"/>
          <w:sz w:val="28"/>
          <w:szCs w:val="28"/>
          <w:shd w:val="clear" w:color="auto" w:fill="FFFFFF"/>
          <w:lang w:val="uk-UA"/>
        </w:rPr>
        <w:t xml:space="preserve"> біоплівки залежить від багатьох факторів: складу мікроорганізмів, їх фізіологічного стану, навколишнього середови</w:t>
      </w:r>
      <w:r>
        <w:rPr>
          <w:rFonts w:ascii="Times New Roman" w:hAnsi="Times New Roman"/>
          <w:color w:val="000000"/>
          <w:sz w:val="28"/>
          <w:szCs w:val="28"/>
          <w:shd w:val="clear" w:color="auto" w:fill="FFFFFF"/>
          <w:lang w:val="uk-UA"/>
        </w:rPr>
        <w:t>ща, характеру поверхні, до якої прикріплені клітини [1</w:t>
      </w:r>
      <w:r w:rsidRPr="004F4BCA">
        <w:rPr>
          <w:rFonts w:ascii="Times New Roman" w:hAnsi="Times New Roman"/>
          <w:color w:val="000000"/>
          <w:sz w:val="28"/>
          <w:szCs w:val="28"/>
          <w:shd w:val="clear" w:color="auto" w:fill="FFFFFF"/>
          <w:lang w:val="uk-UA"/>
        </w:rPr>
        <w:t>].</w:t>
      </w:r>
    </w:p>
    <w:p w:rsidR="00E27F35" w:rsidRDefault="00E27F35" w:rsidP="00942E1C">
      <w:pPr>
        <w:spacing w:after="0" w:line="360" w:lineRule="auto"/>
        <w:ind w:firstLine="709"/>
        <w:jc w:val="both"/>
        <w:rPr>
          <w:rFonts w:ascii="Times New Roman" w:hAnsi="Times New Roman"/>
          <w:sz w:val="28"/>
          <w:szCs w:val="28"/>
          <w:lang w:val="uk-UA"/>
        </w:rPr>
      </w:pPr>
      <w:r w:rsidRPr="002215D7">
        <w:rPr>
          <w:rFonts w:ascii="Times New Roman" w:hAnsi="Times New Roman"/>
          <w:color w:val="000000"/>
          <w:sz w:val="28"/>
          <w:szCs w:val="28"/>
          <w:shd w:val="clear" w:color="auto" w:fill="FFFFFF"/>
          <w:lang w:val="uk-UA"/>
        </w:rPr>
        <w:t xml:space="preserve">Здатність </w:t>
      </w:r>
      <w:r w:rsidRPr="00E07E26">
        <w:rPr>
          <w:rFonts w:ascii="Times New Roman" w:hAnsi="Times New Roman"/>
          <w:i/>
          <w:color w:val="000000"/>
          <w:sz w:val="28"/>
          <w:szCs w:val="28"/>
          <w:shd w:val="clear" w:color="auto" w:fill="FFFFFF"/>
          <w:lang w:val="uk-UA"/>
        </w:rPr>
        <w:t>С</w:t>
      </w:r>
      <w:r>
        <w:rPr>
          <w:rFonts w:ascii="Times New Roman" w:hAnsi="Times New Roman"/>
          <w:i/>
          <w:color w:val="000000"/>
          <w:sz w:val="28"/>
          <w:szCs w:val="28"/>
          <w:shd w:val="clear" w:color="auto" w:fill="FFFFFF"/>
          <w:lang w:val="en-US"/>
        </w:rPr>
        <w:t>andida</w:t>
      </w:r>
      <w:r w:rsidRPr="00E07E26">
        <w:rPr>
          <w:rFonts w:ascii="Times New Roman" w:hAnsi="Times New Roman"/>
          <w:i/>
          <w:color w:val="000000"/>
          <w:sz w:val="28"/>
          <w:szCs w:val="28"/>
          <w:shd w:val="clear" w:color="auto" w:fill="FFFFFF"/>
          <w:lang w:val="uk-UA"/>
        </w:rPr>
        <w:t xml:space="preserve"> albicans</w:t>
      </w:r>
      <w:r w:rsidRPr="002215D7">
        <w:rPr>
          <w:rFonts w:ascii="Times New Roman" w:hAnsi="Times New Roman"/>
          <w:color w:val="000000"/>
          <w:sz w:val="28"/>
          <w:szCs w:val="28"/>
          <w:shd w:val="clear" w:color="auto" w:fill="FFFFFF"/>
          <w:lang w:val="uk-UA"/>
        </w:rPr>
        <w:t xml:space="preserve"> утворювати біоплівки в організмі людини розглядають як один з основних механізмів вірулентності даного мікроорганізму</w:t>
      </w:r>
      <w:r w:rsidRPr="00090235">
        <w:rPr>
          <w:rFonts w:ascii="Times New Roman" w:hAnsi="Times New Roman"/>
          <w:color w:val="000000"/>
          <w:sz w:val="28"/>
          <w:szCs w:val="28"/>
          <w:shd w:val="clear" w:color="auto" w:fill="FFFFFF"/>
          <w:lang w:val="uk-UA"/>
        </w:rPr>
        <w:t>[</w:t>
      </w:r>
      <w:r>
        <w:rPr>
          <w:rFonts w:ascii="Times New Roman" w:hAnsi="Times New Roman"/>
          <w:color w:val="000000"/>
          <w:sz w:val="28"/>
          <w:szCs w:val="28"/>
          <w:shd w:val="clear" w:color="auto" w:fill="FFFFFF"/>
          <w:lang w:val="uk-UA"/>
        </w:rPr>
        <w:t>6</w:t>
      </w:r>
      <w:r w:rsidRPr="00090235">
        <w:rPr>
          <w:rFonts w:ascii="Times New Roman" w:hAnsi="Times New Roman"/>
          <w:color w:val="000000"/>
          <w:sz w:val="28"/>
          <w:szCs w:val="28"/>
          <w:shd w:val="clear" w:color="auto" w:fill="FFFFFF"/>
          <w:lang w:val="uk-UA"/>
        </w:rPr>
        <w:t>]</w:t>
      </w:r>
      <w:r w:rsidRPr="002215D7">
        <w:rPr>
          <w:rFonts w:ascii="Times New Roman" w:hAnsi="Times New Roman"/>
          <w:color w:val="000000"/>
          <w:sz w:val="28"/>
          <w:szCs w:val="28"/>
          <w:shd w:val="clear" w:color="auto" w:fill="FFFFFF"/>
          <w:lang w:val="uk-UA"/>
        </w:rPr>
        <w:t xml:space="preserve">. Клітини слизової оболонки, поряд з </w:t>
      </w:r>
      <w:r>
        <w:rPr>
          <w:rFonts w:ascii="Times New Roman" w:hAnsi="Times New Roman"/>
          <w:color w:val="000000"/>
          <w:sz w:val="28"/>
          <w:szCs w:val="28"/>
          <w:shd w:val="clear" w:color="auto" w:fill="FFFFFF"/>
          <w:lang w:val="uk-UA"/>
        </w:rPr>
        <w:t>одноразовими медичними пристоями</w:t>
      </w:r>
      <w:r w:rsidRPr="00090235">
        <w:rPr>
          <w:rFonts w:ascii="Times New Roman" w:hAnsi="Times New Roman"/>
          <w:color w:val="000000"/>
          <w:sz w:val="28"/>
          <w:szCs w:val="28"/>
          <w:shd w:val="clear" w:color="auto" w:fill="FFFFFF"/>
        </w:rPr>
        <w:t>,</w:t>
      </w:r>
      <w:r w:rsidRPr="002215D7">
        <w:rPr>
          <w:rFonts w:ascii="Times New Roman" w:hAnsi="Times New Roman"/>
          <w:color w:val="000000"/>
          <w:sz w:val="28"/>
          <w:szCs w:val="28"/>
          <w:shd w:val="clear" w:color="auto" w:fill="FFFFFF"/>
          <w:lang w:val="uk-UA"/>
        </w:rPr>
        <w:t xml:space="preserve"> є найбільш поширеними субстратами, до поверхні яких можуть прикр</w:t>
      </w:r>
      <w:r>
        <w:rPr>
          <w:rFonts w:ascii="Times New Roman" w:hAnsi="Times New Roman"/>
          <w:color w:val="000000"/>
          <w:sz w:val="28"/>
          <w:szCs w:val="28"/>
          <w:shd w:val="clear" w:color="auto" w:fill="FFFFFF"/>
          <w:lang w:val="uk-UA"/>
        </w:rPr>
        <w:t>іплятися клітини цього дріжджоподібного</w:t>
      </w:r>
      <w:r w:rsidRPr="002215D7">
        <w:rPr>
          <w:rFonts w:ascii="Times New Roman" w:hAnsi="Times New Roman"/>
          <w:color w:val="000000"/>
          <w:sz w:val="28"/>
          <w:szCs w:val="28"/>
          <w:shd w:val="clear" w:color="auto" w:fill="FFFFFF"/>
          <w:lang w:val="uk-UA"/>
        </w:rPr>
        <w:t xml:space="preserve"> гриба</w:t>
      </w:r>
      <w:r w:rsidRPr="00090235">
        <w:rPr>
          <w:rFonts w:ascii="Times New Roman" w:hAnsi="Times New Roman"/>
          <w:color w:val="000000"/>
          <w:sz w:val="28"/>
          <w:szCs w:val="28"/>
          <w:shd w:val="clear" w:color="auto" w:fill="FFFFFF"/>
          <w:lang w:val="uk-UA"/>
        </w:rPr>
        <w:t>[</w:t>
      </w:r>
      <w:r w:rsidRPr="0034568B">
        <w:rPr>
          <w:rFonts w:ascii="Times New Roman" w:hAnsi="Times New Roman"/>
          <w:color w:val="000000"/>
          <w:sz w:val="28"/>
          <w:szCs w:val="28"/>
          <w:shd w:val="clear" w:color="auto" w:fill="FFFFFF"/>
          <w:lang w:val="uk-UA"/>
        </w:rPr>
        <w:t>4].</w:t>
      </w:r>
    </w:p>
    <w:p w:rsidR="00E27F35" w:rsidRPr="0053203D" w:rsidRDefault="00E27F35" w:rsidP="00163962">
      <w:pPr>
        <w:spacing w:after="0" w:line="360" w:lineRule="auto"/>
        <w:ind w:firstLine="709"/>
        <w:jc w:val="both"/>
        <w:rPr>
          <w:rFonts w:ascii="Times New Roman" w:hAnsi="Times New Roman"/>
          <w:sz w:val="28"/>
          <w:szCs w:val="28"/>
          <w:lang w:val="uk-UA"/>
        </w:rPr>
      </w:pPr>
      <w:r w:rsidRPr="0053203D">
        <w:rPr>
          <w:rFonts w:ascii="Times New Roman" w:hAnsi="Times New Roman"/>
          <w:sz w:val="28"/>
          <w:szCs w:val="28"/>
          <w:lang w:val="uk-UA"/>
        </w:rPr>
        <w:t xml:space="preserve">Умовно-патогенні гриби роду </w:t>
      </w:r>
      <w:r w:rsidRPr="0053203D">
        <w:rPr>
          <w:rFonts w:ascii="Times New Roman" w:hAnsi="Times New Roman"/>
          <w:i/>
          <w:sz w:val="28"/>
          <w:szCs w:val="28"/>
          <w:lang w:val="uk-UA"/>
        </w:rPr>
        <w:t>Candida</w:t>
      </w:r>
      <w:r w:rsidRPr="0053203D">
        <w:rPr>
          <w:rFonts w:ascii="Times New Roman" w:hAnsi="Times New Roman"/>
          <w:sz w:val="28"/>
          <w:szCs w:val="28"/>
          <w:lang w:val="uk-UA"/>
        </w:rPr>
        <w:t xml:space="preserve"> можуть викликати як поверхневі, так й системні захворювання, і в даний час визнаються як основні агенти нозокоміальних інфекцій [</w:t>
      </w:r>
      <w:r>
        <w:rPr>
          <w:rFonts w:ascii="Times New Roman" w:hAnsi="Times New Roman"/>
          <w:sz w:val="28"/>
          <w:szCs w:val="28"/>
          <w:lang w:val="uk-UA"/>
        </w:rPr>
        <w:t>13</w:t>
      </w:r>
      <w:r w:rsidRPr="0053203D">
        <w:rPr>
          <w:rFonts w:ascii="Times New Roman" w:hAnsi="Times New Roman"/>
          <w:sz w:val="28"/>
          <w:szCs w:val="28"/>
          <w:lang w:val="uk-UA"/>
        </w:rPr>
        <w:t>]. Останні дослідження визнали даний мікроорганізм як той, що посідає четверте місце серед найбільш розповсюджених збудників інфекцій кровообігу, який викликає до 35 % летальних випадків [</w:t>
      </w:r>
      <w:r>
        <w:rPr>
          <w:rFonts w:ascii="Times New Roman" w:hAnsi="Times New Roman"/>
          <w:sz w:val="28"/>
          <w:szCs w:val="28"/>
          <w:lang w:val="uk-UA"/>
        </w:rPr>
        <w:t>8</w:t>
      </w:r>
      <w:r w:rsidRPr="0053203D">
        <w:rPr>
          <w:rFonts w:ascii="Times New Roman" w:hAnsi="Times New Roman"/>
          <w:sz w:val="28"/>
          <w:szCs w:val="28"/>
          <w:lang w:val="uk-UA"/>
        </w:rPr>
        <w:t>]. Їх появу у межах медичних закладів пов’язано з використанням імуносупресивних та цитостатичних препаратів, потужних антибіотиків, які пригнічують нормальну мікробіоту, та імплантацією різних пристроїв. Більшість таких кандидозів обумовлено утворенням біоплівок на таких імплантованих пристроях, як постійні катетери або штучні клапани серця. Майже завжди імплантація судинних або сечових катетерів,</w:t>
      </w:r>
      <w:r w:rsidRPr="008540D5">
        <w:rPr>
          <w:rFonts w:ascii="Times New Roman" w:hAnsi="Times New Roman"/>
          <w:sz w:val="28"/>
          <w:szCs w:val="28"/>
          <w:lang w:val="uk-UA"/>
        </w:rPr>
        <w:t>центральний венозний катетер</w:t>
      </w:r>
      <w:r w:rsidRPr="0053203D">
        <w:rPr>
          <w:rFonts w:ascii="Times New Roman" w:hAnsi="Times New Roman"/>
          <w:sz w:val="28"/>
          <w:szCs w:val="28"/>
          <w:lang w:val="uk-UA"/>
        </w:rPr>
        <w:t xml:space="preserve"> а також ендотрахеальної трубки, супроводжується формуванням біоплівки на поверхні цих пристроїв [</w:t>
      </w:r>
      <w:r>
        <w:rPr>
          <w:rFonts w:ascii="Times New Roman" w:hAnsi="Times New Roman"/>
          <w:sz w:val="28"/>
          <w:szCs w:val="28"/>
          <w:lang w:val="uk-UA"/>
        </w:rPr>
        <w:t>12</w:t>
      </w:r>
      <w:r w:rsidRPr="0053203D">
        <w:rPr>
          <w:rFonts w:ascii="Times New Roman" w:hAnsi="Times New Roman"/>
          <w:sz w:val="28"/>
          <w:szCs w:val="28"/>
          <w:lang w:val="uk-UA"/>
        </w:rPr>
        <w:t>]</w:t>
      </w:r>
      <w:r w:rsidRPr="0053203D">
        <w:rPr>
          <w:rFonts w:ascii="Times New Roman" w:hAnsi="Times New Roman"/>
          <w:color w:val="000000"/>
          <w:sz w:val="28"/>
          <w:szCs w:val="28"/>
          <w:shd w:val="clear" w:color="auto" w:fill="FFFFFF"/>
          <w:lang w:val="uk-UA"/>
        </w:rPr>
        <w:t xml:space="preserve">. </w:t>
      </w:r>
      <w:r w:rsidRPr="0053203D">
        <w:rPr>
          <w:rFonts w:ascii="Times New Roman" w:hAnsi="Times New Roman"/>
          <w:sz w:val="28"/>
          <w:szCs w:val="28"/>
          <w:lang w:val="uk-UA"/>
        </w:rPr>
        <w:t xml:space="preserve">Тобто </w:t>
      </w:r>
      <w:r w:rsidRPr="0053203D">
        <w:rPr>
          <w:rFonts w:ascii="Times New Roman" w:hAnsi="Times New Roman"/>
          <w:i/>
          <w:sz w:val="28"/>
          <w:szCs w:val="28"/>
          <w:lang w:val="uk-UA"/>
        </w:rPr>
        <w:t>C. albicans</w:t>
      </w:r>
      <w:r w:rsidRPr="0053203D">
        <w:rPr>
          <w:rFonts w:ascii="Times New Roman" w:hAnsi="Times New Roman"/>
          <w:sz w:val="28"/>
          <w:szCs w:val="28"/>
          <w:lang w:val="uk-UA"/>
        </w:rPr>
        <w:t xml:space="preserve"> є частим збудником внутрішньолікарняних пневмоній та інфекцій сечовивідних шляхів. </w:t>
      </w:r>
    </w:p>
    <w:p w:rsidR="00E27F35" w:rsidRPr="0053203D" w:rsidRDefault="00E27F35" w:rsidP="00163962">
      <w:pPr>
        <w:spacing w:after="0" w:line="360" w:lineRule="auto"/>
        <w:ind w:firstLine="709"/>
        <w:jc w:val="both"/>
        <w:rPr>
          <w:rFonts w:ascii="Times New Roman" w:hAnsi="Times New Roman"/>
          <w:sz w:val="28"/>
          <w:szCs w:val="28"/>
          <w:lang w:val="uk-UA"/>
        </w:rPr>
      </w:pPr>
      <w:r w:rsidRPr="0053203D">
        <w:rPr>
          <w:rFonts w:ascii="Times New Roman" w:hAnsi="Times New Roman"/>
          <w:sz w:val="28"/>
          <w:szCs w:val="28"/>
          <w:lang w:val="uk-UA"/>
        </w:rPr>
        <w:t>Ті пристрої, що було повністю імплантовано в організм людини (протези клапанів се</w:t>
      </w:r>
      <w:r>
        <w:rPr>
          <w:rFonts w:ascii="Times New Roman" w:hAnsi="Times New Roman"/>
          <w:sz w:val="28"/>
          <w:szCs w:val="28"/>
          <w:lang w:val="uk-UA"/>
        </w:rPr>
        <w:t>рця, кардіостимулятори, суглоби</w:t>
      </w:r>
      <w:r w:rsidRPr="0053203D">
        <w:rPr>
          <w:rFonts w:ascii="Times New Roman" w:hAnsi="Times New Roman"/>
          <w:sz w:val="28"/>
          <w:szCs w:val="28"/>
          <w:lang w:val="uk-UA"/>
        </w:rPr>
        <w:t xml:space="preserve">, як правило, можуть бути забруднені </w:t>
      </w:r>
      <w:r w:rsidRPr="0053203D">
        <w:rPr>
          <w:rFonts w:ascii="Times New Roman" w:hAnsi="Times New Roman"/>
          <w:i/>
          <w:sz w:val="28"/>
          <w:szCs w:val="28"/>
          <w:lang w:val="uk-UA"/>
        </w:rPr>
        <w:t xml:space="preserve">C. albicans </w:t>
      </w:r>
      <w:r w:rsidRPr="0053203D">
        <w:rPr>
          <w:rFonts w:ascii="Times New Roman" w:hAnsi="Times New Roman"/>
          <w:sz w:val="28"/>
          <w:szCs w:val="28"/>
          <w:lang w:val="uk-UA"/>
        </w:rPr>
        <w:t>безпосередньо під час хірургічного розміщення [</w:t>
      </w:r>
      <w:r>
        <w:rPr>
          <w:rFonts w:ascii="Times New Roman" w:hAnsi="Times New Roman"/>
          <w:sz w:val="28"/>
          <w:szCs w:val="28"/>
          <w:lang w:val="uk-UA"/>
        </w:rPr>
        <w:t>8</w:t>
      </w:r>
      <w:r w:rsidRPr="0053203D">
        <w:rPr>
          <w:rFonts w:ascii="Times New Roman" w:hAnsi="Times New Roman"/>
          <w:sz w:val="28"/>
          <w:szCs w:val="28"/>
          <w:lang w:val="uk-UA"/>
        </w:rPr>
        <w:t>].</w:t>
      </w:r>
    </w:p>
    <w:p w:rsidR="00E27F35" w:rsidRPr="0053203D" w:rsidRDefault="00E27F35" w:rsidP="00163962">
      <w:pPr>
        <w:spacing w:after="0" w:line="360" w:lineRule="auto"/>
        <w:ind w:firstLine="709"/>
        <w:jc w:val="both"/>
        <w:rPr>
          <w:rFonts w:ascii="Times New Roman" w:hAnsi="Times New Roman"/>
          <w:sz w:val="28"/>
          <w:szCs w:val="28"/>
          <w:lang w:val="uk-UA"/>
        </w:rPr>
      </w:pPr>
      <w:r w:rsidRPr="0053203D">
        <w:rPr>
          <w:rFonts w:ascii="Times New Roman" w:hAnsi="Times New Roman"/>
          <w:sz w:val="28"/>
          <w:szCs w:val="28"/>
          <w:lang w:val="uk-UA"/>
        </w:rPr>
        <w:t>Поверхневі кандидози, які пов</w:t>
      </w:r>
      <w:r w:rsidRPr="0053203D">
        <w:rPr>
          <w:rFonts w:ascii="Times New Roman" w:hAnsi="Times New Roman"/>
          <w:sz w:val="28"/>
          <w:szCs w:val="28"/>
        </w:rPr>
        <w:t>’</w:t>
      </w:r>
      <w:r w:rsidRPr="0053203D">
        <w:rPr>
          <w:rFonts w:ascii="Times New Roman" w:hAnsi="Times New Roman"/>
          <w:sz w:val="28"/>
          <w:szCs w:val="28"/>
          <w:lang w:val="uk-UA"/>
        </w:rPr>
        <w:t>язані з імплантованими пристроями, характеризуються менш тяжким перебігом, але зустрічаються частіше [</w:t>
      </w:r>
      <w:r>
        <w:rPr>
          <w:rFonts w:ascii="Times New Roman" w:hAnsi="Times New Roman"/>
          <w:sz w:val="28"/>
          <w:szCs w:val="28"/>
          <w:lang w:val="uk-UA"/>
        </w:rPr>
        <w:t>9</w:t>
      </w:r>
      <w:r w:rsidRPr="0053203D">
        <w:rPr>
          <w:rFonts w:ascii="Times New Roman" w:hAnsi="Times New Roman"/>
          <w:sz w:val="28"/>
          <w:szCs w:val="28"/>
          <w:lang w:val="uk-UA"/>
        </w:rPr>
        <w:t>]</w:t>
      </w:r>
      <w:r w:rsidRPr="0053203D">
        <w:rPr>
          <w:rFonts w:ascii="Times New Roman" w:hAnsi="Times New Roman"/>
          <w:color w:val="000000"/>
          <w:sz w:val="28"/>
          <w:szCs w:val="28"/>
          <w:shd w:val="clear" w:color="auto" w:fill="FFFFFF"/>
          <w:lang w:val="uk-UA"/>
        </w:rPr>
        <w:t xml:space="preserve">. </w:t>
      </w:r>
      <w:r w:rsidRPr="0053203D">
        <w:rPr>
          <w:rFonts w:ascii="Times New Roman" w:hAnsi="Times New Roman"/>
          <w:sz w:val="28"/>
          <w:szCs w:val="28"/>
          <w:lang w:val="uk-UA"/>
        </w:rPr>
        <w:t xml:space="preserve">За даними авторів найбільш розповсюдженим серед них є інфікування </w:t>
      </w:r>
      <w:r w:rsidRPr="0053203D">
        <w:rPr>
          <w:rFonts w:ascii="Times New Roman" w:hAnsi="Times New Roman"/>
          <w:i/>
          <w:sz w:val="28"/>
          <w:szCs w:val="28"/>
          <w:lang w:val="uk-UA"/>
        </w:rPr>
        <w:t>C. albicans</w:t>
      </w:r>
      <w:r w:rsidRPr="0053203D">
        <w:rPr>
          <w:rFonts w:ascii="Times New Roman" w:hAnsi="Times New Roman"/>
          <w:sz w:val="28"/>
          <w:szCs w:val="28"/>
          <w:lang w:val="uk-UA"/>
        </w:rPr>
        <w:t xml:space="preserve"> слизової оболонки ротової порожнини після проведення протезування зубів [</w:t>
      </w:r>
      <w:r>
        <w:rPr>
          <w:rFonts w:ascii="Times New Roman" w:hAnsi="Times New Roman"/>
          <w:sz w:val="28"/>
          <w:szCs w:val="28"/>
          <w:lang w:val="uk-UA"/>
        </w:rPr>
        <w:t>16</w:t>
      </w:r>
      <w:r w:rsidRPr="0053203D">
        <w:rPr>
          <w:rFonts w:ascii="Times New Roman" w:hAnsi="Times New Roman"/>
          <w:sz w:val="28"/>
          <w:szCs w:val="28"/>
          <w:lang w:val="uk-UA"/>
        </w:rPr>
        <w:t xml:space="preserve">]. В таких випадках біоплівка утворюється на поверхні акрилового зубного протезу та може містити, крім дріжджоподібних грибів, велику кількість бактерій, зокрема стрептококів. Силіконова гума голосових протезів, які використовуються у пацієнтів після операцій на голосових зв’язках, також може бути забруднена полівидовою біоплівкою, до складу якої входять </w:t>
      </w:r>
      <w:r w:rsidRPr="0053203D">
        <w:rPr>
          <w:rFonts w:ascii="Times New Roman" w:hAnsi="Times New Roman"/>
          <w:i/>
          <w:sz w:val="28"/>
          <w:szCs w:val="28"/>
          <w:lang w:val="uk-UA"/>
        </w:rPr>
        <w:t xml:space="preserve">Candida spp. </w:t>
      </w:r>
      <w:r w:rsidRPr="0053203D">
        <w:rPr>
          <w:rFonts w:ascii="Times New Roman" w:hAnsi="Times New Roman"/>
          <w:sz w:val="28"/>
          <w:szCs w:val="28"/>
          <w:lang w:val="uk-UA"/>
        </w:rPr>
        <w:t>[</w:t>
      </w:r>
      <w:r>
        <w:rPr>
          <w:rFonts w:ascii="Times New Roman" w:hAnsi="Times New Roman"/>
          <w:sz w:val="28"/>
          <w:szCs w:val="28"/>
          <w:lang w:val="uk-UA"/>
        </w:rPr>
        <w:t>11</w:t>
      </w:r>
      <w:r w:rsidRPr="0053203D">
        <w:rPr>
          <w:rFonts w:ascii="Times New Roman" w:hAnsi="Times New Roman"/>
          <w:sz w:val="28"/>
          <w:szCs w:val="28"/>
          <w:lang w:val="uk-UA"/>
        </w:rPr>
        <w:t>].</w:t>
      </w:r>
    </w:p>
    <w:p w:rsidR="00E27F35" w:rsidRPr="0053203D" w:rsidRDefault="00E27F35" w:rsidP="00163962">
      <w:pPr>
        <w:spacing w:after="0" w:line="360" w:lineRule="auto"/>
        <w:ind w:firstLine="709"/>
        <w:jc w:val="both"/>
        <w:rPr>
          <w:rFonts w:ascii="Times New Roman" w:hAnsi="Times New Roman"/>
          <w:sz w:val="28"/>
          <w:szCs w:val="28"/>
          <w:lang w:val="uk-UA"/>
        </w:rPr>
      </w:pPr>
      <w:r w:rsidRPr="0053203D">
        <w:rPr>
          <w:rFonts w:ascii="Times New Roman" w:hAnsi="Times New Roman"/>
          <w:sz w:val="28"/>
          <w:szCs w:val="28"/>
          <w:lang w:val="uk-UA"/>
        </w:rPr>
        <w:t>Кандидозний ендокардит може бути результатом утворення біоплівки на ушкодженому судинному ендотелію природних клапанів серця у пацієнтів зі вже існуючою хворобою серця [</w:t>
      </w:r>
      <w:r>
        <w:rPr>
          <w:rFonts w:ascii="Times New Roman" w:hAnsi="Times New Roman"/>
          <w:sz w:val="28"/>
          <w:szCs w:val="28"/>
          <w:lang w:val="uk-UA"/>
        </w:rPr>
        <w:t>16</w:t>
      </w:r>
      <w:r w:rsidRPr="0053203D">
        <w:rPr>
          <w:rFonts w:ascii="Times New Roman" w:hAnsi="Times New Roman"/>
          <w:sz w:val="28"/>
          <w:szCs w:val="28"/>
          <w:lang w:val="uk-UA"/>
        </w:rPr>
        <w:t>]. При цьому первинним ураженням є тромб, що складається з фібрину та тромбоцитів, який розвивається на поверхні серцевого клапана. Такі тромботичні ушкодження надалі можуть колонізуватися грибковими клітинами, що призводить до емболії.</w:t>
      </w:r>
    </w:p>
    <w:p w:rsidR="00E27F35" w:rsidRPr="0053203D" w:rsidRDefault="00E27F35" w:rsidP="00163962">
      <w:pPr>
        <w:spacing w:after="0" w:line="360" w:lineRule="auto"/>
        <w:ind w:firstLine="709"/>
        <w:jc w:val="both"/>
        <w:rPr>
          <w:rFonts w:ascii="Times New Roman" w:hAnsi="Times New Roman"/>
          <w:sz w:val="28"/>
          <w:szCs w:val="28"/>
          <w:lang w:val="uk-UA"/>
        </w:rPr>
      </w:pPr>
      <w:r w:rsidRPr="0053203D">
        <w:rPr>
          <w:rFonts w:ascii="Times New Roman" w:hAnsi="Times New Roman"/>
          <w:sz w:val="28"/>
          <w:szCs w:val="28"/>
          <w:lang w:val="uk-UA"/>
        </w:rPr>
        <w:t xml:space="preserve">При кандидозному вагініті представники роду </w:t>
      </w:r>
      <w:r w:rsidRPr="0053203D">
        <w:rPr>
          <w:rFonts w:ascii="Times New Roman" w:hAnsi="Times New Roman"/>
          <w:i/>
          <w:sz w:val="28"/>
          <w:szCs w:val="28"/>
          <w:lang w:val="uk-UA"/>
        </w:rPr>
        <w:t>Candida</w:t>
      </w:r>
      <w:r w:rsidRPr="0053203D">
        <w:rPr>
          <w:rFonts w:ascii="Times New Roman" w:hAnsi="Times New Roman"/>
          <w:sz w:val="28"/>
          <w:szCs w:val="28"/>
          <w:lang w:val="uk-UA"/>
        </w:rPr>
        <w:t xml:space="preserve"> на поверхні слизової оболонки існують у складі змішаної біоплівки, що обумовлює їх резистентність до звичайних протигрибкових препаратів [</w:t>
      </w:r>
      <w:r>
        <w:rPr>
          <w:rFonts w:ascii="Times New Roman" w:hAnsi="Times New Roman"/>
          <w:sz w:val="28"/>
          <w:szCs w:val="28"/>
          <w:lang w:val="uk-UA"/>
        </w:rPr>
        <w:t>9</w:t>
      </w:r>
      <w:r w:rsidRPr="0053203D">
        <w:rPr>
          <w:rFonts w:ascii="Times New Roman" w:hAnsi="Times New Roman"/>
          <w:sz w:val="28"/>
          <w:szCs w:val="28"/>
          <w:lang w:val="uk-UA"/>
        </w:rPr>
        <w:t>]</w:t>
      </w:r>
      <w:r w:rsidRPr="0053203D">
        <w:rPr>
          <w:rFonts w:ascii="Times New Roman" w:hAnsi="Times New Roman"/>
          <w:color w:val="000000"/>
          <w:sz w:val="28"/>
          <w:szCs w:val="28"/>
          <w:shd w:val="clear" w:color="auto" w:fill="FFFFFF"/>
          <w:lang w:val="uk-UA"/>
        </w:rPr>
        <w:t>.</w:t>
      </w:r>
    </w:p>
    <w:p w:rsidR="00E27F35" w:rsidRDefault="00E27F35" w:rsidP="00163962">
      <w:pPr>
        <w:spacing w:after="0" w:line="360" w:lineRule="auto"/>
        <w:ind w:firstLine="709"/>
        <w:jc w:val="both"/>
        <w:rPr>
          <w:rFonts w:ascii="Times New Roman" w:hAnsi="Times New Roman"/>
          <w:sz w:val="28"/>
          <w:szCs w:val="28"/>
          <w:lang w:val="uk-UA"/>
        </w:rPr>
      </w:pPr>
      <w:r w:rsidRPr="0053203D">
        <w:rPr>
          <w:rFonts w:ascii="Times New Roman" w:hAnsi="Times New Roman"/>
          <w:sz w:val="28"/>
          <w:szCs w:val="28"/>
          <w:lang w:val="uk-UA"/>
        </w:rPr>
        <w:t xml:space="preserve">У природних умовах полімікробна біоплівка часто містить представників роду </w:t>
      </w:r>
      <w:r w:rsidRPr="0053203D">
        <w:rPr>
          <w:rFonts w:ascii="Times New Roman" w:hAnsi="Times New Roman"/>
          <w:i/>
          <w:sz w:val="28"/>
          <w:szCs w:val="28"/>
          <w:lang w:val="uk-UA"/>
        </w:rPr>
        <w:t>Candida</w:t>
      </w:r>
      <w:r w:rsidRPr="0053203D">
        <w:rPr>
          <w:rFonts w:ascii="Times New Roman" w:hAnsi="Times New Roman"/>
          <w:sz w:val="28"/>
          <w:szCs w:val="28"/>
          <w:lang w:val="uk-UA"/>
        </w:rPr>
        <w:t xml:space="preserve"> у асоціації з епідермальним стафілококом [</w:t>
      </w:r>
      <w:r>
        <w:rPr>
          <w:rFonts w:ascii="Times New Roman" w:hAnsi="Times New Roman"/>
          <w:sz w:val="28"/>
          <w:szCs w:val="28"/>
          <w:lang w:val="uk-UA"/>
        </w:rPr>
        <w:t>15</w:t>
      </w:r>
      <w:r w:rsidRPr="0053203D">
        <w:rPr>
          <w:rFonts w:ascii="Times New Roman" w:hAnsi="Times New Roman"/>
          <w:sz w:val="28"/>
          <w:szCs w:val="28"/>
          <w:lang w:val="uk-UA"/>
        </w:rPr>
        <w:t>]</w:t>
      </w:r>
      <w:r w:rsidRPr="0053203D">
        <w:rPr>
          <w:rFonts w:ascii="Times New Roman" w:hAnsi="Times New Roman"/>
          <w:color w:val="000000"/>
          <w:sz w:val="28"/>
          <w:szCs w:val="28"/>
          <w:shd w:val="clear" w:color="auto" w:fill="FFFFFF"/>
          <w:lang w:val="uk-UA"/>
        </w:rPr>
        <w:t>.</w:t>
      </w:r>
      <w:r w:rsidRPr="0053203D">
        <w:rPr>
          <w:rFonts w:ascii="Times New Roman" w:hAnsi="Times New Roman"/>
          <w:sz w:val="28"/>
          <w:szCs w:val="28"/>
          <w:lang w:val="uk-UA"/>
        </w:rPr>
        <w:t xml:space="preserve"> Нещодавно було охарактеризовано взаємодію </w:t>
      </w:r>
      <w:r w:rsidRPr="0053203D">
        <w:rPr>
          <w:rFonts w:ascii="Times New Roman" w:hAnsi="Times New Roman"/>
          <w:i/>
          <w:sz w:val="28"/>
          <w:szCs w:val="28"/>
          <w:lang w:val="uk-UA"/>
        </w:rPr>
        <w:t xml:space="preserve">С. albicans </w:t>
      </w:r>
      <w:r w:rsidRPr="0053203D">
        <w:rPr>
          <w:rFonts w:ascii="Times New Roman" w:hAnsi="Times New Roman"/>
          <w:sz w:val="28"/>
          <w:szCs w:val="28"/>
          <w:lang w:val="uk-UA"/>
        </w:rPr>
        <w:t>та синьо-гнійної палички у складі змішаної біоплівки [</w:t>
      </w:r>
      <w:r>
        <w:rPr>
          <w:rFonts w:ascii="Times New Roman" w:hAnsi="Times New Roman"/>
          <w:sz w:val="28"/>
          <w:szCs w:val="28"/>
          <w:lang w:val="uk-UA"/>
        </w:rPr>
        <w:t>4</w:t>
      </w:r>
      <w:r w:rsidRPr="0053203D">
        <w:rPr>
          <w:rFonts w:ascii="Times New Roman" w:hAnsi="Times New Roman"/>
          <w:sz w:val="28"/>
          <w:szCs w:val="28"/>
          <w:lang w:val="uk-UA"/>
        </w:rPr>
        <w:t>]</w:t>
      </w:r>
      <w:r w:rsidRPr="0053203D">
        <w:rPr>
          <w:rFonts w:ascii="Times New Roman" w:hAnsi="Times New Roman"/>
          <w:color w:val="000000"/>
          <w:sz w:val="28"/>
          <w:szCs w:val="28"/>
          <w:shd w:val="clear" w:color="auto" w:fill="FFFFFF"/>
          <w:lang w:val="uk-UA"/>
        </w:rPr>
        <w:t>.</w:t>
      </w:r>
    </w:p>
    <w:p w:rsidR="00E27F35" w:rsidRPr="0053203D" w:rsidRDefault="00E27F35" w:rsidP="008540D5">
      <w:pPr>
        <w:spacing w:after="0" w:line="360" w:lineRule="auto"/>
        <w:ind w:firstLine="709"/>
        <w:jc w:val="both"/>
        <w:rPr>
          <w:rFonts w:ascii="Times New Roman" w:hAnsi="Times New Roman"/>
          <w:color w:val="000000"/>
          <w:sz w:val="28"/>
          <w:szCs w:val="28"/>
          <w:shd w:val="clear" w:color="auto" w:fill="FFFFFF"/>
          <w:lang w:val="uk-UA"/>
        </w:rPr>
      </w:pPr>
      <w:r w:rsidRPr="0053203D">
        <w:rPr>
          <w:rFonts w:ascii="Times New Roman" w:hAnsi="Times New Roman"/>
          <w:i/>
          <w:color w:val="000000"/>
          <w:sz w:val="28"/>
          <w:szCs w:val="28"/>
          <w:shd w:val="clear" w:color="auto" w:fill="FFFFFF"/>
          <w:lang w:val="uk-UA"/>
        </w:rPr>
        <w:t>In vivo C. albicans</w:t>
      </w:r>
      <w:r w:rsidRPr="0053203D">
        <w:rPr>
          <w:rFonts w:ascii="Times New Roman" w:hAnsi="Times New Roman"/>
          <w:color w:val="000000"/>
          <w:sz w:val="28"/>
          <w:szCs w:val="28"/>
          <w:shd w:val="clear" w:color="auto" w:fill="FFFFFF"/>
          <w:lang w:val="uk-UA"/>
        </w:rPr>
        <w:t xml:space="preserve"> є поліморфний мікроорганізм, що може існувати або як справжній дріжджоподібний гриб з овальною формою клітин або як неподілені перегородками гіфи, а також подовжені еліпсоїдні клітини</w:t>
      </w:r>
      <w:r>
        <w:rPr>
          <w:rFonts w:ascii="Times New Roman" w:hAnsi="Times New Roman"/>
          <w:color w:val="000000"/>
          <w:sz w:val="28"/>
          <w:szCs w:val="28"/>
          <w:shd w:val="clear" w:color="auto" w:fill="FFFFFF"/>
          <w:lang w:val="uk-UA"/>
        </w:rPr>
        <w:t>–</w:t>
      </w:r>
      <w:r w:rsidRPr="0053203D">
        <w:rPr>
          <w:rFonts w:ascii="Times New Roman" w:hAnsi="Times New Roman"/>
          <w:color w:val="000000"/>
          <w:sz w:val="28"/>
          <w:szCs w:val="28"/>
          <w:shd w:val="clear" w:color="auto" w:fill="FFFFFF"/>
          <w:lang w:val="uk-UA"/>
        </w:rPr>
        <w:t xml:space="preserve">псевдогіфи. Також даний вид утворює хламідоспори, які є товстостінними спороподібними </w:t>
      </w:r>
      <w:r w:rsidRPr="0053203D">
        <w:rPr>
          <w:rFonts w:ascii="Times New Roman" w:hAnsi="Times New Roman"/>
          <w:sz w:val="28"/>
          <w:szCs w:val="28"/>
          <w:shd w:val="clear" w:color="auto" w:fill="FFFFFF"/>
          <w:lang w:val="uk-UA"/>
        </w:rPr>
        <w:t xml:space="preserve">структурами </w:t>
      </w:r>
      <w:r w:rsidRPr="0053203D">
        <w:rPr>
          <w:rFonts w:ascii="Times New Roman" w:hAnsi="Times New Roman"/>
          <w:sz w:val="28"/>
          <w:szCs w:val="28"/>
          <w:lang w:val="uk-UA"/>
        </w:rPr>
        <w:t xml:space="preserve">та </w:t>
      </w:r>
      <w:r w:rsidRPr="0053203D">
        <w:rPr>
          <w:rFonts w:ascii="Times New Roman" w:hAnsi="Times New Roman"/>
          <w:sz w:val="28"/>
          <w:szCs w:val="28"/>
          <w:shd w:val="clear" w:color="auto" w:fill="FFFFFF"/>
          <w:lang w:val="uk-UA"/>
        </w:rPr>
        <w:t xml:space="preserve">бластоспори – округлі клітини, що прикріплені до перетяжок псевдоміцелія </w:t>
      </w:r>
      <w:r w:rsidRPr="0053203D">
        <w:rPr>
          <w:rFonts w:ascii="Times New Roman" w:hAnsi="Times New Roman"/>
          <w:sz w:val="28"/>
          <w:szCs w:val="28"/>
          <w:lang w:val="uk-UA"/>
        </w:rPr>
        <w:t>[</w:t>
      </w:r>
      <w:r>
        <w:rPr>
          <w:rFonts w:ascii="Times New Roman" w:hAnsi="Times New Roman"/>
          <w:sz w:val="28"/>
          <w:szCs w:val="28"/>
          <w:lang w:val="uk-UA"/>
        </w:rPr>
        <w:t>18</w:t>
      </w:r>
      <w:r w:rsidRPr="0053203D">
        <w:rPr>
          <w:rFonts w:ascii="Times New Roman" w:hAnsi="Times New Roman"/>
          <w:sz w:val="28"/>
          <w:szCs w:val="28"/>
          <w:lang w:val="uk-UA"/>
        </w:rPr>
        <w:t>]</w:t>
      </w:r>
      <w:r w:rsidRPr="0053203D">
        <w:rPr>
          <w:rFonts w:ascii="Times New Roman" w:hAnsi="Times New Roman"/>
          <w:sz w:val="28"/>
          <w:szCs w:val="28"/>
          <w:shd w:val="clear" w:color="auto" w:fill="FFFFFF"/>
          <w:lang w:val="uk-UA"/>
        </w:rPr>
        <w:t xml:space="preserve">. </w:t>
      </w:r>
      <w:r w:rsidRPr="0053203D">
        <w:rPr>
          <w:rFonts w:ascii="Times New Roman" w:hAnsi="Times New Roman"/>
          <w:color w:val="000000"/>
          <w:sz w:val="28"/>
          <w:szCs w:val="28"/>
          <w:shd w:val="clear" w:color="auto" w:fill="FFFFFF"/>
          <w:lang w:val="uk-UA"/>
        </w:rPr>
        <w:t>Дріжджоподібну форму і справжні гіфи регулярно фіксують під час інфекції, дотепер роль псевдогіфів чітко не встановлено [</w:t>
      </w:r>
      <w:r w:rsidRPr="00980F6A">
        <w:rPr>
          <w:rFonts w:ascii="Times New Roman" w:hAnsi="Times New Roman"/>
          <w:color w:val="000000"/>
          <w:sz w:val="28"/>
          <w:szCs w:val="28"/>
          <w:shd w:val="clear" w:color="auto" w:fill="FFFFFF"/>
          <w:lang w:val="uk-UA"/>
        </w:rPr>
        <w:t>3]</w:t>
      </w:r>
      <w:r w:rsidRPr="0053203D">
        <w:rPr>
          <w:rFonts w:ascii="Times New Roman" w:hAnsi="Times New Roman"/>
          <w:color w:val="000000"/>
          <w:sz w:val="28"/>
          <w:szCs w:val="28"/>
          <w:shd w:val="clear" w:color="auto" w:fill="FFFFFF"/>
          <w:lang w:val="uk-UA"/>
        </w:rPr>
        <w:t xml:space="preserve">. Вважають, що у клітин </w:t>
      </w:r>
      <w:r w:rsidRPr="0053203D">
        <w:rPr>
          <w:rFonts w:ascii="Times New Roman" w:hAnsi="Times New Roman"/>
          <w:i/>
          <w:color w:val="000000"/>
          <w:sz w:val="28"/>
          <w:szCs w:val="28"/>
          <w:shd w:val="clear" w:color="auto" w:fill="FFFFFF"/>
        </w:rPr>
        <w:t>C</w:t>
      </w:r>
      <w:r w:rsidRPr="0053203D">
        <w:rPr>
          <w:rFonts w:ascii="Times New Roman" w:hAnsi="Times New Roman"/>
          <w:i/>
          <w:color w:val="000000"/>
          <w:sz w:val="28"/>
          <w:szCs w:val="28"/>
          <w:shd w:val="clear" w:color="auto" w:fill="FFFFFF"/>
          <w:lang w:val="uk-UA"/>
        </w:rPr>
        <w:t xml:space="preserve">. </w:t>
      </w:r>
      <w:r w:rsidRPr="0053203D">
        <w:rPr>
          <w:rFonts w:ascii="Times New Roman" w:hAnsi="Times New Roman"/>
          <w:i/>
          <w:color w:val="000000"/>
          <w:sz w:val="28"/>
          <w:szCs w:val="28"/>
          <w:shd w:val="clear" w:color="auto" w:fill="FFFFFF"/>
        </w:rPr>
        <w:t>albicans</w:t>
      </w:r>
      <w:r w:rsidRPr="0053203D">
        <w:rPr>
          <w:rFonts w:ascii="Times New Roman" w:hAnsi="Times New Roman"/>
          <w:color w:val="000000"/>
          <w:sz w:val="28"/>
          <w:szCs w:val="28"/>
          <w:shd w:val="clear" w:color="auto" w:fill="FFFFFF"/>
          <w:lang w:val="uk-UA"/>
        </w:rPr>
        <w:t xml:space="preserve"> у формі гіф більш високий інвазивний потенціал, ніж у вигляді дріжджів. Але з іншого боку відзначають, чим менше форма клітин, тим легше відбувається поширення гриба, зокрема в організмі людини [</w:t>
      </w:r>
      <w:r>
        <w:rPr>
          <w:rFonts w:ascii="Times New Roman" w:hAnsi="Times New Roman"/>
          <w:color w:val="000000"/>
          <w:sz w:val="28"/>
          <w:szCs w:val="28"/>
          <w:shd w:val="clear" w:color="auto" w:fill="FFFFFF"/>
          <w:lang w:val="uk-UA"/>
        </w:rPr>
        <w:t>14</w:t>
      </w:r>
      <w:r w:rsidRPr="0053203D">
        <w:rPr>
          <w:rFonts w:ascii="Times New Roman" w:hAnsi="Times New Roman"/>
          <w:color w:val="000000"/>
          <w:sz w:val="28"/>
          <w:szCs w:val="28"/>
          <w:shd w:val="clear" w:color="auto" w:fill="FFFFFF"/>
          <w:lang w:val="uk-UA"/>
        </w:rPr>
        <w:t>].Перехід між дріжджоподібною формою і гіфами – диморфізм – відіграє важливу роль, як у патогенності в цілому, так і впродовж утворення біоплівки [</w:t>
      </w:r>
      <w:r>
        <w:rPr>
          <w:rFonts w:ascii="Times New Roman" w:hAnsi="Times New Roman"/>
          <w:color w:val="000000"/>
          <w:sz w:val="28"/>
          <w:szCs w:val="28"/>
          <w:shd w:val="clear" w:color="auto" w:fill="FFFFFF"/>
          <w:lang w:val="uk-UA"/>
        </w:rPr>
        <w:t>7</w:t>
      </w:r>
      <w:r w:rsidRPr="0053203D">
        <w:rPr>
          <w:rFonts w:ascii="Times New Roman" w:hAnsi="Times New Roman"/>
          <w:color w:val="000000"/>
          <w:sz w:val="28"/>
          <w:szCs w:val="28"/>
          <w:shd w:val="clear" w:color="auto" w:fill="FFFFFF"/>
          <w:lang w:val="uk-UA"/>
        </w:rPr>
        <w:t>].</w:t>
      </w:r>
    </w:p>
    <w:p w:rsidR="00E27F35" w:rsidRPr="0053203D" w:rsidRDefault="00E27F35" w:rsidP="008540D5">
      <w:pPr>
        <w:spacing w:after="0" w:line="360" w:lineRule="auto"/>
        <w:ind w:firstLine="709"/>
        <w:jc w:val="both"/>
        <w:rPr>
          <w:rFonts w:ascii="Times New Roman" w:hAnsi="Times New Roman"/>
          <w:color w:val="000000"/>
          <w:sz w:val="28"/>
          <w:szCs w:val="28"/>
          <w:shd w:val="clear" w:color="auto" w:fill="FFFFFF"/>
          <w:lang w:val="uk-UA"/>
        </w:rPr>
      </w:pPr>
      <w:r w:rsidRPr="0053203D">
        <w:rPr>
          <w:rFonts w:ascii="Times New Roman" w:hAnsi="Times New Roman"/>
          <w:color w:val="000000"/>
          <w:sz w:val="28"/>
          <w:szCs w:val="28"/>
          <w:shd w:val="clear" w:color="auto" w:fill="FFFFFF"/>
          <w:lang w:val="uk-UA"/>
        </w:rPr>
        <w:t>Повністю зріл</w:t>
      </w:r>
      <w:r w:rsidRPr="0053203D">
        <w:rPr>
          <w:rFonts w:ascii="Times New Roman" w:hAnsi="Times New Roman"/>
          <w:sz w:val="28"/>
          <w:szCs w:val="28"/>
          <w:shd w:val="clear" w:color="auto" w:fill="FFFFFF"/>
          <w:lang w:val="uk-UA"/>
        </w:rPr>
        <w:t>а</w:t>
      </w:r>
      <w:r w:rsidRPr="0053203D">
        <w:rPr>
          <w:rFonts w:ascii="Times New Roman" w:hAnsi="Times New Roman"/>
          <w:color w:val="000000"/>
          <w:sz w:val="28"/>
          <w:szCs w:val="28"/>
          <w:shd w:val="clear" w:color="auto" w:fill="FFFFFF"/>
          <w:lang w:val="uk-UA"/>
        </w:rPr>
        <w:t xml:space="preserve"> біоплівк</w:t>
      </w:r>
      <w:r w:rsidRPr="0053203D">
        <w:rPr>
          <w:rFonts w:ascii="Times New Roman" w:hAnsi="Times New Roman"/>
          <w:sz w:val="28"/>
          <w:szCs w:val="28"/>
          <w:shd w:val="clear" w:color="auto" w:fill="FFFFFF"/>
          <w:lang w:val="uk-UA"/>
        </w:rPr>
        <w:t>а</w:t>
      </w:r>
      <w:r w:rsidRPr="0053203D">
        <w:rPr>
          <w:rFonts w:ascii="Times New Roman" w:hAnsi="Times New Roman"/>
          <w:i/>
          <w:color w:val="000000"/>
          <w:sz w:val="28"/>
          <w:szCs w:val="28"/>
          <w:shd w:val="clear" w:color="auto" w:fill="FFFFFF"/>
          <w:lang w:val="uk-UA"/>
        </w:rPr>
        <w:t>C. albicans</w:t>
      </w:r>
      <w:r w:rsidRPr="0053203D">
        <w:rPr>
          <w:rFonts w:ascii="Times New Roman" w:hAnsi="Times New Roman"/>
          <w:color w:val="000000"/>
          <w:sz w:val="28"/>
          <w:szCs w:val="28"/>
          <w:shd w:val="clear" w:color="auto" w:fill="FFFFFF"/>
          <w:lang w:val="uk-UA"/>
        </w:rPr>
        <w:t xml:space="preserve">, що утворюються </w:t>
      </w:r>
      <w:r w:rsidRPr="0053203D">
        <w:rPr>
          <w:rFonts w:ascii="Times New Roman" w:hAnsi="Times New Roman"/>
          <w:i/>
          <w:color w:val="000000"/>
          <w:sz w:val="28"/>
          <w:szCs w:val="28"/>
          <w:shd w:val="clear" w:color="auto" w:fill="FFFFFF"/>
          <w:lang w:val="uk-UA"/>
        </w:rPr>
        <w:t>in vitro</w:t>
      </w:r>
      <w:r w:rsidRPr="0053203D">
        <w:rPr>
          <w:rFonts w:ascii="Times New Roman" w:hAnsi="Times New Roman"/>
          <w:color w:val="000000"/>
          <w:sz w:val="28"/>
          <w:szCs w:val="28"/>
          <w:shd w:val="clear" w:color="auto" w:fill="FFFFFF"/>
          <w:lang w:val="uk-UA"/>
        </w:rPr>
        <w:t>, складаються з поверхневозв'язаних мікроколоній дріжджів та гіфів, розташованих у двошаровій структурі. При цьому зазначено, що утворення гіфів даним видом грибів відбувається тільки після контакту з твердою поверхнею, зокрема пластиком або склом [</w:t>
      </w:r>
      <w:r>
        <w:rPr>
          <w:rFonts w:ascii="Times New Roman" w:hAnsi="Times New Roman"/>
          <w:color w:val="000000"/>
          <w:sz w:val="28"/>
          <w:szCs w:val="28"/>
          <w:shd w:val="clear" w:color="auto" w:fill="FFFFFF"/>
          <w:lang w:val="uk-UA"/>
        </w:rPr>
        <w:t>6</w:t>
      </w:r>
      <w:r w:rsidRPr="0053203D">
        <w:rPr>
          <w:rFonts w:ascii="Times New Roman" w:hAnsi="Times New Roman"/>
          <w:color w:val="000000"/>
          <w:sz w:val="28"/>
          <w:szCs w:val="28"/>
          <w:shd w:val="clear" w:color="auto" w:fill="FFFFFF"/>
          <w:lang w:val="uk-UA"/>
        </w:rPr>
        <w:t>].</w:t>
      </w:r>
    </w:p>
    <w:p w:rsidR="00E27F35" w:rsidRDefault="00E27F35" w:rsidP="008540D5">
      <w:pPr>
        <w:tabs>
          <w:tab w:val="left" w:pos="1020"/>
        </w:tabs>
        <w:spacing w:after="0" w:line="360" w:lineRule="auto"/>
        <w:ind w:firstLine="709"/>
        <w:jc w:val="both"/>
        <w:rPr>
          <w:rFonts w:ascii="Times New Roman" w:hAnsi="Times New Roman"/>
          <w:color w:val="000000"/>
          <w:sz w:val="28"/>
          <w:szCs w:val="28"/>
          <w:shd w:val="clear" w:color="auto" w:fill="FFFFFF"/>
          <w:lang w:val="uk-UA"/>
        </w:rPr>
      </w:pPr>
      <w:r w:rsidRPr="002215D7">
        <w:rPr>
          <w:rFonts w:ascii="Times New Roman" w:hAnsi="Times New Roman"/>
          <w:color w:val="000000"/>
          <w:sz w:val="28"/>
          <w:szCs w:val="28"/>
          <w:shd w:val="clear" w:color="auto" w:fill="FFFFFF"/>
          <w:lang w:val="uk-UA"/>
        </w:rPr>
        <w:t xml:space="preserve">Утворення біоплівки </w:t>
      </w:r>
      <w:r w:rsidRPr="00E07E26">
        <w:rPr>
          <w:rFonts w:ascii="Times New Roman" w:hAnsi="Times New Roman"/>
          <w:i/>
          <w:color w:val="000000"/>
          <w:sz w:val="28"/>
          <w:szCs w:val="28"/>
          <w:shd w:val="clear" w:color="auto" w:fill="FFFFFF"/>
          <w:lang w:val="uk-UA"/>
        </w:rPr>
        <w:t>С</w:t>
      </w:r>
      <w:r>
        <w:rPr>
          <w:rFonts w:ascii="Times New Roman" w:hAnsi="Times New Roman"/>
          <w:i/>
          <w:color w:val="000000"/>
          <w:sz w:val="28"/>
          <w:szCs w:val="28"/>
          <w:shd w:val="clear" w:color="auto" w:fill="FFFFFF"/>
          <w:lang w:val="uk-UA"/>
        </w:rPr>
        <w:t>.</w:t>
      </w:r>
      <w:r w:rsidRPr="00E07E26">
        <w:rPr>
          <w:rFonts w:ascii="Times New Roman" w:hAnsi="Times New Roman"/>
          <w:i/>
          <w:color w:val="000000"/>
          <w:sz w:val="28"/>
          <w:szCs w:val="28"/>
          <w:shd w:val="clear" w:color="auto" w:fill="FFFFFF"/>
          <w:lang w:val="uk-UA"/>
        </w:rPr>
        <w:t xml:space="preserve"> albicans</w:t>
      </w:r>
      <w:r w:rsidRPr="002215D7">
        <w:rPr>
          <w:rFonts w:ascii="Times New Roman" w:hAnsi="Times New Roman"/>
          <w:color w:val="000000"/>
          <w:sz w:val="28"/>
          <w:szCs w:val="28"/>
          <w:shd w:val="clear" w:color="auto" w:fill="FFFFFF"/>
          <w:lang w:val="uk-UA"/>
        </w:rPr>
        <w:t xml:space="preserve"> є послідовним процесом, що включає прилипання і поширення дріжджових клітин по твердій поверхні, формування гіф у верхній частині біоплівки, накопичення </w:t>
      </w:r>
      <w:r>
        <w:rPr>
          <w:rFonts w:ascii="Times New Roman" w:hAnsi="Times New Roman"/>
          <w:color w:val="000000"/>
          <w:sz w:val="28"/>
          <w:szCs w:val="28"/>
          <w:shd w:val="clear" w:color="auto" w:fill="FFFFFF"/>
          <w:lang w:val="uk-UA"/>
        </w:rPr>
        <w:t>позаклітинного матрі</w:t>
      </w:r>
      <w:r w:rsidRPr="002215D7">
        <w:rPr>
          <w:rFonts w:ascii="Times New Roman" w:hAnsi="Times New Roman"/>
          <w:color w:val="000000"/>
          <w:sz w:val="28"/>
          <w:szCs w:val="28"/>
          <w:shd w:val="clear" w:color="auto" w:fill="FFFFFF"/>
          <w:lang w:val="uk-UA"/>
        </w:rPr>
        <w:t>ксу і, нарешті, дисперсію дріжджових клітин від біоплівки</w:t>
      </w:r>
      <w:r>
        <w:rPr>
          <w:rFonts w:ascii="Times New Roman" w:hAnsi="Times New Roman"/>
          <w:color w:val="000000"/>
          <w:sz w:val="28"/>
          <w:szCs w:val="28"/>
          <w:shd w:val="clear" w:color="auto" w:fill="FFFFFF"/>
          <w:lang w:val="uk-UA"/>
        </w:rPr>
        <w:t xml:space="preserve"> [13</w:t>
      </w:r>
      <w:r w:rsidRPr="00090235">
        <w:rPr>
          <w:rFonts w:ascii="Times New Roman" w:hAnsi="Times New Roman"/>
          <w:color w:val="000000"/>
          <w:sz w:val="28"/>
          <w:szCs w:val="28"/>
          <w:shd w:val="clear" w:color="auto" w:fill="FFFFFF"/>
          <w:lang w:val="uk-UA"/>
        </w:rPr>
        <w:t>]</w:t>
      </w:r>
      <w:r w:rsidRPr="002215D7">
        <w:rPr>
          <w:rFonts w:ascii="Times New Roman" w:hAnsi="Times New Roman"/>
          <w:color w:val="000000"/>
          <w:sz w:val="28"/>
          <w:szCs w:val="28"/>
          <w:shd w:val="clear" w:color="auto" w:fill="FFFFFF"/>
          <w:lang w:val="uk-UA"/>
        </w:rPr>
        <w:t>.</w:t>
      </w:r>
    </w:p>
    <w:p w:rsidR="00E27F35" w:rsidRPr="0053203D" w:rsidRDefault="00E27F35" w:rsidP="008540D5">
      <w:pPr>
        <w:tabs>
          <w:tab w:val="left" w:pos="1020"/>
        </w:tabs>
        <w:spacing w:after="0" w:line="360" w:lineRule="auto"/>
        <w:ind w:firstLine="709"/>
        <w:jc w:val="both"/>
        <w:rPr>
          <w:rStyle w:val="apple-converted-space"/>
          <w:rFonts w:ascii="Times New Roman" w:hAnsi="Times New Roman"/>
          <w:color w:val="000000"/>
          <w:sz w:val="28"/>
          <w:szCs w:val="28"/>
          <w:shd w:val="clear" w:color="auto" w:fill="FFFFFF"/>
          <w:lang w:val="uk-UA"/>
        </w:rPr>
      </w:pPr>
      <w:r w:rsidRPr="0053203D">
        <w:rPr>
          <w:rFonts w:ascii="Times New Roman" w:hAnsi="Times New Roman"/>
          <w:color w:val="000000"/>
          <w:sz w:val="28"/>
          <w:szCs w:val="28"/>
          <w:shd w:val="clear" w:color="auto" w:fill="FFFFFF"/>
          <w:lang w:val="uk-UA"/>
        </w:rPr>
        <w:t xml:space="preserve">Джерелом утворення біоплівок є окремі планктонні (вільно флотуючі) клітини мікроорганізмів. </w:t>
      </w:r>
      <w:r w:rsidRPr="0053203D">
        <w:rPr>
          <w:rFonts w:ascii="Times New Roman" w:hAnsi="Times New Roman"/>
          <w:sz w:val="28"/>
          <w:szCs w:val="28"/>
          <w:lang w:val="uk-UA"/>
        </w:rPr>
        <w:t>[</w:t>
      </w:r>
      <w:r>
        <w:rPr>
          <w:rFonts w:ascii="Times New Roman" w:hAnsi="Times New Roman"/>
          <w:sz w:val="28"/>
          <w:szCs w:val="28"/>
          <w:lang w:val="uk-UA"/>
        </w:rPr>
        <w:t>3</w:t>
      </w:r>
      <w:r w:rsidRPr="0053203D">
        <w:rPr>
          <w:rFonts w:ascii="Times New Roman" w:hAnsi="Times New Roman"/>
          <w:sz w:val="28"/>
          <w:szCs w:val="28"/>
          <w:lang w:val="uk-UA"/>
        </w:rPr>
        <w:t>]</w:t>
      </w:r>
      <w:r w:rsidRPr="0053203D">
        <w:rPr>
          <w:rFonts w:ascii="Times New Roman" w:hAnsi="Times New Roman"/>
          <w:color w:val="000000"/>
          <w:sz w:val="28"/>
          <w:szCs w:val="28"/>
          <w:shd w:val="clear" w:color="auto" w:fill="FFFFFF"/>
          <w:lang w:val="uk-UA"/>
        </w:rPr>
        <w:t>.</w:t>
      </w:r>
    </w:p>
    <w:p w:rsidR="00E27F35" w:rsidRPr="0053203D" w:rsidRDefault="00E27F35" w:rsidP="008540D5">
      <w:pPr>
        <w:tabs>
          <w:tab w:val="left" w:pos="1020"/>
        </w:tabs>
        <w:spacing w:after="0" w:line="360" w:lineRule="auto"/>
        <w:ind w:firstLine="709"/>
        <w:jc w:val="both"/>
        <w:rPr>
          <w:rFonts w:ascii="Times New Roman" w:hAnsi="Times New Roman"/>
          <w:color w:val="000000"/>
          <w:sz w:val="28"/>
          <w:szCs w:val="28"/>
          <w:shd w:val="clear" w:color="auto" w:fill="FFFFFF"/>
          <w:lang w:val="uk-UA"/>
        </w:rPr>
      </w:pPr>
      <w:r w:rsidRPr="0053203D">
        <w:rPr>
          <w:rFonts w:ascii="Times New Roman" w:hAnsi="Times New Roman"/>
          <w:color w:val="000000"/>
          <w:sz w:val="28"/>
          <w:szCs w:val="28"/>
          <w:shd w:val="clear" w:color="auto" w:fill="FFFFFF"/>
          <w:lang w:val="uk-UA"/>
        </w:rPr>
        <w:t>Перша стадія</w:t>
      </w:r>
      <w:r>
        <w:rPr>
          <w:rFonts w:ascii="Times New Roman" w:hAnsi="Times New Roman"/>
          <w:color w:val="000000"/>
          <w:sz w:val="28"/>
          <w:szCs w:val="28"/>
          <w:shd w:val="clear" w:color="auto" w:fill="FFFFFF"/>
          <w:lang w:val="uk-UA"/>
        </w:rPr>
        <w:t xml:space="preserve"> – </w:t>
      </w:r>
      <w:r w:rsidRPr="0053203D">
        <w:rPr>
          <w:rFonts w:ascii="Times New Roman" w:hAnsi="Times New Roman"/>
          <w:color w:val="000000"/>
          <w:sz w:val="28"/>
          <w:szCs w:val="28"/>
          <w:shd w:val="clear" w:color="auto" w:fill="FFFFFF"/>
          <w:lang w:val="uk-UA"/>
        </w:rPr>
        <w:t xml:space="preserve">прикріплення (адгезія) </w:t>
      </w:r>
      <w:r w:rsidRPr="0053203D">
        <w:rPr>
          <w:rFonts w:ascii="Times New Roman" w:hAnsi="Times New Roman"/>
          <w:i/>
          <w:color w:val="000000"/>
          <w:sz w:val="28"/>
          <w:szCs w:val="28"/>
          <w:shd w:val="clear" w:color="auto" w:fill="FFFFFF"/>
          <w:lang w:val="uk-UA"/>
        </w:rPr>
        <w:t xml:space="preserve">C. albicans </w:t>
      </w:r>
      <w:r w:rsidRPr="0053203D">
        <w:rPr>
          <w:rFonts w:ascii="Times New Roman" w:hAnsi="Times New Roman"/>
          <w:color w:val="000000"/>
          <w:sz w:val="28"/>
          <w:szCs w:val="28"/>
          <w:shd w:val="clear" w:color="auto" w:fill="FFFFFF"/>
          <w:lang w:val="uk-UA"/>
        </w:rPr>
        <w:t xml:space="preserve">до абіотичних поверхонь відбувається в результаті фізико-хімічних взаємодій (електростатичних, гідрофобних, ван-дер-Ваальсових та ін.) між поверхневими структурами клітин і самого субстрату. </w:t>
      </w:r>
      <w:r w:rsidRPr="0053203D">
        <w:rPr>
          <w:rFonts w:ascii="Times New Roman" w:hAnsi="Times New Roman"/>
          <w:sz w:val="28"/>
          <w:szCs w:val="28"/>
          <w:lang w:val="uk-UA"/>
        </w:rPr>
        <w:t>[</w:t>
      </w:r>
      <w:r>
        <w:rPr>
          <w:rFonts w:ascii="Times New Roman" w:hAnsi="Times New Roman"/>
          <w:sz w:val="28"/>
          <w:szCs w:val="28"/>
          <w:lang w:val="uk-UA"/>
        </w:rPr>
        <w:t>11</w:t>
      </w:r>
      <w:r w:rsidRPr="0053203D">
        <w:rPr>
          <w:rFonts w:ascii="Times New Roman" w:hAnsi="Times New Roman"/>
          <w:sz w:val="28"/>
          <w:szCs w:val="28"/>
          <w:lang w:val="uk-UA"/>
        </w:rPr>
        <w:t>]</w:t>
      </w:r>
      <w:r w:rsidRPr="0053203D">
        <w:rPr>
          <w:rFonts w:ascii="Times New Roman" w:hAnsi="Times New Roman"/>
          <w:color w:val="000000"/>
          <w:sz w:val="28"/>
          <w:szCs w:val="28"/>
          <w:shd w:val="clear" w:color="auto" w:fill="FFFFFF"/>
          <w:lang w:val="uk-UA"/>
        </w:rPr>
        <w:t>. Ця стадія займає кілька секунд і є зворотною.</w:t>
      </w:r>
    </w:p>
    <w:p w:rsidR="00E27F35" w:rsidRPr="0053203D" w:rsidRDefault="00E27F35" w:rsidP="008540D5">
      <w:pPr>
        <w:tabs>
          <w:tab w:val="left" w:pos="1020"/>
        </w:tabs>
        <w:spacing w:after="0" w:line="360" w:lineRule="auto"/>
        <w:ind w:firstLine="709"/>
        <w:jc w:val="both"/>
        <w:rPr>
          <w:rFonts w:ascii="Times New Roman" w:hAnsi="Times New Roman"/>
          <w:color w:val="000000"/>
          <w:sz w:val="28"/>
          <w:szCs w:val="28"/>
          <w:shd w:val="clear" w:color="auto" w:fill="FFFFFF"/>
          <w:lang w:val="uk-UA"/>
        </w:rPr>
      </w:pPr>
      <w:r w:rsidRPr="0053203D">
        <w:rPr>
          <w:rFonts w:ascii="Times New Roman" w:hAnsi="Times New Roman"/>
          <w:color w:val="000000"/>
          <w:sz w:val="28"/>
          <w:szCs w:val="28"/>
          <w:shd w:val="clear" w:color="auto" w:fill="FFFFFF"/>
          <w:lang w:val="uk-UA"/>
        </w:rPr>
        <w:t>Друга стадія адгезії (незворотне прикріплення, або фіксація («anchoring», «locking»)), характеризується незворотним зв'язуванням клітин з поверхнею за допомогою специфічних молекул – адгезинів.</w:t>
      </w:r>
    </w:p>
    <w:p w:rsidR="00E27F35" w:rsidRPr="0053203D" w:rsidRDefault="00E27F35" w:rsidP="008540D5">
      <w:pPr>
        <w:tabs>
          <w:tab w:val="left" w:pos="1020"/>
        </w:tabs>
        <w:spacing w:after="0" w:line="360" w:lineRule="auto"/>
        <w:ind w:firstLine="709"/>
        <w:jc w:val="both"/>
        <w:rPr>
          <w:rFonts w:ascii="Times New Roman" w:hAnsi="Times New Roman"/>
          <w:color w:val="000000"/>
          <w:sz w:val="28"/>
          <w:szCs w:val="28"/>
          <w:lang w:val="uk-UA"/>
        </w:rPr>
      </w:pPr>
      <w:r w:rsidRPr="0053203D">
        <w:rPr>
          <w:rFonts w:ascii="Times New Roman" w:hAnsi="Times New Roman"/>
          <w:color w:val="000000"/>
          <w:sz w:val="28"/>
          <w:szCs w:val="28"/>
          <w:shd w:val="clear" w:color="auto" w:fill="FFFFFF"/>
          <w:lang w:val="uk-UA"/>
        </w:rPr>
        <w:t>Після специфічної адгезії поодиноких клітин починається їх проліферація, формування глікокалікса і утворення тривимірної структури, що розглядається як перший етап дозрівання біоплівки. Клітини, що входять до складу зрілої біоплівки, позначають як «сесильні» форми. Відбувається агрегація клітин, що раніше прикріпилися до твердої поверхні, деякі з них злипаються один з одним, утворюють багатоклітинний шар</w:t>
      </w:r>
      <w:r w:rsidRPr="0053203D">
        <w:rPr>
          <w:rFonts w:ascii="Times New Roman" w:hAnsi="Times New Roman"/>
          <w:sz w:val="28"/>
          <w:szCs w:val="28"/>
          <w:lang w:val="uk-UA"/>
        </w:rPr>
        <w:t>[</w:t>
      </w:r>
      <w:r>
        <w:rPr>
          <w:rFonts w:ascii="Times New Roman" w:hAnsi="Times New Roman"/>
          <w:sz w:val="28"/>
          <w:szCs w:val="28"/>
          <w:lang w:val="uk-UA"/>
        </w:rPr>
        <w:t>3</w:t>
      </w:r>
      <w:r w:rsidRPr="0053203D">
        <w:rPr>
          <w:rFonts w:ascii="Times New Roman" w:hAnsi="Times New Roman"/>
          <w:sz w:val="28"/>
          <w:szCs w:val="28"/>
          <w:lang w:val="uk-UA"/>
        </w:rPr>
        <w:t>]</w:t>
      </w:r>
      <w:r w:rsidRPr="0053203D">
        <w:rPr>
          <w:rFonts w:ascii="Times New Roman" w:hAnsi="Times New Roman"/>
          <w:color w:val="000000"/>
          <w:sz w:val="28"/>
          <w:szCs w:val="28"/>
          <w:shd w:val="clear" w:color="auto" w:fill="FFFFFF"/>
          <w:lang w:val="uk-UA"/>
        </w:rPr>
        <w:t>. При досягненні певної товщини клітинного шару настає друга стадія дозрівання біоплівки</w:t>
      </w:r>
      <w:r w:rsidRPr="0053203D">
        <w:rPr>
          <w:rFonts w:ascii="Times New Roman" w:hAnsi="Times New Roman"/>
          <w:sz w:val="28"/>
          <w:szCs w:val="28"/>
          <w:lang w:val="uk-UA"/>
        </w:rPr>
        <w:t>[</w:t>
      </w:r>
      <w:r w:rsidRPr="0034568B">
        <w:rPr>
          <w:rFonts w:ascii="Times New Roman" w:hAnsi="Times New Roman"/>
          <w:sz w:val="28"/>
          <w:szCs w:val="28"/>
          <w:lang w:val="uk-UA"/>
        </w:rPr>
        <w:t>1</w:t>
      </w:r>
      <w:r w:rsidRPr="0053203D">
        <w:rPr>
          <w:rFonts w:ascii="Times New Roman" w:hAnsi="Times New Roman"/>
          <w:sz w:val="28"/>
          <w:szCs w:val="28"/>
          <w:lang w:val="uk-UA"/>
        </w:rPr>
        <w:t>]</w:t>
      </w:r>
      <w:r w:rsidRPr="0053203D">
        <w:rPr>
          <w:rFonts w:ascii="Times New Roman" w:hAnsi="Times New Roman"/>
          <w:color w:val="000000"/>
          <w:sz w:val="28"/>
          <w:szCs w:val="28"/>
          <w:shd w:val="clear" w:color="auto" w:fill="FFFFFF"/>
          <w:lang w:val="uk-UA"/>
        </w:rPr>
        <w:t>. Одночасно зі збільшенням товщини біоплівки формуються її специфічні структури – порожнини, вирости, пори і канали</w:t>
      </w:r>
      <w:r>
        <w:rPr>
          <w:rFonts w:ascii="Times New Roman" w:hAnsi="Times New Roman"/>
          <w:color w:val="000000"/>
          <w:sz w:val="28"/>
          <w:szCs w:val="28"/>
          <w:shd w:val="clear" w:color="auto" w:fill="FFFFFF"/>
          <w:lang w:val="uk-UA"/>
        </w:rPr>
        <w:t>.</w:t>
      </w:r>
    </w:p>
    <w:p w:rsidR="00E27F35" w:rsidRPr="0053203D" w:rsidRDefault="00E27F35" w:rsidP="008540D5">
      <w:pPr>
        <w:tabs>
          <w:tab w:val="left" w:pos="1020"/>
        </w:tabs>
        <w:spacing w:after="0" w:line="360" w:lineRule="auto"/>
        <w:ind w:firstLine="709"/>
        <w:jc w:val="both"/>
        <w:rPr>
          <w:rFonts w:ascii="Times New Roman" w:hAnsi="Times New Roman"/>
          <w:color w:val="000000"/>
          <w:sz w:val="28"/>
          <w:szCs w:val="28"/>
          <w:shd w:val="clear" w:color="auto" w:fill="FFFFFF"/>
          <w:lang w:val="uk-UA"/>
        </w:rPr>
      </w:pPr>
      <w:r w:rsidRPr="00163962">
        <w:rPr>
          <w:rFonts w:ascii="Times New Roman" w:hAnsi="Times New Roman"/>
          <w:color w:val="000000"/>
          <w:sz w:val="28"/>
          <w:szCs w:val="28"/>
          <w:shd w:val="clear" w:color="auto" w:fill="FFFFFF"/>
          <w:lang w:val="uk-UA"/>
        </w:rPr>
        <w:t xml:space="preserve">Повністю зріла біоплівка </w:t>
      </w:r>
      <w:r w:rsidRPr="00163962">
        <w:rPr>
          <w:rFonts w:ascii="Times New Roman" w:hAnsi="Times New Roman"/>
          <w:i/>
          <w:color w:val="000000"/>
          <w:sz w:val="28"/>
          <w:szCs w:val="28"/>
          <w:shd w:val="clear" w:color="auto" w:fill="FFFFFF"/>
          <w:lang w:val="uk-UA"/>
        </w:rPr>
        <w:t>C. albicans</w:t>
      </w:r>
      <w:r w:rsidRPr="00163962">
        <w:rPr>
          <w:rFonts w:ascii="Times New Roman" w:hAnsi="Times New Roman"/>
          <w:color w:val="000000"/>
          <w:sz w:val="28"/>
          <w:szCs w:val="28"/>
          <w:shd w:val="clear" w:color="auto" w:fill="FFFFFF"/>
          <w:lang w:val="uk-UA"/>
        </w:rPr>
        <w:t xml:space="preserve"> складається з густої мережі дріжджоподібних клітин, гіфів і псевдогіфів, а також позаклітинного полімерного матеріалу</w:t>
      </w:r>
      <w:r w:rsidRPr="00163962">
        <w:rPr>
          <w:rFonts w:ascii="Times New Roman" w:hAnsi="Times New Roman"/>
          <w:sz w:val="28"/>
          <w:szCs w:val="28"/>
          <w:lang w:val="uk-UA"/>
        </w:rPr>
        <w:t>[</w:t>
      </w:r>
      <w:r>
        <w:rPr>
          <w:rFonts w:ascii="Times New Roman" w:hAnsi="Times New Roman"/>
          <w:sz w:val="28"/>
          <w:szCs w:val="28"/>
          <w:lang w:val="uk-UA"/>
        </w:rPr>
        <w:t>13</w:t>
      </w:r>
      <w:r w:rsidRPr="00163962">
        <w:rPr>
          <w:rFonts w:ascii="Times New Roman" w:hAnsi="Times New Roman"/>
          <w:sz w:val="28"/>
          <w:szCs w:val="28"/>
          <w:lang w:val="uk-UA"/>
        </w:rPr>
        <w:t>]</w:t>
      </w:r>
      <w:r w:rsidRPr="00163962">
        <w:rPr>
          <w:rFonts w:ascii="Times New Roman" w:hAnsi="Times New Roman"/>
          <w:color w:val="000000"/>
          <w:sz w:val="28"/>
          <w:szCs w:val="28"/>
          <w:shd w:val="clear" w:color="auto" w:fill="FFFFFF"/>
          <w:lang w:val="uk-UA"/>
        </w:rPr>
        <w:t>.</w:t>
      </w:r>
    </w:p>
    <w:p w:rsidR="00E27F35" w:rsidRPr="0053203D" w:rsidRDefault="00E27F35" w:rsidP="008540D5">
      <w:pPr>
        <w:tabs>
          <w:tab w:val="left" w:pos="1020"/>
        </w:tabs>
        <w:spacing w:after="0" w:line="360" w:lineRule="auto"/>
        <w:ind w:firstLine="709"/>
        <w:jc w:val="both"/>
        <w:rPr>
          <w:rFonts w:ascii="Times New Roman" w:hAnsi="Times New Roman"/>
          <w:color w:val="000000"/>
          <w:sz w:val="28"/>
          <w:szCs w:val="28"/>
          <w:shd w:val="clear" w:color="auto" w:fill="FFFFFF"/>
          <w:lang w:val="uk-UA"/>
        </w:rPr>
      </w:pPr>
      <w:r w:rsidRPr="0053203D">
        <w:rPr>
          <w:rFonts w:ascii="Times New Roman" w:hAnsi="Times New Roman"/>
          <w:color w:val="000000"/>
          <w:sz w:val="28"/>
          <w:szCs w:val="28"/>
          <w:shd w:val="clear" w:color="auto" w:fill="FFFFFF"/>
          <w:lang w:val="uk-UA"/>
        </w:rPr>
        <w:t>Останньою стадією розвитку біоплівки є стадія дисперсії: у певний момент часу дана структура досягає критичної маси, відбувається перемикання частини клітин з сесильного на планктонний фенотип, і при цьому від зовнішніх шарів біоплівки починають відкріплятися клітини, які здатні колонізувати інші поверхні</w:t>
      </w:r>
      <w:r w:rsidRPr="0053203D">
        <w:rPr>
          <w:rFonts w:ascii="Times New Roman" w:hAnsi="Times New Roman"/>
          <w:sz w:val="28"/>
          <w:szCs w:val="28"/>
          <w:lang w:val="uk-UA"/>
        </w:rPr>
        <w:t>[</w:t>
      </w:r>
      <w:r>
        <w:rPr>
          <w:rFonts w:ascii="Times New Roman" w:hAnsi="Times New Roman"/>
          <w:sz w:val="28"/>
          <w:szCs w:val="28"/>
          <w:lang w:val="uk-UA"/>
        </w:rPr>
        <w:t>5</w:t>
      </w:r>
      <w:r w:rsidRPr="0053203D">
        <w:rPr>
          <w:rFonts w:ascii="Times New Roman" w:hAnsi="Times New Roman"/>
          <w:sz w:val="28"/>
          <w:szCs w:val="28"/>
          <w:lang w:val="uk-UA"/>
        </w:rPr>
        <w:t>]</w:t>
      </w:r>
      <w:r w:rsidRPr="0053203D">
        <w:rPr>
          <w:rFonts w:ascii="Times New Roman" w:hAnsi="Times New Roman"/>
          <w:color w:val="000000"/>
          <w:sz w:val="28"/>
          <w:szCs w:val="28"/>
          <w:shd w:val="clear" w:color="auto" w:fill="FFFFFF"/>
          <w:lang w:val="uk-UA"/>
        </w:rPr>
        <w:t>. Цей процес має велике значення, так як призводить до поширення, розповсюдження мікробного суспільства, захоплення мікроорганізмами нових місць існування. За даними ряду досліджень, планктонні клітини, які втратили зв'язок з біоплівкою, являють собою велику небезпеку у зв'язку з придбанням нових властивостей, включаючи стійкість до антибіотиків</w:t>
      </w:r>
      <w:r w:rsidRPr="0053203D">
        <w:rPr>
          <w:rFonts w:ascii="Times New Roman" w:hAnsi="Times New Roman"/>
          <w:sz w:val="28"/>
          <w:szCs w:val="28"/>
          <w:lang w:val="uk-UA"/>
        </w:rPr>
        <w:t>[</w:t>
      </w:r>
      <w:r>
        <w:rPr>
          <w:rFonts w:ascii="Times New Roman" w:hAnsi="Times New Roman"/>
          <w:sz w:val="28"/>
          <w:szCs w:val="28"/>
          <w:lang w:val="uk-UA"/>
        </w:rPr>
        <w:t>10</w:t>
      </w:r>
      <w:r w:rsidRPr="0053203D">
        <w:rPr>
          <w:rFonts w:ascii="Times New Roman" w:hAnsi="Times New Roman"/>
          <w:sz w:val="28"/>
          <w:szCs w:val="28"/>
          <w:lang w:val="uk-UA"/>
        </w:rPr>
        <w:t>]</w:t>
      </w:r>
      <w:r w:rsidRPr="0053203D">
        <w:rPr>
          <w:rFonts w:ascii="Times New Roman" w:hAnsi="Times New Roman"/>
          <w:color w:val="000000"/>
          <w:sz w:val="28"/>
          <w:szCs w:val="28"/>
          <w:shd w:val="clear" w:color="auto" w:fill="FFFFFF"/>
          <w:lang w:val="uk-UA"/>
        </w:rPr>
        <w:t>.</w:t>
      </w:r>
    </w:p>
    <w:p w:rsidR="00E27F35" w:rsidRPr="0053203D" w:rsidRDefault="00E27F35" w:rsidP="00163962">
      <w:pPr>
        <w:spacing w:after="0" w:line="360" w:lineRule="auto"/>
        <w:ind w:firstLine="709"/>
        <w:jc w:val="both"/>
        <w:rPr>
          <w:rFonts w:ascii="Times New Roman" w:hAnsi="Times New Roman"/>
          <w:color w:val="000000"/>
          <w:sz w:val="28"/>
          <w:szCs w:val="28"/>
          <w:shd w:val="clear" w:color="auto" w:fill="FFFFFF"/>
          <w:lang w:val="uk-UA"/>
        </w:rPr>
      </w:pPr>
      <w:r w:rsidRPr="0053203D">
        <w:rPr>
          <w:rFonts w:ascii="Times New Roman" w:hAnsi="Times New Roman"/>
          <w:color w:val="000000"/>
          <w:sz w:val="28"/>
          <w:szCs w:val="28"/>
          <w:shd w:val="clear" w:color="auto" w:fill="FFFFFF"/>
          <w:lang w:val="uk-UA"/>
        </w:rPr>
        <w:t>Таким чином, біоплівка</w:t>
      </w:r>
      <w:r>
        <w:rPr>
          <w:rFonts w:ascii="Times New Roman" w:hAnsi="Times New Roman"/>
          <w:color w:val="000000"/>
          <w:sz w:val="28"/>
          <w:szCs w:val="28"/>
          <w:shd w:val="clear" w:color="auto" w:fill="FFFFFF"/>
          <w:lang w:val="uk-UA"/>
        </w:rPr>
        <w:t xml:space="preserve">, що утворюється </w:t>
      </w:r>
      <w:r w:rsidRPr="00163962">
        <w:rPr>
          <w:rFonts w:ascii="Times New Roman" w:hAnsi="Times New Roman"/>
          <w:i/>
          <w:color w:val="000000"/>
          <w:sz w:val="28"/>
          <w:szCs w:val="28"/>
          <w:shd w:val="clear" w:color="auto" w:fill="FFFFFF"/>
          <w:lang w:val="uk-UA"/>
        </w:rPr>
        <w:t>C. albicans</w:t>
      </w:r>
      <w:r>
        <w:rPr>
          <w:rFonts w:ascii="Times New Roman" w:hAnsi="Times New Roman"/>
          <w:i/>
          <w:color w:val="000000"/>
          <w:sz w:val="28"/>
          <w:szCs w:val="28"/>
          <w:shd w:val="clear" w:color="auto" w:fill="FFFFFF"/>
          <w:lang w:val="uk-UA"/>
        </w:rPr>
        <w:t>,</w:t>
      </w:r>
      <w:r w:rsidRPr="0053203D">
        <w:rPr>
          <w:rFonts w:ascii="Times New Roman" w:hAnsi="Times New Roman"/>
          <w:color w:val="000000"/>
          <w:sz w:val="28"/>
          <w:szCs w:val="28"/>
          <w:shd w:val="clear" w:color="auto" w:fill="FFFFFF"/>
          <w:lang w:val="uk-UA"/>
        </w:rPr>
        <w:t xml:space="preserve"> представляє собою динамічне середовище, усередині якого мікробні клітини залишаються життєздатними і метаболічне активними, хоча це залежить від їх положення всередині біоплівки. </w:t>
      </w:r>
    </w:p>
    <w:p w:rsidR="00E27F35" w:rsidRPr="0053203D" w:rsidRDefault="00E27F35" w:rsidP="008540D5">
      <w:pPr>
        <w:spacing w:after="0" w:line="360" w:lineRule="auto"/>
        <w:ind w:firstLine="709"/>
        <w:jc w:val="both"/>
        <w:rPr>
          <w:rFonts w:ascii="Times New Roman" w:hAnsi="Times New Roman"/>
          <w:color w:val="000000"/>
          <w:sz w:val="28"/>
          <w:szCs w:val="28"/>
          <w:shd w:val="clear" w:color="auto" w:fill="FFFFFF"/>
          <w:lang w:val="uk-UA"/>
        </w:rPr>
      </w:pPr>
    </w:p>
    <w:p w:rsidR="00E27F35" w:rsidRDefault="00E27F35" w:rsidP="009614DB">
      <w:pPr>
        <w:spacing w:after="0" w:line="360" w:lineRule="auto"/>
        <w:ind w:firstLine="709"/>
        <w:rPr>
          <w:rFonts w:ascii="Times New Roman" w:hAnsi="Times New Roman"/>
          <w:b/>
          <w:sz w:val="28"/>
          <w:szCs w:val="28"/>
          <w:lang w:val="uk-UA"/>
        </w:rPr>
      </w:pPr>
      <w:r w:rsidRPr="0055045C">
        <w:rPr>
          <w:rFonts w:ascii="Times New Roman" w:hAnsi="Times New Roman"/>
          <w:b/>
          <w:sz w:val="28"/>
          <w:szCs w:val="28"/>
          <w:lang w:val="uk-UA"/>
        </w:rPr>
        <w:t>Література:</w:t>
      </w:r>
      <w:bookmarkStart w:id="0" w:name="_GoBack"/>
      <w:bookmarkEnd w:id="0"/>
    </w:p>
    <w:p w:rsidR="00E27F35" w:rsidRPr="005323F1" w:rsidRDefault="00E27F35" w:rsidP="008540D5">
      <w:pPr>
        <w:pStyle w:val="ListParagraph"/>
        <w:numPr>
          <w:ilvl w:val="0"/>
          <w:numId w:val="1"/>
        </w:numPr>
        <w:tabs>
          <w:tab w:val="left" w:pos="993"/>
        </w:tabs>
        <w:autoSpaceDE w:val="0"/>
        <w:autoSpaceDN w:val="0"/>
        <w:adjustRightInd w:val="0"/>
        <w:spacing w:after="0" w:line="360" w:lineRule="auto"/>
        <w:ind w:left="709" w:hanging="283"/>
        <w:jc w:val="both"/>
        <w:rPr>
          <w:rFonts w:ascii="Times New Roman" w:hAnsi="Times New Roman"/>
          <w:color w:val="000000"/>
          <w:sz w:val="28"/>
          <w:szCs w:val="28"/>
          <w:shd w:val="clear" w:color="auto" w:fill="FFFFFF"/>
          <w:lang w:val="uk-UA"/>
        </w:rPr>
      </w:pPr>
      <w:r w:rsidRPr="005323F1">
        <w:rPr>
          <w:rFonts w:ascii="Times New Roman" w:hAnsi="Times New Roman"/>
          <w:i/>
          <w:color w:val="000000"/>
          <w:sz w:val="28"/>
          <w:szCs w:val="28"/>
          <w:shd w:val="clear" w:color="auto" w:fill="FFFFFF"/>
          <w:lang w:val="uk-UA"/>
        </w:rPr>
        <w:t xml:space="preserve">Іваниця В. О., Галкін М. Б. </w:t>
      </w:r>
      <w:r w:rsidRPr="005323F1">
        <w:rPr>
          <w:rFonts w:ascii="Times New Roman" w:hAnsi="Times New Roman"/>
          <w:color w:val="000000"/>
          <w:sz w:val="28"/>
          <w:szCs w:val="28"/>
          <w:shd w:val="clear" w:color="auto" w:fill="FFFFFF"/>
          <w:lang w:val="uk-UA"/>
        </w:rPr>
        <w:t>Сучасні уявлення щодо механізмів формування біоплівок // Мікробіологія і біотехнологія. – 2011. – Т. 14, №2. – С. 8 – 22.</w:t>
      </w:r>
    </w:p>
    <w:p w:rsidR="00E27F35" w:rsidRPr="005323F1" w:rsidRDefault="00E27F35" w:rsidP="008540D5">
      <w:pPr>
        <w:pStyle w:val="ListParagraph"/>
        <w:numPr>
          <w:ilvl w:val="0"/>
          <w:numId w:val="1"/>
        </w:numPr>
        <w:shd w:val="clear" w:color="auto" w:fill="FFFFFF"/>
        <w:tabs>
          <w:tab w:val="left" w:pos="993"/>
        </w:tabs>
        <w:spacing w:after="0" w:line="360" w:lineRule="auto"/>
        <w:ind w:left="709" w:hanging="283"/>
        <w:jc w:val="both"/>
        <w:rPr>
          <w:rFonts w:ascii="Times New Roman" w:hAnsi="Times New Roman"/>
          <w:color w:val="000000"/>
          <w:sz w:val="28"/>
          <w:szCs w:val="28"/>
          <w:lang w:val="uk-UA"/>
        </w:rPr>
      </w:pPr>
      <w:r w:rsidRPr="005323F1">
        <w:rPr>
          <w:rFonts w:ascii="Times New Roman" w:hAnsi="Times New Roman"/>
          <w:i/>
          <w:color w:val="000000"/>
          <w:sz w:val="28"/>
          <w:szCs w:val="28"/>
        </w:rPr>
        <w:t>Смирнова Т. А., Диденко Л. В., Азизбекян Р. Р., Романова Ю. М.</w:t>
      </w:r>
      <w:r w:rsidRPr="005323F1">
        <w:rPr>
          <w:rFonts w:ascii="Times New Roman" w:hAnsi="Times New Roman"/>
          <w:iCs/>
          <w:color w:val="000000"/>
          <w:sz w:val="28"/>
          <w:szCs w:val="28"/>
        </w:rPr>
        <w:t xml:space="preserve">Структурно-функциональная характеристика бактериальных биопленок // </w:t>
      </w:r>
      <w:r w:rsidRPr="005323F1">
        <w:rPr>
          <w:rFonts w:ascii="Times New Roman" w:hAnsi="Times New Roman"/>
          <w:sz w:val="28"/>
          <w:szCs w:val="28"/>
        </w:rPr>
        <w:t xml:space="preserve">Микробиология. </w:t>
      </w:r>
      <w:r w:rsidRPr="005323F1">
        <w:rPr>
          <w:rFonts w:ascii="Times New Roman" w:hAnsi="Times New Roman"/>
          <w:color w:val="000000"/>
          <w:sz w:val="28"/>
          <w:szCs w:val="28"/>
        </w:rPr>
        <w:t xml:space="preserve">– 2010. – Т. </w:t>
      </w:r>
      <w:r w:rsidRPr="005323F1">
        <w:rPr>
          <w:rFonts w:ascii="Times New Roman" w:hAnsi="Times New Roman"/>
          <w:bCs/>
          <w:color w:val="000000"/>
          <w:sz w:val="28"/>
          <w:szCs w:val="28"/>
        </w:rPr>
        <w:t>79</w:t>
      </w:r>
      <w:r w:rsidRPr="005323F1">
        <w:rPr>
          <w:rFonts w:ascii="Times New Roman" w:hAnsi="Times New Roman"/>
          <w:color w:val="000000"/>
          <w:sz w:val="28"/>
          <w:szCs w:val="28"/>
        </w:rPr>
        <w:t>, № 4. – С. 435 – 446.</w:t>
      </w:r>
    </w:p>
    <w:p w:rsidR="00E27F35" w:rsidRPr="005323F1" w:rsidRDefault="00E27F35" w:rsidP="008540D5">
      <w:pPr>
        <w:pStyle w:val="ListParagraph"/>
        <w:numPr>
          <w:ilvl w:val="0"/>
          <w:numId w:val="1"/>
        </w:numPr>
        <w:tabs>
          <w:tab w:val="left" w:pos="993"/>
        </w:tabs>
        <w:autoSpaceDE w:val="0"/>
        <w:autoSpaceDN w:val="0"/>
        <w:adjustRightInd w:val="0"/>
        <w:spacing w:after="0" w:line="360" w:lineRule="auto"/>
        <w:ind w:left="709" w:hanging="283"/>
        <w:jc w:val="both"/>
        <w:rPr>
          <w:rFonts w:ascii="Times New Roman" w:eastAsia="NewtonC" w:hAnsi="Times New Roman"/>
          <w:color w:val="231F20"/>
          <w:sz w:val="28"/>
          <w:szCs w:val="28"/>
        </w:rPr>
      </w:pPr>
      <w:r w:rsidRPr="005323F1">
        <w:rPr>
          <w:rFonts w:ascii="Times New Roman" w:hAnsi="Times New Roman"/>
          <w:bCs/>
          <w:i/>
          <w:color w:val="231F20"/>
          <w:sz w:val="28"/>
          <w:szCs w:val="28"/>
        </w:rPr>
        <w:t>Сидоренко С. В.</w:t>
      </w:r>
      <w:r w:rsidRPr="005323F1">
        <w:rPr>
          <w:rFonts w:ascii="Times New Roman" w:eastAsia="NewtonC" w:hAnsi="Times New Roman"/>
          <w:color w:val="231F20"/>
          <w:sz w:val="28"/>
          <w:szCs w:val="28"/>
        </w:rPr>
        <w:t xml:space="preserve"> Роль бактериальных биопленок в патологии человека // Инфекции в хирургии. – 2004. – Т. 2, № 3. – С. 16 – 20.</w:t>
      </w:r>
    </w:p>
    <w:p w:rsidR="00E27F35" w:rsidRPr="005323F1" w:rsidRDefault="00E27F35" w:rsidP="008540D5">
      <w:pPr>
        <w:pStyle w:val="ListParagraph"/>
        <w:numPr>
          <w:ilvl w:val="0"/>
          <w:numId w:val="1"/>
        </w:numPr>
        <w:tabs>
          <w:tab w:val="left" w:pos="993"/>
        </w:tabs>
        <w:autoSpaceDE w:val="0"/>
        <w:autoSpaceDN w:val="0"/>
        <w:adjustRightInd w:val="0"/>
        <w:spacing w:after="0" w:line="360" w:lineRule="auto"/>
        <w:ind w:left="709" w:hanging="283"/>
        <w:jc w:val="both"/>
        <w:rPr>
          <w:rFonts w:ascii="Times New Roman" w:eastAsia="NewtonC" w:hAnsi="Times New Roman"/>
          <w:color w:val="231F20"/>
          <w:sz w:val="28"/>
          <w:szCs w:val="28"/>
          <w:lang w:val="en-US"/>
        </w:rPr>
      </w:pPr>
      <w:r w:rsidRPr="005323F1">
        <w:rPr>
          <w:rFonts w:ascii="Times New Roman" w:hAnsi="Times New Roman"/>
          <w:i/>
          <w:iCs/>
          <w:color w:val="231F20"/>
          <w:sz w:val="28"/>
          <w:szCs w:val="28"/>
          <w:lang w:val="en-US"/>
        </w:rPr>
        <w:t xml:space="preserve">Costerton W., Veeh R., Shirtliff M., Pasmore M., Post C., Ehrlich G. </w:t>
      </w:r>
      <w:r w:rsidRPr="005323F1">
        <w:rPr>
          <w:rFonts w:ascii="Times New Roman" w:eastAsia="NewtonC" w:hAnsi="Times New Roman"/>
          <w:color w:val="231F20"/>
          <w:sz w:val="28"/>
          <w:szCs w:val="28"/>
          <w:lang w:val="en-US"/>
        </w:rPr>
        <w:t>The application of biofilm science to the study and control ofchronic bacterial infections // J</w:t>
      </w:r>
      <w:r>
        <w:rPr>
          <w:rFonts w:ascii="Times New Roman" w:eastAsia="NewtonC" w:hAnsi="Times New Roman"/>
          <w:color w:val="231F20"/>
          <w:sz w:val="28"/>
          <w:szCs w:val="28"/>
          <w:lang w:val="uk-UA"/>
        </w:rPr>
        <w:t>.</w:t>
      </w:r>
      <w:r w:rsidRPr="005323F1">
        <w:rPr>
          <w:rFonts w:ascii="Times New Roman" w:eastAsia="NewtonC" w:hAnsi="Times New Roman"/>
          <w:color w:val="231F20"/>
          <w:sz w:val="28"/>
          <w:szCs w:val="28"/>
          <w:lang w:val="en-US"/>
        </w:rPr>
        <w:t xml:space="preserve"> Clin</w:t>
      </w:r>
      <w:r>
        <w:rPr>
          <w:rFonts w:ascii="Times New Roman" w:eastAsia="NewtonC" w:hAnsi="Times New Roman"/>
          <w:color w:val="231F20"/>
          <w:sz w:val="28"/>
          <w:szCs w:val="28"/>
          <w:lang w:val="uk-UA"/>
        </w:rPr>
        <w:t>.</w:t>
      </w:r>
      <w:r w:rsidRPr="005323F1">
        <w:rPr>
          <w:rFonts w:ascii="Times New Roman" w:eastAsia="NewtonC" w:hAnsi="Times New Roman"/>
          <w:color w:val="231F20"/>
          <w:sz w:val="28"/>
          <w:szCs w:val="28"/>
          <w:lang w:val="en-US"/>
        </w:rPr>
        <w:t xml:space="preserve"> Invest. – 2003. – </w:t>
      </w:r>
      <w:r w:rsidRPr="005323F1">
        <w:rPr>
          <w:rFonts w:ascii="Times New Roman" w:hAnsi="Times New Roman"/>
          <w:sz w:val="28"/>
          <w:szCs w:val="28"/>
          <w:lang w:val="en-US"/>
        </w:rPr>
        <w:t>Vol</w:t>
      </w:r>
      <w:r w:rsidRPr="005323F1">
        <w:rPr>
          <w:rFonts w:ascii="Times New Roman" w:eastAsia="NewtonC" w:hAnsi="Times New Roman"/>
          <w:color w:val="231F20"/>
          <w:sz w:val="28"/>
          <w:szCs w:val="28"/>
          <w:lang w:val="en-US"/>
        </w:rPr>
        <w:t xml:space="preserve">.112. – </w:t>
      </w:r>
      <w:r w:rsidRPr="005323F1">
        <w:rPr>
          <w:rFonts w:ascii="Times New Roman" w:eastAsia="NewtonC" w:hAnsi="Times New Roman"/>
          <w:color w:val="231F20"/>
          <w:sz w:val="28"/>
          <w:szCs w:val="28"/>
        </w:rPr>
        <w:t>Р</w:t>
      </w:r>
      <w:r w:rsidRPr="005323F1">
        <w:rPr>
          <w:rFonts w:ascii="Times New Roman" w:eastAsia="NewtonC" w:hAnsi="Times New Roman"/>
          <w:color w:val="231F20"/>
          <w:sz w:val="28"/>
          <w:szCs w:val="28"/>
          <w:lang w:val="en-US"/>
        </w:rPr>
        <w:t>. 466</w:t>
      </w:r>
      <w:r>
        <w:rPr>
          <w:rFonts w:ascii="Times New Roman" w:eastAsia="NewtonC" w:hAnsi="Times New Roman"/>
          <w:color w:val="231F20"/>
          <w:sz w:val="28"/>
          <w:szCs w:val="28"/>
          <w:lang w:val="en-US"/>
        </w:rPr>
        <w:t>–</w:t>
      </w:r>
      <w:r>
        <w:rPr>
          <w:rFonts w:ascii="Times New Roman" w:eastAsia="NewtonC" w:hAnsi="Times New Roman"/>
          <w:color w:val="231F20"/>
          <w:sz w:val="28"/>
          <w:szCs w:val="28"/>
          <w:lang w:val="uk-UA"/>
        </w:rPr>
        <w:t xml:space="preserve"> 4</w:t>
      </w:r>
      <w:r w:rsidRPr="005323F1">
        <w:rPr>
          <w:rFonts w:ascii="Times New Roman" w:eastAsia="NewtonC" w:hAnsi="Times New Roman"/>
          <w:color w:val="231F20"/>
          <w:sz w:val="28"/>
          <w:szCs w:val="28"/>
          <w:lang w:val="en-US"/>
        </w:rPr>
        <w:t>77.</w:t>
      </w:r>
    </w:p>
    <w:p w:rsidR="00E27F35" w:rsidRPr="005323F1" w:rsidRDefault="00E27F35" w:rsidP="008540D5">
      <w:pPr>
        <w:pStyle w:val="ListParagraph"/>
        <w:numPr>
          <w:ilvl w:val="0"/>
          <w:numId w:val="1"/>
        </w:numPr>
        <w:tabs>
          <w:tab w:val="left" w:pos="993"/>
        </w:tabs>
        <w:autoSpaceDE w:val="0"/>
        <w:autoSpaceDN w:val="0"/>
        <w:adjustRightInd w:val="0"/>
        <w:spacing w:after="0" w:line="360" w:lineRule="auto"/>
        <w:ind w:left="709" w:hanging="283"/>
        <w:jc w:val="both"/>
        <w:rPr>
          <w:rFonts w:ascii="Times New Roman" w:hAnsi="Times New Roman"/>
          <w:sz w:val="28"/>
          <w:szCs w:val="28"/>
          <w:lang w:val="en-US"/>
        </w:rPr>
      </w:pPr>
      <w:r w:rsidRPr="005323F1">
        <w:rPr>
          <w:rFonts w:ascii="Times New Roman" w:hAnsi="Times New Roman"/>
          <w:i/>
          <w:sz w:val="28"/>
          <w:szCs w:val="28"/>
          <w:lang w:val="en-US"/>
        </w:rPr>
        <w:t>Donlan R. M., Costerton J. W</w:t>
      </w:r>
      <w:r w:rsidRPr="005323F1">
        <w:rPr>
          <w:rFonts w:ascii="Times New Roman" w:hAnsi="Times New Roman"/>
          <w:sz w:val="28"/>
          <w:szCs w:val="28"/>
          <w:lang w:val="en-US"/>
        </w:rPr>
        <w:t xml:space="preserve">. Biofilms: survival mechanisms of clinically relevant microorganisms // Clin.Microbiol. Rev. – 2002. – Vol. 15. – </w:t>
      </w:r>
      <w:r w:rsidRPr="005323F1">
        <w:rPr>
          <w:rFonts w:ascii="Times New Roman" w:hAnsi="Times New Roman"/>
          <w:sz w:val="28"/>
          <w:szCs w:val="28"/>
        </w:rPr>
        <w:t>Р</w:t>
      </w:r>
      <w:r w:rsidRPr="005323F1">
        <w:rPr>
          <w:rFonts w:ascii="Times New Roman" w:hAnsi="Times New Roman"/>
          <w:sz w:val="28"/>
          <w:szCs w:val="28"/>
          <w:lang w:val="en-US"/>
        </w:rPr>
        <w:t>. 167 – 193.</w:t>
      </w:r>
    </w:p>
    <w:p w:rsidR="00E27F35" w:rsidRPr="005323F1" w:rsidRDefault="00E27F35" w:rsidP="008540D5">
      <w:pPr>
        <w:pStyle w:val="ListParagraph"/>
        <w:numPr>
          <w:ilvl w:val="0"/>
          <w:numId w:val="1"/>
        </w:numPr>
        <w:tabs>
          <w:tab w:val="left" w:pos="993"/>
        </w:tabs>
        <w:autoSpaceDE w:val="0"/>
        <w:autoSpaceDN w:val="0"/>
        <w:adjustRightInd w:val="0"/>
        <w:spacing w:after="0" w:line="360" w:lineRule="auto"/>
        <w:ind w:left="709" w:hanging="283"/>
        <w:jc w:val="both"/>
        <w:rPr>
          <w:rFonts w:ascii="Times New Roman" w:hAnsi="Times New Roman"/>
          <w:sz w:val="28"/>
          <w:szCs w:val="28"/>
          <w:lang w:val="en-US"/>
        </w:rPr>
      </w:pPr>
      <w:r w:rsidRPr="0005536D">
        <w:rPr>
          <w:rFonts w:ascii="Times New Roman" w:hAnsi="Times New Roman"/>
          <w:i/>
          <w:sz w:val="28"/>
          <w:szCs w:val="28"/>
          <w:lang w:val="uk-UA"/>
        </w:rPr>
        <w:t>Franзois</w:t>
      </w:r>
      <w:r w:rsidRPr="005323F1">
        <w:rPr>
          <w:rFonts w:ascii="Times New Roman" w:hAnsi="Times New Roman"/>
          <w:i/>
          <w:sz w:val="28"/>
          <w:szCs w:val="28"/>
          <w:lang w:val="en-US"/>
        </w:rPr>
        <w:t xml:space="preserve"> L. Mayer, Wilson D., Hube B. </w:t>
      </w:r>
      <w:r w:rsidRPr="005323F1">
        <w:rPr>
          <w:rFonts w:ascii="Times New Roman" w:hAnsi="Times New Roman"/>
          <w:i/>
          <w:iCs/>
          <w:sz w:val="28"/>
          <w:szCs w:val="28"/>
          <w:lang w:val="en-US"/>
        </w:rPr>
        <w:t xml:space="preserve">Candida albicans </w:t>
      </w:r>
      <w:r w:rsidRPr="005323F1">
        <w:rPr>
          <w:rFonts w:ascii="Times New Roman" w:hAnsi="Times New Roman"/>
          <w:sz w:val="28"/>
          <w:szCs w:val="28"/>
          <w:lang w:val="en-US"/>
        </w:rPr>
        <w:t xml:space="preserve">pathogenicity mechanisms // Virulence. – 2013. – Vol. 4, № 2. – </w:t>
      </w:r>
      <w:r w:rsidRPr="005323F1">
        <w:rPr>
          <w:rFonts w:ascii="Times New Roman" w:hAnsi="Times New Roman"/>
          <w:sz w:val="28"/>
          <w:szCs w:val="28"/>
        </w:rPr>
        <w:t>Р</w:t>
      </w:r>
      <w:r w:rsidRPr="005323F1">
        <w:rPr>
          <w:rFonts w:ascii="Times New Roman" w:hAnsi="Times New Roman"/>
          <w:sz w:val="28"/>
          <w:szCs w:val="28"/>
          <w:lang w:val="en-US"/>
        </w:rPr>
        <w:t>. 119 – 128.</w:t>
      </w:r>
    </w:p>
    <w:p w:rsidR="00E27F35" w:rsidRPr="005323F1" w:rsidRDefault="00E27F35" w:rsidP="008540D5">
      <w:pPr>
        <w:pStyle w:val="ListParagraph"/>
        <w:numPr>
          <w:ilvl w:val="0"/>
          <w:numId w:val="1"/>
        </w:numPr>
        <w:tabs>
          <w:tab w:val="left" w:pos="993"/>
        </w:tabs>
        <w:autoSpaceDE w:val="0"/>
        <w:autoSpaceDN w:val="0"/>
        <w:adjustRightInd w:val="0"/>
        <w:spacing w:after="0" w:line="360" w:lineRule="auto"/>
        <w:ind w:left="709" w:hanging="283"/>
        <w:jc w:val="both"/>
        <w:rPr>
          <w:rFonts w:ascii="Times New Roman" w:hAnsi="Times New Roman"/>
          <w:sz w:val="28"/>
          <w:szCs w:val="28"/>
          <w:lang w:val="en-US"/>
        </w:rPr>
      </w:pPr>
      <w:r w:rsidRPr="005323F1">
        <w:rPr>
          <w:rFonts w:ascii="Times New Roman" w:hAnsi="Times New Roman"/>
          <w:i/>
          <w:sz w:val="28"/>
          <w:szCs w:val="28"/>
          <w:lang w:val="en-US"/>
        </w:rPr>
        <w:t>Jacobsen I. D., Wilson D., W</w:t>
      </w:r>
      <w:r w:rsidRPr="005323F1">
        <w:rPr>
          <w:rFonts w:ascii="Times New Roman" w:hAnsi="Times New Roman"/>
          <w:i/>
          <w:sz w:val="28"/>
          <w:szCs w:val="28"/>
        </w:rPr>
        <w:t>д</w:t>
      </w:r>
      <w:r w:rsidRPr="005323F1">
        <w:rPr>
          <w:rFonts w:ascii="Times New Roman" w:hAnsi="Times New Roman"/>
          <w:i/>
          <w:sz w:val="28"/>
          <w:szCs w:val="28"/>
          <w:lang w:val="en-US"/>
        </w:rPr>
        <w:t>chtler B., Brunke S., Naglik J. R., Hube B</w:t>
      </w:r>
      <w:r w:rsidRPr="005323F1">
        <w:rPr>
          <w:rFonts w:ascii="Times New Roman" w:hAnsi="Times New Roman"/>
          <w:sz w:val="28"/>
          <w:szCs w:val="28"/>
          <w:lang w:val="en-US"/>
        </w:rPr>
        <w:t xml:space="preserve">. </w:t>
      </w:r>
      <w:r w:rsidRPr="005323F1">
        <w:rPr>
          <w:rFonts w:ascii="Times New Roman" w:hAnsi="Times New Roman"/>
          <w:i/>
          <w:iCs/>
          <w:sz w:val="28"/>
          <w:szCs w:val="28"/>
          <w:lang w:val="en-US"/>
        </w:rPr>
        <w:t xml:space="preserve">Candida albicans </w:t>
      </w:r>
      <w:r w:rsidRPr="005323F1">
        <w:rPr>
          <w:rFonts w:ascii="Times New Roman" w:hAnsi="Times New Roman"/>
          <w:sz w:val="28"/>
          <w:szCs w:val="28"/>
          <w:lang w:val="en-US"/>
        </w:rPr>
        <w:t>dimorphism as a therapeutic target // Expert</w:t>
      </w:r>
      <w:r>
        <w:rPr>
          <w:rFonts w:ascii="Times New Roman" w:hAnsi="Times New Roman"/>
          <w:sz w:val="28"/>
          <w:szCs w:val="28"/>
          <w:lang w:val="uk-UA"/>
        </w:rPr>
        <w:t>.</w:t>
      </w:r>
      <w:r w:rsidRPr="005323F1">
        <w:rPr>
          <w:rFonts w:ascii="Times New Roman" w:hAnsi="Times New Roman"/>
          <w:sz w:val="28"/>
          <w:szCs w:val="28"/>
          <w:lang w:val="en-US"/>
        </w:rPr>
        <w:t xml:space="preserve"> Rev</w:t>
      </w:r>
      <w:r>
        <w:rPr>
          <w:rFonts w:ascii="Times New Roman" w:hAnsi="Times New Roman"/>
          <w:sz w:val="28"/>
          <w:szCs w:val="28"/>
          <w:lang w:val="uk-UA"/>
        </w:rPr>
        <w:t>.</w:t>
      </w:r>
      <w:r w:rsidRPr="005323F1">
        <w:rPr>
          <w:rFonts w:ascii="Times New Roman" w:hAnsi="Times New Roman"/>
          <w:sz w:val="28"/>
          <w:szCs w:val="28"/>
          <w:lang w:val="en-US"/>
        </w:rPr>
        <w:t xml:space="preserve"> Anti</w:t>
      </w:r>
      <w:r>
        <w:rPr>
          <w:rFonts w:ascii="Times New Roman" w:hAnsi="Times New Roman"/>
          <w:sz w:val="28"/>
          <w:szCs w:val="28"/>
          <w:lang w:val="uk-UA"/>
        </w:rPr>
        <w:t>і</w:t>
      </w:r>
      <w:r w:rsidRPr="005323F1">
        <w:rPr>
          <w:rFonts w:ascii="Times New Roman" w:hAnsi="Times New Roman"/>
          <w:sz w:val="28"/>
          <w:szCs w:val="28"/>
          <w:lang w:val="en-US"/>
        </w:rPr>
        <w:t>nfect</w:t>
      </w:r>
      <w:r>
        <w:rPr>
          <w:rFonts w:ascii="Times New Roman" w:hAnsi="Times New Roman"/>
          <w:sz w:val="28"/>
          <w:szCs w:val="28"/>
          <w:lang w:val="uk-UA"/>
        </w:rPr>
        <w:t>.</w:t>
      </w:r>
      <w:r w:rsidRPr="005323F1">
        <w:rPr>
          <w:rFonts w:ascii="Times New Roman" w:hAnsi="Times New Roman"/>
          <w:sz w:val="28"/>
          <w:szCs w:val="28"/>
          <w:lang w:val="en-US"/>
        </w:rPr>
        <w:t xml:space="preserve"> Ther. – 2012. – Vol. 10. – </w:t>
      </w:r>
      <w:r w:rsidRPr="005323F1">
        <w:rPr>
          <w:rFonts w:ascii="Times New Roman" w:hAnsi="Times New Roman"/>
          <w:sz w:val="28"/>
          <w:szCs w:val="28"/>
        </w:rPr>
        <w:t>Р</w:t>
      </w:r>
      <w:r w:rsidRPr="005323F1">
        <w:rPr>
          <w:rFonts w:ascii="Times New Roman" w:hAnsi="Times New Roman"/>
          <w:sz w:val="28"/>
          <w:szCs w:val="28"/>
          <w:lang w:val="en-US"/>
        </w:rPr>
        <w:t>. 85 – 93.</w:t>
      </w:r>
    </w:p>
    <w:p w:rsidR="00E27F35" w:rsidRPr="005323F1" w:rsidRDefault="00E27F35" w:rsidP="008540D5">
      <w:pPr>
        <w:pStyle w:val="ListParagraph"/>
        <w:numPr>
          <w:ilvl w:val="0"/>
          <w:numId w:val="1"/>
        </w:numPr>
        <w:tabs>
          <w:tab w:val="left" w:pos="993"/>
        </w:tabs>
        <w:autoSpaceDE w:val="0"/>
        <w:autoSpaceDN w:val="0"/>
        <w:adjustRightInd w:val="0"/>
        <w:spacing w:after="0" w:line="360" w:lineRule="auto"/>
        <w:ind w:left="709" w:hanging="283"/>
        <w:jc w:val="both"/>
        <w:rPr>
          <w:rFonts w:ascii="Times New Roman" w:hAnsi="Times New Roman"/>
          <w:sz w:val="28"/>
          <w:szCs w:val="28"/>
          <w:lang w:val="en-US"/>
        </w:rPr>
      </w:pPr>
      <w:r w:rsidRPr="005323F1">
        <w:rPr>
          <w:rFonts w:ascii="Times New Roman" w:hAnsi="Times New Roman"/>
          <w:bCs/>
          <w:i/>
          <w:sz w:val="28"/>
          <w:szCs w:val="28"/>
          <w:lang w:val="en-US"/>
        </w:rPr>
        <w:t>Krueger. K. E., Ghosh A. K., Krom B. P., Cihlar R. L.</w:t>
      </w:r>
      <w:r w:rsidRPr="005323F1">
        <w:rPr>
          <w:rFonts w:ascii="Times New Roman" w:hAnsi="Times New Roman"/>
          <w:sz w:val="28"/>
          <w:szCs w:val="28"/>
          <w:lang w:val="en-US"/>
        </w:rPr>
        <w:t xml:space="preserve"> Deletion of the </w:t>
      </w:r>
      <w:r w:rsidRPr="005323F1">
        <w:rPr>
          <w:rFonts w:ascii="Times New Roman" w:hAnsi="Times New Roman"/>
          <w:color w:val="000000"/>
          <w:sz w:val="28"/>
          <w:szCs w:val="28"/>
          <w:shd w:val="clear" w:color="auto" w:fill="FFFFFF"/>
          <w:lang w:val="uk-UA"/>
        </w:rPr>
        <w:t>EFG</w:t>
      </w:r>
      <w:r w:rsidRPr="005323F1">
        <w:rPr>
          <w:rFonts w:ascii="Times New Roman" w:hAnsi="Times New Roman"/>
          <w:sz w:val="28"/>
          <w:szCs w:val="28"/>
          <w:lang w:val="en-US"/>
        </w:rPr>
        <w:t xml:space="preserve"> gene impairs hyphal development and pathogenicity in </w:t>
      </w:r>
      <w:r w:rsidRPr="005323F1">
        <w:rPr>
          <w:rFonts w:ascii="Times New Roman" w:hAnsi="Times New Roman"/>
          <w:i/>
          <w:iCs/>
          <w:sz w:val="28"/>
          <w:szCs w:val="28"/>
          <w:lang w:val="en-US"/>
        </w:rPr>
        <w:t>Candida albicans</w:t>
      </w:r>
      <w:r w:rsidRPr="005323F1">
        <w:rPr>
          <w:rFonts w:ascii="Times New Roman" w:hAnsi="Times New Roman"/>
          <w:sz w:val="28"/>
          <w:szCs w:val="28"/>
          <w:lang w:val="en-US"/>
        </w:rPr>
        <w:t xml:space="preserve"> // Microbiology. – 2004. – Vol.</w:t>
      </w:r>
      <w:r w:rsidRPr="005323F1">
        <w:rPr>
          <w:rFonts w:ascii="Times New Roman" w:hAnsi="Times New Roman"/>
          <w:bCs/>
          <w:sz w:val="28"/>
          <w:szCs w:val="28"/>
          <w:lang w:val="en-US"/>
        </w:rPr>
        <w:t xml:space="preserve"> 150. –</w:t>
      </w:r>
      <w:r w:rsidRPr="005323F1">
        <w:rPr>
          <w:rFonts w:ascii="Times New Roman" w:hAnsi="Times New Roman"/>
          <w:sz w:val="28"/>
          <w:szCs w:val="28"/>
        </w:rPr>
        <w:t>Р</w:t>
      </w:r>
      <w:r w:rsidRPr="005323F1">
        <w:rPr>
          <w:rFonts w:ascii="Times New Roman" w:hAnsi="Times New Roman"/>
          <w:sz w:val="28"/>
          <w:szCs w:val="28"/>
          <w:lang w:val="en-US"/>
        </w:rPr>
        <w:t>. 229 – 240.</w:t>
      </w:r>
    </w:p>
    <w:p w:rsidR="00E27F35" w:rsidRPr="00091BCA" w:rsidRDefault="00E27F35" w:rsidP="008540D5">
      <w:pPr>
        <w:numPr>
          <w:ilvl w:val="0"/>
          <w:numId w:val="1"/>
        </w:numPr>
        <w:tabs>
          <w:tab w:val="left" w:pos="993"/>
        </w:tabs>
        <w:autoSpaceDE w:val="0"/>
        <w:autoSpaceDN w:val="0"/>
        <w:adjustRightInd w:val="0"/>
        <w:spacing w:after="0" w:line="360" w:lineRule="auto"/>
        <w:ind w:left="709" w:hanging="283"/>
        <w:jc w:val="both"/>
        <w:rPr>
          <w:rFonts w:ascii="Times New Roman" w:hAnsi="Times New Roman"/>
          <w:sz w:val="28"/>
          <w:szCs w:val="28"/>
          <w:lang w:val="en-US"/>
        </w:rPr>
      </w:pPr>
      <w:r w:rsidRPr="00091BCA">
        <w:rPr>
          <w:rFonts w:ascii="Times New Roman" w:hAnsi="Times New Roman"/>
          <w:i/>
          <w:sz w:val="28"/>
          <w:szCs w:val="28"/>
          <w:lang w:val="en-US"/>
        </w:rPr>
        <w:t>Kullber B. J., Filler S. G.Candida</w:t>
      </w:r>
      <w:r w:rsidRPr="00091BCA">
        <w:rPr>
          <w:rFonts w:ascii="Times New Roman" w:hAnsi="Times New Roman"/>
          <w:sz w:val="28"/>
          <w:szCs w:val="28"/>
          <w:lang w:val="en-US"/>
        </w:rPr>
        <w:t xml:space="preserve"> and Candidiasis. – ASM Press</w:t>
      </w:r>
      <w:r w:rsidRPr="00091BCA">
        <w:rPr>
          <w:rFonts w:ascii="Times New Roman" w:hAnsi="Times New Roman"/>
          <w:sz w:val="28"/>
          <w:szCs w:val="28"/>
          <w:lang w:val="uk-UA"/>
        </w:rPr>
        <w:t>,</w:t>
      </w:r>
      <w:r w:rsidRPr="00091BCA">
        <w:rPr>
          <w:rFonts w:ascii="Times New Roman" w:hAnsi="Times New Roman"/>
          <w:sz w:val="28"/>
          <w:szCs w:val="28"/>
          <w:lang w:val="en-US"/>
        </w:rPr>
        <w:t xml:space="preserve"> 2002. – </w:t>
      </w:r>
      <w:r w:rsidRPr="00091BCA">
        <w:rPr>
          <w:rFonts w:ascii="Times New Roman" w:hAnsi="Times New Roman"/>
          <w:sz w:val="28"/>
          <w:szCs w:val="28"/>
        </w:rPr>
        <w:t>Р</w:t>
      </w:r>
      <w:r>
        <w:rPr>
          <w:rFonts w:ascii="Times New Roman" w:hAnsi="Times New Roman"/>
          <w:sz w:val="28"/>
          <w:szCs w:val="28"/>
          <w:lang w:val="en-US"/>
        </w:rPr>
        <w:t>. 327 –340.</w:t>
      </w:r>
    </w:p>
    <w:p w:rsidR="00E27F35" w:rsidRPr="005323F1" w:rsidRDefault="00E27F35" w:rsidP="008540D5">
      <w:pPr>
        <w:pStyle w:val="ListParagraph"/>
        <w:numPr>
          <w:ilvl w:val="0"/>
          <w:numId w:val="1"/>
        </w:numPr>
        <w:tabs>
          <w:tab w:val="left" w:pos="993"/>
        </w:tabs>
        <w:autoSpaceDE w:val="0"/>
        <w:autoSpaceDN w:val="0"/>
        <w:adjustRightInd w:val="0"/>
        <w:spacing w:after="0" w:line="360" w:lineRule="auto"/>
        <w:ind w:left="709" w:hanging="283"/>
        <w:jc w:val="both"/>
        <w:rPr>
          <w:rFonts w:ascii="Times New Roman" w:hAnsi="Times New Roman"/>
          <w:sz w:val="28"/>
          <w:szCs w:val="28"/>
          <w:lang w:val="en-US"/>
        </w:rPr>
      </w:pPr>
      <w:r w:rsidRPr="005323F1">
        <w:rPr>
          <w:rFonts w:ascii="Times New Roman" w:hAnsi="Times New Roman"/>
          <w:i/>
          <w:sz w:val="28"/>
          <w:szCs w:val="28"/>
          <w:lang w:val="en-US"/>
        </w:rPr>
        <w:t>Mah T.-F. C., O’Toole G. A.</w:t>
      </w:r>
      <w:r w:rsidRPr="005323F1">
        <w:rPr>
          <w:rFonts w:ascii="Times New Roman" w:hAnsi="Times New Roman"/>
          <w:sz w:val="28"/>
          <w:szCs w:val="28"/>
          <w:lang w:val="en-US"/>
        </w:rPr>
        <w:t xml:space="preserve"> Mechanisms of biofilm resistance to antimicrobial agents // Trends Microbiol. – 2001. – Vol. 9. – </w:t>
      </w:r>
      <w:r w:rsidRPr="005323F1">
        <w:rPr>
          <w:rFonts w:ascii="Times New Roman" w:hAnsi="Times New Roman"/>
          <w:sz w:val="28"/>
          <w:szCs w:val="28"/>
        </w:rPr>
        <w:t>Р</w:t>
      </w:r>
      <w:r w:rsidRPr="005323F1">
        <w:rPr>
          <w:rFonts w:ascii="Times New Roman" w:hAnsi="Times New Roman"/>
          <w:sz w:val="28"/>
          <w:szCs w:val="28"/>
          <w:lang w:val="en-US"/>
        </w:rPr>
        <w:t>. 34 – 39.</w:t>
      </w:r>
    </w:p>
    <w:p w:rsidR="00E27F35" w:rsidRPr="005323F1" w:rsidRDefault="00E27F35" w:rsidP="008540D5">
      <w:pPr>
        <w:pStyle w:val="ListParagraph"/>
        <w:numPr>
          <w:ilvl w:val="0"/>
          <w:numId w:val="1"/>
        </w:numPr>
        <w:tabs>
          <w:tab w:val="left" w:pos="993"/>
        </w:tabs>
        <w:autoSpaceDE w:val="0"/>
        <w:autoSpaceDN w:val="0"/>
        <w:adjustRightInd w:val="0"/>
        <w:spacing w:after="0" w:line="360" w:lineRule="auto"/>
        <w:ind w:left="709" w:hanging="283"/>
        <w:jc w:val="both"/>
        <w:rPr>
          <w:rFonts w:ascii="Times New Roman" w:hAnsi="Times New Roman"/>
          <w:sz w:val="28"/>
          <w:szCs w:val="28"/>
          <w:lang w:val="en-US"/>
        </w:rPr>
      </w:pPr>
      <w:r w:rsidRPr="005323F1">
        <w:rPr>
          <w:rFonts w:ascii="Times New Roman" w:hAnsi="Times New Roman"/>
          <w:bCs/>
          <w:i/>
          <w:sz w:val="28"/>
          <w:szCs w:val="28"/>
          <w:lang w:val="en-US"/>
        </w:rPr>
        <w:t>Millsap K. W., Bos R., van der Mei H. C., Busscher H. J</w:t>
      </w:r>
      <w:r w:rsidRPr="005323F1">
        <w:rPr>
          <w:rFonts w:ascii="Times New Roman" w:hAnsi="Times New Roman"/>
          <w:sz w:val="28"/>
          <w:szCs w:val="28"/>
          <w:lang w:val="en-US"/>
        </w:rPr>
        <w:t>. Adhesive interactions between voice prosthetic yeast and bacteria on silicone rubber in the absence and presence of saliva // Antonie Leeuwenhoek</w:t>
      </w:r>
      <w:r w:rsidRPr="005323F1">
        <w:rPr>
          <w:rFonts w:ascii="Times New Roman" w:hAnsi="Times New Roman"/>
          <w:bCs/>
          <w:i/>
          <w:sz w:val="28"/>
          <w:szCs w:val="28"/>
          <w:lang w:val="en-US"/>
        </w:rPr>
        <w:t>.</w:t>
      </w:r>
      <w:r w:rsidRPr="005323F1">
        <w:rPr>
          <w:rFonts w:ascii="Times New Roman" w:hAnsi="Times New Roman"/>
          <w:bCs/>
          <w:sz w:val="28"/>
          <w:szCs w:val="28"/>
          <w:lang w:val="en-US"/>
        </w:rPr>
        <w:t xml:space="preserve"> – </w:t>
      </w:r>
      <w:r w:rsidRPr="005323F1">
        <w:rPr>
          <w:rFonts w:ascii="Times New Roman" w:hAnsi="Times New Roman"/>
          <w:sz w:val="28"/>
          <w:szCs w:val="28"/>
          <w:lang w:val="en-US"/>
        </w:rPr>
        <w:t xml:space="preserve">2001. – Vol. </w:t>
      </w:r>
      <w:r w:rsidRPr="005323F1">
        <w:rPr>
          <w:rFonts w:ascii="Times New Roman" w:hAnsi="Times New Roman"/>
          <w:bCs/>
          <w:sz w:val="28"/>
          <w:szCs w:val="28"/>
          <w:lang w:val="en-US"/>
        </w:rPr>
        <w:t xml:space="preserve">79. – </w:t>
      </w:r>
      <w:r w:rsidRPr="005323F1">
        <w:rPr>
          <w:rFonts w:ascii="Times New Roman" w:hAnsi="Times New Roman"/>
          <w:bCs/>
          <w:sz w:val="28"/>
          <w:szCs w:val="28"/>
        </w:rPr>
        <w:t>Р</w:t>
      </w:r>
      <w:r w:rsidRPr="005323F1">
        <w:rPr>
          <w:rFonts w:ascii="Times New Roman" w:hAnsi="Times New Roman"/>
          <w:bCs/>
          <w:sz w:val="28"/>
          <w:szCs w:val="28"/>
          <w:lang w:val="en-US"/>
        </w:rPr>
        <w:t>.</w:t>
      </w:r>
      <w:r w:rsidRPr="005323F1">
        <w:rPr>
          <w:rFonts w:ascii="Times New Roman" w:hAnsi="Times New Roman"/>
          <w:sz w:val="28"/>
          <w:szCs w:val="28"/>
          <w:lang w:val="en-US"/>
        </w:rPr>
        <w:t xml:space="preserve"> 337 – 343.</w:t>
      </w:r>
    </w:p>
    <w:p w:rsidR="00E27F35" w:rsidRPr="005323F1" w:rsidRDefault="00E27F35" w:rsidP="008540D5">
      <w:pPr>
        <w:pStyle w:val="ListParagraph"/>
        <w:numPr>
          <w:ilvl w:val="0"/>
          <w:numId w:val="1"/>
        </w:numPr>
        <w:tabs>
          <w:tab w:val="left" w:pos="993"/>
        </w:tabs>
        <w:autoSpaceDE w:val="0"/>
        <w:autoSpaceDN w:val="0"/>
        <w:adjustRightInd w:val="0"/>
        <w:spacing w:after="0" w:line="360" w:lineRule="auto"/>
        <w:ind w:left="709" w:hanging="283"/>
        <w:jc w:val="both"/>
        <w:rPr>
          <w:rFonts w:ascii="Times New Roman" w:hAnsi="Times New Roman"/>
          <w:bCs/>
          <w:sz w:val="28"/>
          <w:szCs w:val="28"/>
          <w:lang w:val="en-US"/>
        </w:rPr>
      </w:pPr>
      <w:r w:rsidRPr="005323F1">
        <w:rPr>
          <w:rFonts w:ascii="Times New Roman" w:hAnsi="Times New Roman"/>
          <w:bCs/>
          <w:i/>
          <w:sz w:val="28"/>
          <w:szCs w:val="28"/>
          <w:lang w:val="en-US"/>
        </w:rPr>
        <w:t>Mukherjee P. K., Long L., Kim H. G., Ghannoum M. A.</w:t>
      </w:r>
      <w:r w:rsidRPr="005323F1">
        <w:rPr>
          <w:rFonts w:ascii="Times New Roman" w:hAnsi="Times New Roman"/>
          <w:bCs/>
          <w:sz w:val="28"/>
          <w:szCs w:val="28"/>
          <w:lang w:val="en-US"/>
        </w:rPr>
        <w:t xml:space="preserve"> Amphotericin B lipid complex is efficacious in the treatment of </w:t>
      </w:r>
      <w:r w:rsidRPr="005323F1">
        <w:rPr>
          <w:rFonts w:ascii="Times New Roman" w:hAnsi="Times New Roman"/>
          <w:bCs/>
          <w:i/>
          <w:sz w:val="28"/>
          <w:szCs w:val="28"/>
          <w:lang w:val="en-US"/>
        </w:rPr>
        <w:t>Candida albicans</w:t>
      </w:r>
      <w:r w:rsidRPr="005323F1">
        <w:rPr>
          <w:rFonts w:ascii="Times New Roman" w:hAnsi="Times New Roman"/>
          <w:bCs/>
          <w:sz w:val="28"/>
          <w:szCs w:val="28"/>
          <w:lang w:val="en-US"/>
        </w:rPr>
        <w:t xml:space="preserve"> biofilms using a model of catheter-associated </w:t>
      </w:r>
      <w:r w:rsidRPr="00091BCA">
        <w:rPr>
          <w:rFonts w:ascii="Times New Roman" w:hAnsi="Times New Roman"/>
          <w:bCs/>
          <w:i/>
          <w:sz w:val="28"/>
          <w:szCs w:val="28"/>
          <w:lang w:val="en-US"/>
        </w:rPr>
        <w:t>Candida</w:t>
      </w:r>
      <w:r w:rsidRPr="005323F1">
        <w:rPr>
          <w:rFonts w:ascii="Times New Roman" w:hAnsi="Times New Roman"/>
          <w:bCs/>
          <w:sz w:val="28"/>
          <w:szCs w:val="28"/>
          <w:lang w:val="en-US"/>
        </w:rPr>
        <w:t xml:space="preserve"> biofilms // Int. J. Antimicrob. Agents. – 2009. – </w:t>
      </w:r>
      <w:r w:rsidRPr="005323F1">
        <w:rPr>
          <w:rFonts w:ascii="Times New Roman" w:hAnsi="Times New Roman"/>
          <w:sz w:val="28"/>
          <w:szCs w:val="28"/>
          <w:lang w:val="en-US"/>
        </w:rPr>
        <w:t>Vol.</w:t>
      </w:r>
      <w:r w:rsidRPr="005323F1">
        <w:rPr>
          <w:rFonts w:ascii="Times New Roman" w:hAnsi="Times New Roman"/>
          <w:bCs/>
          <w:sz w:val="28"/>
          <w:szCs w:val="28"/>
          <w:lang w:val="en-US"/>
        </w:rPr>
        <w:t xml:space="preserve"> 33. – </w:t>
      </w:r>
      <w:r w:rsidRPr="005323F1">
        <w:rPr>
          <w:rFonts w:ascii="Times New Roman" w:hAnsi="Times New Roman"/>
          <w:bCs/>
          <w:sz w:val="28"/>
          <w:szCs w:val="28"/>
        </w:rPr>
        <w:t>Р</w:t>
      </w:r>
      <w:r w:rsidRPr="005323F1">
        <w:rPr>
          <w:rFonts w:ascii="Times New Roman" w:hAnsi="Times New Roman"/>
          <w:bCs/>
          <w:sz w:val="28"/>
          <w:szCs w:val="28"/>
          <w:lang w:val="en-US"/>
        </w:rPr>
        <w:t>.149 – 153.</w:t>
      </w:r>
    </w:p>
    <w:p w:rsidR="00E27F35" w:rsidRPr="005323F1" w:rsidRDefault="00E27F35" w:rsidP="008540D5">
      <w:pPr>
        <w:pStyle w:val="ListParagraph"/>
        <w:numPr>
          <w:ilvl w:val="0"/>
          <w:numId w:val="1"/>
        </w:numPr>
        <w:tabs>
          <w:tab w:val="left" w:pos="993"/>
        </w:tabs>
        <w:autoSpaceDE w:val="0"/>
        <w:autoSpaceDN w:val="0"/>
        <w:adjustRightInd w:val="0"/>
        <w:spacing w:after="0" w:line="360" w:lineRule="auto"/>
        <w:ind w:left="709" w:hanging="283"/>
        <w:jc w:val="both"/>
        <w:rPr>
          <w:rFonts w:ascii="Times New Roman" w:hAnsi="Times New Roman"/>
          <w:sz w:val="28"/>
          <w:szCs w:val="28"/>
          <w:lang w:val="en-US"/>
        </w:rPr>
      </w:pPr>
      <w:r w:rsidRPr="005323F1">
        <w:rPr>
          <w:rFonts w:ascii="Times New Roman" w:hAnsi="Times New Roman"/>
          <w:bCs/>
          <w:i/>
          <w:sz w:val="28"/>
          <w:szCs w:val="28"/>
          <w:lang w:val="en-US"/>
        </w:rPr>
        <w:t>Ramage G., VandeWalle K., Wickes B. L, Lopez-Ribot J. L.</w:t>
      </w:r>
      <w:r w:rsidRPr="005323F1">
        <w:rPr>
          <w:rFonts w:ascii="Times New Roman" w:hAnsi="Times New Roman"/>
          <w:sz w:val="28"/>
          <w:szCs w:val="28"/>
          <w:lang w:val="en-US"/>
        </w:rPr>
        <w:t xml:space="preserve">Characteristics of biofilm formation by </w:t>
      </w:r>
      <w:r w:rsidRPr="005323F1">
        <w:rPr>
          <w:rFonts w:ascii="Times New Roman" w:hAnsi="Times New Roman"/>
          <w:i/>
          <w:iCs/>
          <w:sz w:val="28"/>
          <w:szCs w:val="28"/>
          <w:lang w:val="en-US"/>
        </w:rPr>
        <w:t>Candida albicans</w:t>
      </w:r>
      <w:r w:rsidRPr="005323F1">
        <w:rPr>
          <w:rFonts w:ascii="Times New Roman" w:hAnsi="Times New Roman"/>
          <w:sz w:val="28"/>
          <w:szCs w:val="28"/>
          <w:lang w:val="en-US"/>
        </w:rPr>
        <w:t xml:space="preserve"> // Rev. Iberoam. Micol. – 2001. – V.</w:t>
      </w:r>
      <w:r w:rsidRPr="005323F1">
        <w:rPr>
          <w:rFonts w:ascii="Times New Roman" w:hAnsi="Times New Roman"/>
          <w:bCs/>
          <w:sz w:val="28"/>
          <w:szCs w:val="28"/>
          <w:lang w:val="en-US"/>
        </w:rPr>
        <w:t xml:space="preserve"> 18. – </w:t>
      </w:r>
      <w:r w:rsidRPr="005323F1">
        <w:rPr>
          <w:rFonts w:ascii="Times New Roman" w:hAnsi="Times New Roman"/>
          <w:bCs/>
          <w:sz w:val="28"/>
          <w:szCs w:val="28"/>
        </w:rPr>
        <w:t>Р</w:t>
      </w:r>
      <w:r w:rsidRPr="005323F1">
        <w:rPr>
          <w:rFonts w:ascii="Times New Roman" w:hAnsi="Times New Roman"/>
          <w:bCs/>
          <w:sz w:val="28"/>
          <w:szCs w:val="28"/>
          <w:lang w:val="en-US"/>
        </w:rPr>
        <w:t xml:space="preserve">. </w:t>
      </w:r>
      <w:r w:rsidRPr="005323F1">
        <w:rPr>
          <w:rFonts w:ascii="Times New Roman" w:hAnsi="Times New Roman"/>
          <w:sz w:val="28"/>
          <w:szCs w:val="28"/>
          <w:lang w:val="en-US"/>
        </w:rPr>
        <w:t>163 – 170.</w:t>
      </w:r>
    </w:p>
    <w:p w:rsidR="00E27F35" w:rsidRPr="005323F1" w:rsidRDefault="00E27F35" w:rsidP="008540D5">
      <w:pPr>
        <w:pStyle w:val="ListParagraph"/>
        <w:numPr>
          <w:ilvl w:val="0"/>
          <w:numId w:val="1"/>
        </w:numPr>
        <w:tabs>
          <w:tab w:val="left" w:pos="993"/>
        </w:tabs>
        <w:spacing w:after="0" w:line="360" w:lineRule="auto"/>
        <w:ind w:left="709" w:hanging="283"/>
        <w:jc w:val="both"/>
        <w:rPr>
          <w:rFonts w:ascii="Times New Roman" w:hAnsi="Times New Roman"/>
          <w:i/>
          <w:sz w:val="28"/>
          <w:szCs w:val="28"/>
          <w:lang w:val="en-US"/>
        </w:rPr>
      </w:pPr>
      <w:r w:rsidRPr="005323F1">
        <w:rPr>
          <w:rFonts w:ascii="Times New Roman" w:hAnsi="Times New Roman"/>
          <w:i/>
          <w:sz w:val="28"/>
          <w:szCs w:val="28"/>
          <w:lang w:val="en-US"/>
        </w:rPr>
        <w:t>Sudbery P. E.</w:t>
      </w:r>
      <w:r w:rsidRPr="005323F1">
        <w:rPr>
          <w:rFonts w:ascii="Times New Roman" w:hAnsi="Times New Roman"/>
          <w:sz w:val="28"/>
          <w:szCs w:val="28"/>
          <w:lang w:val="en-US"/>
        </w:rPr>
        <w:t xml:space="preserve"> Growth of </w:t>
      </w:r>
      <w:r w:rsidRPr="005323F1">
        <w:rPr>
          <w:rFonts w:ascii="Times New Roman" w:hAnsi="Times New Roman"/>
          <w:i/>
          <w:iCs/>
          <w:sz w:val="28"/>
          <w:szCs w:val="28"/>
          <w:lang w:val="en-US"/>
        </w:rPr>
        <w:t xml:space="preserve">Candida albicans </w:t>
      </w:r>
      <w:r w:rsidRPr="005323F1">
        <w:rPr>
          <w:rFonts w:ascii="Times New Roman" w:hAnsi="Times New Roman"/>
          <w:sz w:val="28"/>
          <w:szCs w:val="28"/>
          <w:lang w:val="en-US"/>
        </w:rPr>
        <w:t xml:space="preserve">hyphae // Nat. Rev. Microbiol. – 2011. – Vol. 9. – </w:t>
      </w:r>
      <w:r w:rsidRPr="005323F1">
        <w:rPr>
          <w:rFonts w:ascii="Times New Roman" w:hAnsi="Times New Roman"/>
          <w:sz w:val="28"/>
          <w:szCs w:val="28"/>
        </w:rPr>
        <w:t>Р</w:t>
      </w:r>
      <w:r w:rsidRPr="005323F1">
        <w:rPr>
          <w:rFonts w:ascii="Times New Roman" w:hAnsi="Times New Roman"/>
          <w:sz w:val="28"/>
          <w:szCs w:val="28"/>
          <w:lang w:val="en-US"/>
        </w:rPr>
        <w:t>. 737 – 748.</w:t>
      </w:r>
    </w:p>
    <w:p w:rsidR="00E27F35" w:rsidRPr="005323F1" w:rsidRDefault="00E27F35" w:rsidP="008540D5">
      <w:pPr>
        <w:pStyle w:val="ListParagraph"/>
        <w:numPr>
          <w:ilvl w:val="0"/>
          <w:numId w:val="1"/>
        </w:numPr>
        <w:tabs>
          <w:tab w:val="left" w:pos="993"/>
        </w:tabs>
        <w:autoSpaceDE w:val="0"/>
        <w:autoSpaceDN w:val="0"/>
        <w:adjustRightInd w:val="0"/>
        <w:spacing w:after="0" w:line="360" w:lineRule="auto"/>
        <w:ind w:left="709" w:hanging="283"/>
        <w:jc w:val="both"/>
        <w:rPr>
          <w:rFonts w:ascii="Times New Roman" w:hAnsi="Times New Roman"/>
          <w:sz w:val="28"/>
          <w:szCs w:val="28"/>
          <w:lang w:val="en-US"/>
        </w:rPr>
      </w:pPr>
      <w:r w:rsidRPr="005323F1">
        <w:rPr>
          <w:rFonts w:ascii="Times New Roman" w:hAnsi="Times New Roman"/>
          <w:i/>
          <w:sz w:val="28"/>
          <w:szCs w:val="28"/>
          <w:lang w:val="en-US"/>
        </w:rPr>
        <w:t>Tolker-Nielsen T., Molin S</w:t>
      </w:r>
      <w:r w:rsidRPr="005323F1">
        <w:rPr>
          <w:rFonts w:ascii="Times New Roman" w:hAnsi="Times New Roman"/>
          <w:sz w:val="28"/>
          <w:szCs w:val="28"/>
          <w:lang w:val="en-US"/>
        </w:rPr>
        <w:t>. Spatial organization of microbial biofilm communities // J. Microb. Ecol. – 2000. – Vol. 40. – P. 75 – 84.</w:t>
      </w:r>
    </w:p>
    <w:p w:rsidR="00E27F35" w:rsidRPr="005323F1" w:rsidRDefault="00E27F35" w:rsidP="008540D5">
      <w:pPr>
        <w:pStyle w:val="ListParagraph"/>
        <w:numPr>
          <w:ilvl w:val="0"/>
          <w:numId w:val="1"/>
        </w:numPr>
        <w:tabs>
          <w:tab w:val="left" w:pos="993"/>
        </w:tabs>
        <w:autoSpaceDE w:val="0"/>
        <w:autoSpaceDN w:val="0"/>
        <w:adjustRightInd w:val="0"/>
        <w:spacing w:after="0" w:line="360" w:lineRule="auto"/>
        <w:ind w:left="709" w:hanging="283"/>
        <w:jc w:val="both"/>
        <w:rPr>
          <w:rFonts w:ascii="Times New Roman" w:hAnsi="Times New Roman"/>
          <w:sz w:val="28"/>
          <w:szCs w:val="28"/>
          <w:lang w:val="en-US"/>
        </w:rPr>
      </w:pPr>
      <w:r w:rsidRPr="005323F1">
        <w:rPr>
          <w:rFonts w:ascii="Times New Roman" w:hAnsi="Times New Roman"/>
          <w:i/>
          <w:sz w:val="28"/>
          <w:szCs w:val="28"/>
          <w:lang w:val="en-US"/>
        </w:rPr>
        <w:t>Van derMei H.C</w:t>
      </w:r>
      <w:r w:rsidRPr="005323F1">
        <w:rPr>
          <w:rFonts w:ascii="Times New Roman" w:hAnsi="Times New Roman"/>
          <w:sz w:val="28"/>
          <w:szCs w:val="28"/>
          <w:lang w:val="en-US"/>
        </w:rPr>
        <w:t xml:space="preserve">. Effect of probiotic bacteria on prevalence of yeasts in oropharyngeal biofilms on silicone rubber voice prostheses </w:t>
      </w:r>
      <w:r w:rsidRPr="005323F1">
        <w:rPr>
          <w:rFonts w:ascii="Times New Roman" w:hAnsi="Times New Roman"/>
          <w:i/>
          <w:sz w:val="28"/>
          <w:szCs w:val="28"/>
          <w:lang w:val="en-US"/>
        </w:rPr>
        <w:t>in vitro</w:t>
      </w:r>
      <w:r w:rsidRPr="005323F1">
        <w:rPr>
          <w:rFonts w:ascii="Times New Roman" w:hAnsi="Times New Roman"/>
          <w:sz w:val="28"/>
          <w:szCs w:val="28"/>
          <w:lang w:val="en-US"/>
        </w:rPr>
        <w:t xml:space="preserve"> // J. Med. Microbiol. – 2000. – Vol. 49. – </w:t>
      </w:r>
      <w:r w:rsidRPr="005323F1">
        <w:rPr>
          <w:rFonts w:ascii="Times New Roman" w:hAnsi="Times New Roman"/>
          <w:sz w:val="28"/>
          <w:szCs w:val="28"/>
        </w:rPr>
        <w:t>Р</w:t>
      </w:r>
      <w:r w:rsidRPr="005323F1">
        <w:rPr>
          <w:rFonts w:ascii="Times New Roman" w:hAnsi="Times New Roman"/>
          <w:sz w:val="28"/>
          <w:szCs w:val="28"/>
          <w:lang w:val="en-US"/>
        </w:rPr>
        <w:t>. 713 – 718.</w:t>
      </w:r>
    </w:p>
    <w:p w:rsidR="00E27F35" w:rsidRPr="0055045C" w:rsidRDefault="00E27F35" w:rsidP="008540D5">
      <w:pPr>
        <w:pStyle w:val="ListParagraph"/>
        <w:numPr>
          <w:ilvl w:val="0"/>
          <w:numId w:val="1"/>
        </w:numPr>
        <w:tabs>
          <w:tab w:val="left" w:pos="993"/>
        </w:tabs>
        <w:autoSpaceDE w:val="0"/>
        <w:autoSpaceDN w:val="0"/>
        <w:adjustRightInd w:val="0"/>
        <w:spacing w:after="0" w:line="360" w:lineRule="auto"/>
        <w:ind w:left="709" w:hanging="283"/>
        <w:jc w:val="both"/>
        <w:rPr>
          <w:rFonts w:ascii="Times New Roman" w:hAnsi="Times New Roman"/>
          <w:color w:val="333333"/>
          <w:sz w:val="28"/>
          <w:szCs w:val="28"/>
          <w:shd w:val="clear" w:color="auto" w:fill="FFFFFF"/>
          <w:lang w:val="en-US"/>
        </w:rPr>
      </w:pPr>
      <w:r w:rsidRPr="005323F1">
        <w:rPr>
          <w:rFonts w:ascii="Times New Roman" w:hAnsi="Times New Roman"/>
          <w:i/>
          <w:color w:val="333333"/>
          <w:sz w:val="28"/>
          <w:szCs w:val="28"/>
          <w:shd w:val="clear" w:color="auto" w:fill="FFFFFF"/>
          <w:lang w:val="en-US"/>
        </w:rPr>
        <w:t>Watnick P., Kolter R</w:t>
      </w:r>
      <w:r w:rsidRPr="005323F1">
        <w:rPr>
          <w:rFonts w:ascii="Times New Roman" w:hAnsi="Times New Roman"/>
          <w:color w:val="333333"/>
          <w:sz w:val="28"/>
          <w:szCs w:val="28"/>
          <w:shd w:val="clear" w:color="auto" w:fill="FFFFFF"/>
          <w:lang w:val="en-US"/>
        </w:rPr>
        <w:t>. Biofilm, city of microbes // J</w:t>
      </w:r>
      <w:r w:rsidRPr="005323F1">
        <w:rPr>
          <w:rFonts w:ascii="Times New Roman" w:hAnsi="Times New Roman"/>
          <w:color w:val="333333"/>
          <w:sz w:val="28"/>
          <w:szCs w:val="28"/>
          <w:shd w:val="clear" w:color="auto" w:fill="FFFFFF"/>
          <w:lang w:val="uk-UA"/>
        </w:rPr>
        <w:t>.</w:t>
      </w:r>
      <w:r w:rsidRPr="005323F1">
        <w:rPr>
          <w:rFonts w:ascii="Times New Roman" w:hAnsi="Times New Roman"/>
          <w:color w:val="333333"/>
          <w:sz w:val="28"/>
          <w:szCs w:val="28"/>
          <w:shd w:val="clear" w:color="auto" w:fill="FFFFFF"/>
          <w:lang w:val="en-US"/>
        </w:rPr>
        <w:t xml:space="preserve"> Bacteriol. – 2000. – </w:t>
      </w:r>
      <w:r w:rsidRPr="005323F1">
        <w:rPr>
          <w:rFonts w:ascii="Times New Roman" w:hAnsi="Times New Roman"/>
          <w:sz w:val="28"/>
          <w:szCs w:val="28"/>
          <w:lang w:val="en-US"/>
        </w:rPr>
        <w:t>Vol.</w:t>
      </w:r>
      <w:r w:rsidRPr="005323F1">
        <w:rPr>
          <w:rFonts w:ascii="Times New Roman" w:hAnsi="Times New Roman"/>
          <w:color w:val="333333"/>
          <w:sz w:val="28"/>
          <w:szCs w:val="28"/>
          <w:shd w:val="clear" w:color="auto" w:fill="FFFFFF"/>
          <w:lang w:val="en-US"/>
        </w:rPr>
        <w:t xml:space="preserve"> 182. – </w:t>
      </w:r>
      <w:r w:rsidRPr="005323F1">
        <w:rPr>
          <w:rFonts w:ascii="Times New Roman" w:hAnsi="Times New Roman"/>
          <w:color w:val="333333"/>
          <w:sz w:val="28"/>
          <w:szCs w:val="28"/>
          <w:shd w:val="clear" w:color="auto" w:fill="FFFFFF"/>
        </w:rPr>
        <w:t>Р</w:t>
      </w:r>
      <w:r w:rsidRPr="005323F1">
        <w:rPr>
          <w:rFonts w:ascii="Times New Roman" w:hAnsi="Times New Roman"/>
          <w:color w:val="333333"/>
          <w:sz w:val="28"/>
          <w:szCs w:val="28"/>
          <w:shd w:val="clear" w:color="auto" w:fill="FFFFFF"/>
          <w:lang w:val="en-US"/>
        </w:rPr>
        <w:t>. 2675 – 2679.</w:t>
      </w:r>
    </w:p>
    <w:p w:rsidR="00E27F35" w:rsidRPr="0025338A" w:rsidRDefault="00E27F35" w:rsidP="008540D5">
      <w:pPr>
        <w:pStyle w:val="ListParagraph"/>
        <w:numPr>
          <w:ilvl w:val="0"/>
          <w:numId w:val="1"/>
        </w:numPr>
        <w:tabs>
          <w:tab w:val="left" w:pos="993"/>
        </w:tabs>
        <w:autoSpaceDE w:val="0"/>
        <w:autoSpaceDN w:val="0"/>
        <w:adjustRightInd w:val="0"/>
        <w:spacing w:after="0" w:line="360" w:lineRule="auto"/>
        <w:ind w:left="709" w:hanging="283"/>
        <w:jc w:val="both"/>
        <w:rPr>
          <w:rFonts w:ascii="Times New Roman" w:hAnsi="Times New Roman"/>
          <w:sz w:val="28"/>
          <w:szCs w:val="28"/>
          <w:lang w:val="en-US"/>
        </w:rPr>
      </w:pPr>
      <w:r w:rsidRPr="0025338A">
        <w:rPr>
          <w:rFonts w:ascii="Times New Roman" w:hAnsi="Times New Roman"/>
          <w:i/>
          <w:sz w:val="28"/>
          <w:szCs w:val="28"/>
          <w:lang w:val="en-US"/>
        </w:rPr>
        <w:t>Zhu W., Filler S. G.</w:t>
      </w:r>
      <w:r w:rsidRPr="0025338A">
        <w:rPr>
          <w:rFonts w:ascii="Times New Roman" w:hAnsi="Times New Roman"/>
          <w:sz w:val="28"/>
          <w:szCs w:val="28"/>
          <w:lang w:val="en-US"/>
        </w:rPr>
        <w:t xml:space="preserve"> Interactions of </w:t>
      </w:r>
      <w:r w:rsidRPr="0025338A">
        <w:rPr>
          <w:rFonts w:ascii="Times New Roman" w:hAnsi="Times New Roman"/>
          <w:i/>
          <w:iCs/>
          <w:sz w:val="28"/>
          <w:szCs w:val="28"/>
          <w:lang w:val="en-US"/>
        </w:rPr>
        <w:t xml:space="preserve">Candida albicans </w:t>
      </w:r>
      <w:r w:rsidRPr="0025338A">
        <w:rPr>
          <w:rFonts w:ascii="Times New Roman" w:hAnsi="Times New Roman"/>
          <w:sz w:val="28"/>
          <w:szCs w:val="28"/>
          <w:lang w:val="en-US"/>
        </w:rPr>
        <w:t xml:space="preserve">with epithelial cells // Cell Microbiol. – 2010. – Vol. 12. – </w:t>
      </w:r>
      <w:r w:rsidRPr="0025338A">
        <w:rPr>
          <w:rFonts w:ascii="Times New Roman" w:hAnsi="Times New Roman"/>
          <w:sz w:val="28"/>
          <w:szCs w:val="28"/>
        </w:rPr>
        <w:t>Р</w:t>
      </w:r>
      <w:r w:rsidRPr="0025338A">
        <w:rPr>
          <w:rFonts w:ascii="Times New Roman" w:hAnsi="Times New Roman"/>
          <w:sz w:val="28"/>
          <w:szCs w:val="28"/>
          <w:lang w:val="en-US"/>
        </w:rPr>
        <w:t>. 273 – 282.</w:t>
      </w:r>
    </w:p>
    <w:p w:rsidR="00E27F35" w:rsidRPr="00E35EC5" w:rsidRDefault="00E27F35" w:rsidP="008540D5">
      <w:pPr>
        <w:tabs>
          <w:tab w:val="left" w:pos="993"/>
        </w:tabs>
        <w:autoSpaceDE w:val="0"/>
        <w:autoSpaceDN w:val="0"/>
        <w:adjustRightInd w:val="0"/>
        <w:spacing w:after="0" w:line="360" w:lineRule="auto"/>
        <w:jc w:val="right"/>
        <w:rPr>
          <w:rFonts w:ascii="Times New Roman" w:hAnsi="Times New Roman"/>
          <w:color w:val="333333"/>
          <w:sz w:val="28"/>
          <w:szCs w:val="28"/>
          <w:shd w:val="clear" w:color="auto" w:fill="FFFFFF"/>
          <w:lang w:val="uk-UA"/>
        </w:rPr>
      </w:pPr>
      <w:r>
        <w:rPr>
          <w:rFonts w:ascii="Times New Roman" w:hAnsi="Times New Roman"/>
          <w:b/>
          <w:sz w:val="28"/>
          <w:szCs w:val="28"/>
        </w:rPr>
        <w:t>Науковийкер</w:t>
      </w:r>
      <w:r>
        <w:rPr>
          <w:rFonts w:ascii="Times New Roman" w:hAnsi="Times New Roman"/>
          <w:b/>
          <w:sz w:val="28"/>
          <w:szCs w:val="28"/>
          <w:lang w:val="uk-UA"/>
        </w:rPr>
        <w:t>і</w:t>
      </w:r>
      <w:r>
        <w:rPr>
          <w:rFonts w:ascii="Times New Roman" w:hAnsi="Times New Roman"/>
          <w:b/>
          <w:sz w:val="28"/>
          <w:szCs w:val="28"/>
        </w:rPr>
        <w:t>вник</w:t>
      </w:r>
      <w:r>
        <w:rPr>
          <w:rFonts w:ascii="Times New Roman" w:hAnsi="Times New Roman"/>
          <w:b/>
          <w:sz w:val="28"/>
          <w:szCs w:val="28"/>
          <w:lang w:val="uk-UA"/>
        </w:rPr>
        <w:t>:</w:t>
      </w:r>
    </w:p>
    <w:p w:rsidR="00E27F35" w:rsidRPr="009F3007" w:rsidRDefault="00E27F35" w:rsidP="008540D5">
      <w:pPr>
        <w:autoSpaceDE w:val="0"/>
        <w:autoSpaceDN w:val="0"/>
        <w:adjustRightInd w:val="0"/>
        <w:spacing w:after="0" w:line="360" w:lineRule="auto"/>
        <w:ind w:firstLine="709"/>
        <w:jc w:val="right"/>
        <w:rPr>
          <w:rFonts w:ascii="Times New Roman" w:hAnsi="Times New Roman"/>
          <w:sz w:val="28"/>
          <w:szCs w:val="28"/>
        </w:rPr>
      </w:pPr>
      <w:r>
        <w:rPr>
          <w:rFonts w:ascii="Times New Roman" w:hAnsi="Times New Roman"/>
          <w:sz w:val="28"/>
          <w:szCs w:val="28"/>
          <w:lang w:val="uk-UA"/>
        </w:rPr>
        <w:t>к</w:t>
      </w:r>
      <w:r>
        <w:rPr>
          <w:rFonts w:ascii="Times New Roman" w:hAnsi="Times New Roman"/>
          <w:sz w:val="28"/>
          <w:szCs w:val="28"/>
        </w:rPr>
        <w:t>андидат</w:t>
      </w:r>
      <w:r>
        <w:rPr>
          <w:rFonts w:ascii="Times New Roman" w:hAnsi="Times New Roman"/>
          <w:sz w:val="28"/>
          <w:szCs w:val="28"/>
          <w:lang w:val="uk-UA"/>
        </w:rPr>
        <w:t>біологічних наук,Русакова Марія Юріївна.</w:t>
      </w:r>
    </w:p>
    <w:p w:rsidR="00E27F35" w:rsidRPr="009F3007" w:rsidRDefault="00E27F35" w:rsidP="009614DB">
      <w:pPr>
        <w:autoSpaceDE w:val="0"/>
        <w:autoSpaceDN w:val="0"/>
        <w:adjustRightInd w:val="0"/>
        <w:spacing w:after="0" w:line="360" w:lineRule="auto"/>
        <w:ind w:firstLine="709"/>
        <w:rPr>
          <w:rFonts w:ascii="Times New Roman" w:hAnsi="Times New Roman"/>
          <w:sz w:val="28"/>
          <w:szCs w:val="28"/>
        </w:rPr>
      </w:pPr>
    </w:p>
    <w:sectPr w:rsidR="00E27F35" w:rsidRPr="009F3007" w:rsidSect="0053203D">
      <w:head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7F35" w:rsidRDefault="00E27F35" w:rsidP="00DD3EC5">
      <w:pPr>
        <w:spacing w:after="0" w:line="240" w:lineRule="auto"/>
      </w:pPr>
      <w:r>
        <w:separator/>
      </w:r>
    </w:p>
  </w:endnote>
  <w:endnote w:type="continuationSeparator" w:id="1">
    <w:p w:rsidR="00E27F35" w:rsidRDefault="00E27F35" w:rsidP="00DD3E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Newton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7F35" w:rsidRDefault="00E27F35" w:rsidP="00DD3EC5">
      <w:pPr>
        <w:spacing w:after="0" w:line="240" w:lineRule="auto"/>
      </w:pPr>
      <w:r>
        <w:separator/>
      </w:r>
    </w:p>
  </w:footnote>
  <w:footnote w:type="continuationSeparator" w:id="1">
    <w:p w:rsidR="00E27F35" w:rsidRDefault="00E27F35" w:rsidP="00DD3E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F35" w:rsidRPr="00903203" w:rsidRDefault="00E27F35">
    <w:pPr>
      <w:pStyle w:val="Header"/>
      <w:jc w:val="right"/>
      <w:rPr>
        <w:lang w:val="uk-UA"/>
      </w:rPr>
    </w:pPr>
    <w:fldSimple w:instr="PAGE   \* MERGEFORMAT">
      <w:r>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21757D"/>
    <w:multiLevelType w:val="hybridMultilevel"/>
    <w:tmpl w:val="D7A8FE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74D37B1"/>
    <w:multiLevelType w:val="multilevel"/>
    <w:tmpl w:val="A2786BAC"/>
    <w:lvl w:ilvl="0">
      <w:start w:val="1"/>
      <w:numFmt w:val="decimal"/>
      <w:lvlText w:val="%1."/>
      <w:lvlJc w:val="left"/>
      <w:pPr>
        <w:ind w:left="360" w:hanging="360"/>
      </w:pPr>
      <w:rPr>
        <w:rFonts w:cs="Times New Roman" w:hint="default"/>
        <w:i w:val="0"/>
      </w:rPr>
    </w:lvl>
    <w:lvl w:ilvl="1">
      <w:start w:val="1"/>
      <w:numFmt w:val="decimal"/>
      <w:lvlText w:val="%1.%2."/>
      <w:lvlJc w:val="left"/>
      <w:pPr>
        <w:ind w:left="720" w:hanging="720"/>
      </w:pPr>
      <w:rPr>
        <w:rFonts w:cs="Times New Roman" w:hint="default"/>
        <w:i w:val="0"/>
      </w:rPr>
    </w:lvl>
    <w:lvl w:ilvl="2">
      <w:start w:val="1"/>
      <w:numFmt w:val="decimal"/>
      <w:lvlText w:val="%1.%2.%3."/>
      <w:lvlJc w:val="left"/>
      <w:pPr>
        <w:ind w:left="720" w:hanging="720"/>
      </w:pPr>
      <w:rPr>
        <w:rFonts w:cs="Times New Roman" w:hint="default"/>
        <w:i w:val="0"/>
      </w:rPr>
    </w:lvl>
    <w:lvl w:ilvl="3">
      <w:start w:val="1"/>
      <w:numFmt w:val="decimal"/>
      <w:lvlText w:val="%1.%2.%3.%4."/>
      <w:lvlJc w:val="left"/>
      <w:pPr>
        <w:ind w:left="1080" w:hanging="1080"/>
      </w:pPr>
      <w:rPr>
        <w:rFonts w:cs="Times New Roman" w:hint="default"/>
        <w:i w:val="0"/>
      </w:rPr>
    </w:lvl>
    <w:lvl w:ilvl="4">
      <w:start w:val="1"/>
      <w:numFmt w:val="decimal"/>
      <w:lvlText w:val="%1.%2.%3.%4.%5."/>
      <w:lvlJc w:val="left"/>
      <w:pPr>
        <w:ind w:left="1080" w:hanging="1080"/>
      </w:pPr>
      <w:rPr>
        <w:rFonts w:cs="Times New Roman" w:hint="default"/>
        <w:i w:val="0"/>
      </w:rPr>
    </w:lvl>
    <w:lvl w:ilvl="5">
      <w:start w:val="1"/>
      <w:numFmt w:val="decimal"/>
      <w:lvlText w:val="%1.%2.%3.%4.%5.%6."/>
      <w:lvlJc w:val="left"/>
      <w:pPr>
        <w:ind w:left="1440" w:hanging="1440"/>
      </w:pPr>
      <w:rPr>
        <w:rFonts w:cs="Times New Roman" w:hint="default"/>
        <w:i w:val="0"/>
      </w:rPr>
    </w:lvl>
    <w:lvl w:ilvl="6">
      <w:start w:val="1"/>
      <w:numFmt w:val="decimal"/>
      <w:lvlText w:val="%1.%2.%3.%4.%5.%6.%7."/>
      <w:lvlJc w:val="left"/>
      <w:pPr>
        <w:ind w:left="1800" w:hanging="1800"/>
      </w:pPr>
      <w:rPr>
        <w:rFonts w:cs="Times New Roman" w:hint="default"/>
        <w:i w:val="0"/>
      </w:rPr>
    </w:lvl>
    <w:lvl w:ilvl="7">
      <w:start w:val="1"/>
      <w:numFmt w:val="decimal"/>
      <w:lvlText w:val="%1.%2.%3.%4.%5.%6.%7.%8."/>
      <w:lvlJc w:val="left"/>
      <w:pPr>
        <w:ind w:left="1800" w:hanging="1800"/>
      </w:pPr>
      <w:rPr>
        <w:rFonts w:cs="Times New Roman" w:hint="default"/>
        <w:i w:val="0"/>
      </w:rPr>
    </w:lvl>
    <w:lvl w:ilvl="8">
      <w:start w:val="1"/>
      <w:numFmt w:val="decimal"/>
      <w:lvlText w:val="%1.%2.%3.%4.%5.%6.%7.%8.%9."/>
      <w:lvlJc w:val="left"/>
      <w:pPr>
        <w:ind w:left="2160" w:hanging="2160"/>
      </w:pPr>
      <w:rPr>
        <w:rFonts w:cs="Times New Roman" w:hint="default"/>
        <w:i w:val="0"/>
      </w:rPr>
    </w:lvl>
  </w:abstractNum>
  <w:abstractNum w:abstractNumId="2">
    <w:nsid w:val="719C4CA5"/>
    <w:multiLevelType w:val="hybridMultilevel"/>
    <w:tmpl w:val="58C606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5963CEF"/>
    <w:multiLevelType w:val="hybridMultilevel"/>
    <w:tmpl w:val="98905292"/>
    <w:lvl w:ilvl="0" w:tplc="3A22A56A">
      <w:start w:val="1"/>
      <w:numFmt w:val="decimal"/>
      <w:lvlText w:val="%1."/>
      <w:lvlJc w:val="left"/>
      <w:pPr>
        <w:ind w:left="720" w:hanging="360"/>
      </w:pPr>
      <w:rPr>
        <w:rFonts w:cs="Times New Roman"/>
        <w:i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5FC4"/>
    <w:rsid w:val="00022B87"/>
    <w:rsid w:val="00023668"/>
    <w:rsid w:val="00050ECD"/>
    <w:rsid w:val="0005536D"/>
    <w:rsid w:val="00066122"/>
    <w:rsid w:val="00066340"/>
    <w:rsid w:val="00071B8C"/>
    <w:rsid w:val="00090235"/>
    <w:rsid w:val="00091BCA"/>
    <w:rsid w:val="000B5A9D"/>
    <w:rsid w:val="000C0438"/>
    <w:rsid w:val="000D39D5"/>
    <w:rsid w:val="000E086D"/>
    <w:rsid w:val="000E6ECF"/>
    <w:rsid w:val="000E740A"/>
    <w:rsid w:val="000F7EF3"/>
    <w:rsid w:val="00152B5A"/>
    <w:rsid w:val="00163962"/>
    <w:rsid w:val="001675B1"/>
    <w:rsid w:val="001860C4"/>
    <w:rsid w:val="00190D87"/>
    <w:rsid w:val="00192312"/>
    <w:rsid w:val="001C0FDA"/>
    <w:rsid w:val="001D0CA5"/>
    <w:rsid w:val="001D28AD"/>
    <w:rsid w:val="001F24AE"/>
    <w:rsid w:val="00203C06"/>
    <w:rsid w:val="00213409"/>
    <w:rsid w:val="002136CB"/>
    <w:rsid w:val="00220AFC"/>
    <w:rsid w:val="002215D7"/>
    <w:rsid w:val="00224AB9"/>
    <w:rsid w:val="0024068B"/>
    <w:rsid w:val="0025338A"/>
    <w:rsid w:val="0027553B"/>
    <w:rsid w:val="002A65D3"/>
    <w:rsid w:val="002B5FC4"/>
    <w:rsid w:val="00306F6C"/>
    <w:rsid w:val="003368F4"/>
    <w:rsid w:val="0034462A"/>
    <w:rsid w:val="0034568B"/>
    <w:rsid w:val="003461DC"/>
    <w:rsid w:val="00355BF4"/>
    <w:rsid w:val="0036302B"/>
    <w:rsid w:val="00381433"/>
    <w:rsid w:val="00384C3E"/>
    <w:rsid w:val="003A618B"/>
    <w:rsid w:val="003A7430"/>
    <w:rsid w:val="003D02B2"/>
    <w:rsid w:val="003F3C70"/>
    <w:rsid w:val="003F4F65"/>
    <w:rsid w:val="003F771E"/>
    <w:rsid w:val="00401460"/>
    <w:rsid w:val="00443297"/>
    <w:rsid w:val="00465921"/>
    <w:rsid w:val="00466A6E"/>
    <w:rsid w:val="00494B5E"/>
    <w:rsid w:val="004C6782"/>
    <w:rsid w:val="004D45C5"/>
    <w:rsid w:val="004F4BCA"/>
    <w:rsid w:val="004F669B"/>
    <w:rsid w:val="005019D5"/>
    <w:rsid w:val="005070CF"/>
    <w:rsid w:val="0052189F"/>
    <w:rsid w:val="0053203D"/>
    <w:rsid w:val="005323F1"/>
    <w:rsid w:val="00542FFF"/>
    <w:rsid w:val="00544117"/>
    <w:rsid w:val="0055045C"/>
    <w:rsid w:val="00565E53"/>
    <w:rsid w:val="005846C6"/>
    <w:rsid w:val="005940A5"/>
    <w:rsid w:val="00597CA8"/>
    <w:rsid w:val="005B2DE5"/>
    <w:rsid w:val="005B4174"/>
    <w:rsid w:val="005B67DF"/>
    <w:rsid w:val="005D1767"/>
    <w:rsid w:val="005E5F5C"/>
    <w:rsid w:val="00611A9D"/>
    <w:rsid w:val="00621D95"/>
    <w:rsid w:val="00631431"/>
    <w:rsid w:val="0064716F"/>
    <w:rsid w:val="00676C73"/>
    <w:rsid w:val="00695344"/>
    <w:rsid w:val="006958C2"/>
    <w:rsid w:val="00695C14"/>
    <w:rsid w:val="006A4B2C"/>
    <w:rsid w:val="006B0B06"/>
    <w:rsid w:val="006B325B"/>
    <w:rsid w:val="006C4CEC"/>
    <w:rsid w:val="006D0933"/>
    <w:rsid w:val="006D6ABA"/>
    <w:rsid w:val="006E5D9E"/>
    <w:rsid w:val="006E7C6A"/>
    <w:rsid w:val="00700F9D"/>
    <w:rsid w:val="00701B02"/>
    <w:rsid w:val="00707173"/>
    <w:rsid w:val="00722695"/>
    <w:rsid w:val="00723833"/>
    <w:rsid w:val="00727386"/>
    <w:rsid w:val="00753ED0"/>
    <w:rsid w:val="00765394"/>
    <w:rsid w:val="007833B5"/>
    <w:rsid w:val="007B2829"/>
    <w:rsid w:val="007B453D"/>
    <w:rsid w:val="007B591D"/>
    <w:rsid w:val="007C053C"/>
    <w:rsid w:val="007D2BDC"/>
    <w:rsid w:val="007F21EF"/>
    <w:rsid w:val="00813364"/>
    <w:rsid w:val="00815F80"/>
    <w:rsid w:val="00816783"/>
    <w:rsid w:val="00822858"/>
    <w:rsid w:val="0083430A"/>
    <w:rsid w:val="0085161F"/>
    <w:rsid w:val="00852F17"/>
    <w:rsid w:val="008540D5"/>
    <w:rsid w:val="0087095C"/>
    <w:rsid w:val="00884DCF"/>
    <w:rsid w:val="00887729"/>
    <w:rsid w:val="00895E31"/>
    <w:rsid w:val="008A154A"/>
    <w:rsid w:val="008A1903"/>
    <w:rsid w:val="008A65B2"/>
    <w:rsid w:val="008C53FA"/>
    <w:rsid w:val="008D2853"/>
    <w:rsid w:val="008E1B2E"/>
    <w:rsid w:val="00903203"/>
    <w:rsid w:val="00904228"/>
    <w:rsid w:val="009342E0"/>
    <w:rsid w:val="00936975"/>
    <w:rsid w:val="0093793A"/>
    <w:rsid w:val="00942E1C"/>
    <w:rsid w:val="009614DB"/>
    <w:rsid w:val="00980F6A"/>
    <w:rsid w:val="009A3243"/>
    <w:rsid w:val="009A57A2"/>
    <w:rsid w:val="009B0B5E"/>
    <w:rsid w:val="009D022C"/>
    <w:rsid w:val="009F3007"/>
    <w:rsid w:val="009F455F"/>
    <w:rsid w:val="00A01AE2"/>
    <w:rsid w:val="00A01D35"/>
    <w:rsid w:val="00A0798F"/>
    <w:rsid w:val="00A27301"/>
    <w:rsid w:val="00A3083F"/>
    <w:rsid w:val="00A340B0"/>
    <w:rsid w:val="00A66A87"/>
    <w:rsid w:val="00A6747E"/>
    <w:rsid w:val="00A85985"/>
    <w:rsid w:val="00A968B5"/>
    <w:rsid w:val="00AA1A68"/>
    <w:rsid w:val="00AA4277"/>
    <w:rsid w:val="00AA6D90"/>
    <w:rsid w:val="00AC191F"/>
    <w:rsid w:val="00AC19D4"/>
    <w:rsid w:val="00AC5279"/>
    <w:rsid w:val="00AD71A2"/>
    <w:rsid w:val="00AE4DBD"/>
    <w:rsid w:val="00AF16B3"/>
    <w:rsid w:val="00AF6587"/>
    <w:rsid w:val="00B16B0A"/>
    <w:rsid w:val="00B46405"/>
    <w:rsid w:val="00B61F3B"/>
    <w:rsid w:val="00B812A3"/>
    <w:rsid w:val="00B836E5"/>
    <w:rsid w:val="00BB4203"/>
    <w:rsid w:val="00BC23BB"/>
    <w:rsid w:val="00BC5A62"/>
    <w:rsid w:val="00C01FF9"/>
    <w:rsid w:val="00C2691D"/>
    <w:rsid w:val="00C54364"/>
    <w:rsid w:val="00C8353D"/>
    <w:rsid w:val="00C97C1D"/>
    <w:rsid w:val="00CB06FB"/>
    <w:rsid w:val="00CE605C"/>
    <w:rsid w:val="00CF3D03"/>
    <w:rsid w:val="00D02086"/>
    <w:rsid w:val="00D11CF4"/>
    <w:rsid w:val="00D26796"/>
    <w:rsid w:val="00D41338"/>
    <w:rsid w:val="00D42193"/>
    <w:rsid w:val="00D42719"/>
    <w:rsid w:val="00D50094"/>
    <w:rsid w:val="00D61F02"/>
    <w:rsid w:val="00D67522"/>
    <w:rsid w:val="00D700F9"/>
    <w:rsid w:val="00D71555"/>
    <w:rsid w:val="00D83672"/>
    <w:rsid w:val="00D864DC"/>
    <w:rsid w:val="00D87658"/>
    <w:rsid w:val="00D95843"/>
    <w:rsid w:val="00D96BC1"/>
    <w:rsid w:val="00DA2B0A"/>
    <w:rsid w:val="00DC27BD"/>
    <w:rsid w:val="00DD1FCA"/>
    <w:rsid w:val="00DD2886"/>
    <w:rsid w:val="00DD3EC5"/>
    <w:rsid w:val="00DE11CF"/>
    <w:rsid w:val="00E02951"/>
    <w:rsid w:val="00E05060"/>
    <w:rsid w:val="00E07E26"/>
    <w:rsid w:val="00E114B9"/>
    <w:rsid w:val="00E2490D"/>
    <w:rsid w:val="00E25B12"/>
    <w:rsid w:val="00E27F35"/>
    <w:rsid w:val="00E35EC5"/>
    <w:rsid w:val="00E40552"/>
    <w:rsid w:val="00E43556"/>
    <w:rsid w:val="00E64BE4"/>
    <w:rsid w:val="00E65920"/>
    <w:rsid w:val="00E6747C"/>
    <w:rsid w:val="00E737C1"/>
    <w:rsid w:val="00E75F0F"/>
    <w:rsid w:val="00E87332"/>
    <w:rsid w:val="00EA2FC3"/>
    <w:rsid w:val="00EC3619"/>
    <w:rsid w:val="00EC557C"/>
    <w:rsid w:val="00EC59D1"/>
    <w:rsid w:val="00ED5670"/>
    <w:rsid w:val="00ED73BC"/>
    <w:rsid w:val="00EE15DC"/>
    <w:rsid w:val="00EE6D82"/>
    <w:rsid w:val="00EE7C60"/>
    <w:rsid w:val="00EF4D5B"/>
    <w:rsid w:val="00EF766C"/>
    <w:rsid w:val="00F164A0"/>
    <w:rsid w:val="00F227F8"/>
    <w:rsid w:val="00F309E3"/>
    <w:rsid w:val="00F353A9"/>
    <w:rsid w:val="00F35D7D"/>
    <w:rsid w:val="00F4088B"/>
    <w:rsid w:val="00F40E6C"/>
    <w:rsid w:val="00F51EC0"/>
    <w:rsid w:val="00F6679B"/>
    <w:rsid w:val="00F8727F"/>
    <w:rsid w:val="00F90BFD"/>
    <w:rsid w:val="00FA0EFB"/>
    <w:rsid w:val="00FB24B2"/>
    <w:rsid w:val="00FB32C8"/>
    <w:rsid w:val="00FB3999"/>
    <w:rsid w:val="00FB6BF6"/>
    <w:rsid w:val="00FE1DBD"/>
    <w:rsid w:val="00FE342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53D"/>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2B5FC4"/>
    <w:rPr>
      <w:rFonts w:cs="Times New Roman"/>
    </w:rPr>
  </w:style>
  <w:style w:type="paragraph" w:styleId="Header">
    <w:name w:val="header"/>
    <w:basedOn w:val="Normal"/>
    <w:link w:val="HeaderChar"/>
    <w:uiPriority w:val="99"/>
    <w:rsid w:val="00DD3EC5"/>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DD3EC5"/>
    <w:rPr>
      <w:rFonts w:cs="Times New Roman"/>
    </w:rPr>
  </w:style>
  <w:style w:type="paragraph" w:styleId="Footer">
    <w:name w:val="footer"/>
    <w:basedOn w:val="Normal"/>
    <w:link w:val="FooterChar"/>
    <w:uiPriority w:val="99"/>
    <w:rsid w:val="00DD3EC5"/>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DD3EC5"/>
    <w:rPr>
      <w:rFonts w:cs="Times New Roman"/>
    </w:rPr>
  </w:style>
  <w:style w:type="character" w:customStyle="1" w:styleId="hps">
    <w:name w:val="hps"/>
    <w:basedOn w:val="DefaultParagraphFont"/>
    <w:uiPriority w:val="99"/>
    <w:rsid w:val="00DD3EC5"/>
    <w:rPr>
      <w:rFonts w:cs="Times New Roman"/>
    </w:rPr>
  </w:style>
  <w:style w:type="character" w:styleId="Hyperlink">
    <w:name w:val="Hyperlink"/>
    <w:basedOn w:val="DefaultParagraphFont"/>
    <w:uiPriority w:val="99"/>
    <w:rsid w:val="005E5F5C"/>
    <w:rPr>
      <w:rFonts w:cs="Times New Roman"/>
      <w:color w:val="0000FF"/>
      <w:u w:val="single"/>
    </w:rPr>
  </w:style>
  <w:style w:type="character" w:styleId="Emphasis">
    <w:name w:val="Emphasis"/>
    <w:basedOn w:val="DefaultParagraphFont"/>
    <w:uiPriority w:val="99"/>
    <w:qFormat/>
    <w:rsid w:val="0083430A"/>
    <w:rPr>
      <w:rFonts w:cs="Times New Roman"/>
      <w:i/>
      <w:iCs/>
    </w:rPr>
  </w:style>
  <w:style w:type="paragraph" w:styleId="ListParagraph">
    <w:name w:val="List Paragraph"/>
    <w:basedOn w:val="Normal"/>
    <w:uiPriority w:val="99"/>
    <w:qFormat/>
    <w:rsid w:val="0083430A"/>
    <w:pPr>
      <w:ind w:left="720"/>
      <w:contextualSpacing/>
    </w:pPr>
  </w:style>
  <w:style w:type="paragraph" w:styleId="BalloonText">
    <w:name w:val="Balloon Text"/>
    <w:basedOn w:val="Normal"/>
    <w:link w:val="BalloonTextChar"/>
    <w:uiPriority w:val="99"/>
    <w:semiHidden/>
    <w:rsid w:val="00A340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340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15779657">
      <w:marLeft w:val="0"/>
      <w:marRight w:val="0"/>
      <w:marTop w:val="0"/>
      <w:marBottom w:val="0"/>
      <w:divBdr>
        <w:top w:val="none" w:sz="0" w:space="0" w:color="auto"/>
        <w:left w:val="none" w:sz="0" w:space="0" w:color="auto"/>
        <w:bottom w:val="none" w:sz="0" w:space="0" w:color="auto"/>
        <w:right w:val="none" w:sz="0" w:space="0" w:color="auto"/>
      </w:divBdr>
    </w:div>
    <w:div w:id="19157796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2776</TotalTime>
  <Pages>6</Pages>
  <Words>6675</Words>
  <Characters>3806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Olio</dc:creator>
  <cp:keywords/>
  <dc:description/>
  <cp:lastModifiedBy>Admin</cp:lastModifiedBy>
  <cp:revision>66</cp:revision>
  <dcterms:created xsi:type="dcterms:W3CDTF">2014-04-03T19:41:00Z</dcterms:created>
  <dcterms:modified xsi:type="dcterms:W3CDTF">2014-07-24T12:34:00Z</dcterms:modified>
</cp:coreProperties>
</file>