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9B9" w:rsidRPr="001B3DBF" w:rsidRDefault="001179B9" w:rsidP="00230743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1B3DBF">
        <w:rPr>
          <w:rFonts w:ascii="Times New Roman" w:hAnsi="Times New Roman"/>
          <w:b/>
          <w:sz w:val="28"/>
          <w:szCs w:val="28"/>
          <w:lang w:val="uk-UA" w:eastAsia="zh-CN"/>
        </w:rPr>
        <w:t>Марія Антонченко</w:t>
      </w:r>
    </w:p>
    <w:p w:rsidR="001179B9" w:rsidRPr="001B3DBF" w:rsidRDefault="001179B9" w:rsidP="00230743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1B3DBF">
        <w:rPr>
          <w:rFonts w:ascii="Times New Roman" w:hAnsi="Times New Roman"/>
          <w:b/>
          <w:sz w:val="28"/>
          <w:szCs w:val="28"/>
          <w:lang w:val="uk-UA" w:eastAsia="zh-CN"/>
        </w:rPr>
        <w:t xml:space="preserve"> (Суми, Україна)</w:t>
      </w:r>
    </w:p>
    <w:p w:rsidR="001179B9" w:rsidRDefault="001179B9">
      <w:pPr>
        <w:rPr>
          <w:rFonts w:ascii="Times New Roman" w:hAnsi="Times New Roman"/>
          <w:sz w:val="28"/>
          <w:szCs w:val="28"/>
          <w:lang w:val="uk-UA"/>
        </w:rPr>
      </w:pPr>
    </w:p>
    <w:p w:rsidR="001179B9" w:rsidRDefault="001179B9" w:rsidP="00230743">
      <w:pPr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bookmarkStart w:id="0" w:name="_Hlk130983350"/>
      <w:r w:rsidRPr="00230743">
        <w:rPr>
          <w:rFonts w:ascii="Times New Roman" w:hAnsi="Times New Roman"/>
          <w:b/>
          <w:caps/>
          <w:sz w:val="28"/>
          <w:szCs w:val="28"/>
          <w:lang w:val="uk-UA"/>
        </w:rPr>
        <w:t>Освіта у цифровому світі</w:t>
      </w:r>
    </w:p>
    <w:p w:rsidR="001179B9" w:rsidRDefault="001179B9" w:rsidP="00230743">
      <w:pPr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1179B9" w:rsidRDefault="001179B9" w:rsidP="00F54C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Наш світ у своєму розвитку швидко наближається до інформаційного суспільства, в якому основним ресурсом є інформація. Цьому значно сприяє стрімкий розвиток технологій та цифровізація суспільства. 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>Трансформація українського суспільства у сфері цифровізації надає системі національної освіти потужного поштовху до глибоких змін та швидкої адаптації до глобальних викликів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визначають нові підходи до цифровізації освітньої системи в цілому та, зокрема, освітнього процесу </w:t>
      </w:r>
      <w:bookmarkStart w:id="1" w:name="_Hlk126002909"/>
      <w:r w:rsidRPr="00F54C3E">
        <w:rPr>
          <w:rFonts w:ascii="Times New Roman" w:hAnsi="Times New Roman"/>
          <w:sz w:val="28"/>
          <w:szCs w:val="28"/>
          <w:lang w:val="uk-UA" w:eastAsia="ru-RU"/>
        </w:rPr>
        <w:t>в закладах післядипломної педагогічної освіти</w:t>
      </w:r>
      <w:bookmarkEnd w:id="1"/>
      <w:r w:rsidRPr="00F54C3E">
        <w:rPr>
          <w:rFonts w:ascii="Times New Roman" w:hAnsi="Times New Roman"/>
          <w:sz w:val="28"/>
          <w:szCs w:val="28"/>
          <w:lang w:val="uk-UA" w:eastAsia="ru-RU"/>
        </w:rPr>
        <w:t>.</w:t>
      </w:r>
    </w:p>
    <w:bookmarkEnd w:id="0"/>
    <w:p w:rsidR="001179B9" w:rsidRPr="00F54C3E" w:rsidRDefault="001179B9" w:rsidP="007519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51956">
        <w:rPr>
          <w:rFonts w:ascii="Times New Roman" w:hAnsi="Times New Roman"/>
          <w:sz w:val="28"/>
          <w:szCs w:val="28"/>
          <w:lang w:val="uk-UA" w:eastAsia="ru-RU"/>
        </w:rPr>
        <w:t xml:space="preserve">Цифровізація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освіти </w:t>
      </w:r>
      <w:r w:rsidRPr="00751956">
        <w:rPr>
          <w:rFonts w:ascii="Times New Roman" w:hAnsi="Times New Roman"/>
          <w:sz w:val="28"/>
          <w:szCs w:val="28"/>
          <w:lang w:val="uk-UA" w:eastAsia="ru-RU"/>
        </w:rPr>
        <w:t>набу</w:t>
      </w:r>
      <w:r>
        <w:rPr>
          <w:rFonts w:ascii="Times New Roman" w:hAnsi="Times New Roman"/>
          <w:sz w:val="28"/>
          <w:szCs w:val="28"/>
          <w:lang w:val="uk-UA" w:eastAsia="ru-RU"/>
        </w:rPr>
        <w:t>ла</w:t>
      </w:r>
      <w:r w:rsidRPr="00751956">
        <w:rPr>
          <w:rFonts w:ascii="Times New Roman" w:hAnsi="Times New Roman"/>
          <w:sz w:val="28"/>
          <w:szCs w:val="28"/>
          <w:lang w:val="uk-UA" w:eastAsia="ru-RU"/>
        </w:rPr>
        <w:t xml:space="preserve"> великих масштабів у зв’язку з вимушеним переходом освітніх установ на дистанційне навчання.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Використання ц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>ифров</w:t>
      </w:r>
      <w:r>
        <w:rPr>
          <w:rFonts w:ascii="Times New Roman" w:hAnsi="Times New Roman"/>
          <w:sz w:val="28"/>
          <w:szCs w:val="28"/>
          <w:lang w:val="uk-UA" w:eastAsia="ru-RU"/>
        </w:rPr>
        <w:t>их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 технології відкривають широкі можливості педагогам для доступу до цифрових сервісів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інструментів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>У зв’язку з цим с</w:t>
      </w:r>
      <w:r w:rsidRPr="00751956">
        <w:rPr>
          <w:rFonts w:ascii="Times New Roman" w:hAnsi="Times New Roman"/>
          <w:sz w:val="28"/>
          <w:szCs w:val="28"/>
          <w:lang w:val="uk-UA" w:eastAsia="ru-RU"/>
        </w:rPr>
        <w:t>учасний етап розвитку післядипломної педагогічної освіти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>характеризу</w:t>
      </w:r>
      <w:r>
        <w:rPr>
          <w:rFonts w:ascii="Times New Roman" w:hAnsi="Times New Roman"/>
          <w:sz w:val="28"/>
          <w:szCs w:val="28"/>
          <w:lang w:val="uk-UA" w:eastAsia="ru-RU"/>
        </w:rPr>
        <w:t>ється я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>кісн</w:t>
      </w:r>
      <w:r>
        <w:rPr>
          <w:rFonts w:ascii="Times New Roman" w:hAnsi="Times New Roman"/>
          <w:sz w:val="28"/>
          <w:szCs w:val="28"/>
          <w:lang w:val="uk-UA" w:eastAsia="ru-RU"/>
        </w:rPr>
        <w:t>ими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 змін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ами у 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>структур</w:t>
      </w:r>
      <w:r>
        <w:rPr>
          <w:rFonts w:ascii="Times New Roman" w:hAnsi="Times New Roman"/>
          <w:sz w:val="28"/>
          <w:szCs w:val="28"/>
          <w:lang w:val="uk-UA" w:eastAsia="ru-RU"/>
        </w:rPr>
        <w:t>і, формах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 і зміст</w:t>
      </w:r>
      <w:r>
        <w:rPr>
          <w:rFonts w:ascii="Times New Roman" w:hAnsi="Times New Roman"/>
          <w:sz w:val="28"/>
          <w:szCs w:val="28"/>
          <w:lang w:val="uk-UA" w:eastAsia="ru-RU"/>
        </w:rPr>
        <w:t>і освітнього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 процесу. </w:t>
      </w:r>
      <w:r>
        <w:rPr>
          <w:rFonts w:ascii="Times New Roman" w:hAnsi="Times New Roman"/>
          <w:sz w:val="28"/>
          <w:szCs w:val="28"/>
          <w:lang w:val="uk-UA" w:eastAsia="ru-RU"/>
        </w:rPr>
        <w:t>Тому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 проблема вивчення потенціалу та можливостей використання цифрових технологій для професійного розвитку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педагогів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, розвитку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їх 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>цифрової компетентності і культури на курсах підвищення кваліфікації в закладах післядипломної педагогічної освіти стає все більш актуальною [</w:t>
      </w:r>
      <w:r>
        <w:rPr>
          <w:rFonts w:ascii="Times New Roman" w:hAnsi="Times New Roman"/>
          <w:sz w:val="28"/>
          <w:szCs w:val="28"/>
          <w:lang w:val="uk-UA" w:eastAsia="ru-RU"/>
        </w:rPr>
        <w:t>1, 2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 xml:space="preserve">]. </w:t>
      </w:r>
    </w:p>
    <w:p w:rsidR="001179B9" w:rsidRPr="001F5C47" w:rsidRDefault="001179B9" w:rsidP="00B503F5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E83874">
        <w:rPr>
          <w:rFonts w:ascii="Times New Roman" w:hAnsi="Times New Roman"/>
          <w:sz w:val="28"/>
          <w:szCs w:val="28"/>
          <w:lang w:val="uk-UA" w:eastAsia="ru-RU"/>
        </w:rPr>
        <w:t xml:space="preserve">Необхідність цифровізації освіти та розвитку цифрової (інформаційно-цифрової) компетентності учасників освітнього процесу наголошено у </w:t>
      </w:r>
      <w:r w:rsidRPr="00BD5C5F">
        <w:rPr>
          <w:rFonts w:ascii="Times New Roman" w:hAnsi="Times New Roman"/>
          <w:sz w:val="28"/>
          <w:szCs w:val="28"/>
          <w:lang w:val="uk-UA" w:eastAsia="ru-RU"/>
        </w:rPr>
        <w:t>програмних документах світових освітніх (CSTA K-12 Computer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D5C5F">
        <w:rPr>
          <w:rFonts w:ascii="Times New Roman" w:hAnsi="Times New Roman"/>
          <w:sz w:val="28"/>
          <w:szCs w:val="28"/>
          <w:lang w:val="uk-UA" w:eastAsia="ru-RU"/>
        </w:rPr>
        <w:t>Science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D5C5F">
        <w:rPr>
          <w:rFonts w:ascii="Times New Roman" w:hAnsi="Times New Roman"/>
          <w:sz w:val="28"/>
          <w:szCs w:val="28"/>
          <w:lang w:val="uk-UA" w:eastAsia="ru-RU"/>
        </w:rPr>
        <w:t>Standards та ін.) та загальногуманітарних організацій (ЮНЕСКО, Європейска комісія (DigComp 2.0) та інші)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у 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>таких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державних 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 xml:space="preserve">нормативно-правових документах як Закон України «Про освіту», Концепція «Нова українська школа», Положення про дистанційне навчання, Проект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>Цифрова адженда України – 2020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AE2C9A">
        <w:rPr>
          <w:rFonts w:ascii="Times New Roman" w:hAnsi="Times New Roman"/>
          <w:sz w:val="28"/>
          <w:szCs w:val="28"/>
          <w:lang w:val="uk-UA" w:eastAsia="ru-RU"/>
        </w:rPr>
        <w:t>Концепції розвитку цифрових компетентностей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>Типова програма підвищення кваліфікації педагогічних працівників з розвитку цифрової компетентності [5]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інших</w:t>
      </w:r>
      <w:r w:rsidRPr="001F5C47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.</w:t>
      </w:r>
    </w:p>
    <w:p w:rsidR="001179B9" w:rsidRDefault="001179B9" w:rsidP="00AE2C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83874">
        <w:rPr>
          <w:rFonts w:ascii="Times New Roman" w:hAnsi="Times New Roman"/>
          <w:sz w:val="28"/>
          <w:szCs w:val="28"/>
          <w:lang w:val="uk-UA" w:eastAsia="ru-RU"/>
        </w:rPr>
        <w:t>Різні аспекти цифровізації освітнього процесу стали предметом дослідження зарубіжних (К. Бассет, К. Гере, Г. Грибер, М. Деузе, Л. Ванович, Дж. Стоммел, М. Хенд та ін.) і вітчизняних (В. Биков, М. Жалдак, М. Лещенко, Н. Морзе, О. Овчарук, О.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 xml:space="preserve">Трифонова, А. Яцишин та ін.) науковців. У цих дослідженнях обґрунтовано теоретичні і методичні основи застосування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цифрових та 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 xml:space="preserve">інформаційно-цифрових технологій у </w:t>
      </w:r>
      <w:r>
        <w:rPr>
          <w:rFonts w:ascii="Times New Roman" w:hAnsi="Times New Roman"/>
          <w:sz w:val="28"/>
          <w:szCs w:val="28"/>
          <w:lang w:val="uk-UA" w:eastAsia="ru-RU"/>
        </w:rPr>
        <w:t>освіті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 xml:space="preserve">. Проте, цифровізацію освітнього процесу підвищення кваліфікації педагогів </w:t>
      </w:r>
      <w:r w:rsidRPr="00F54C3E">
        <w:rPr>
          <w:rFonts w:ascii="Times New Roman" w:hAnsi="Times New Roman"/>
          <w:sz w:val="28"/>
          <w:szCs w:val="28"/>
          <w:lang w:val="uk-UA" w:eastAsia="ru-RU"/>
        </w:rPr>
        <w:t>в закладах післядипломної педагогічної освіти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>розглянуто не достатньо, тому це дослідження є актуальним.</w:t>
      </w:r>
    </w:p>
    <w:p w:rsidR="001179B9" w:rsidRPr="00E83874" w:rsidRDefault="001179B9" w:rsidP="00E83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83874">
        <w:rPr>
          <w:rFonts w:ascii="Times New Roman" w:hAnsi="Times New Roman"/>
          <w:sz w:val="28"/>
          <w:szCs w:val="28"/>
          <w:lang w:val="uk-UA" w:eastAsia="ru-RU"/>
        </w:rPr>
        <w:t xml:space="preserve">Мета статті – дослідити основні тенденції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трансформації </w:t>
      </w:r>
      <w:r w:rsidRPr="00E83874">
        <w:rPr>
          <w:rFonts w:ascii="Times New Roman" w:hAnsi="Times New Roman"/>
          <w:sz w:val="28"/>
          <w:szCs w:val="28"/>
          <w:lang w:val="uk-UA" w:eastAsia="ru-RU"/>
        </w:rPr>
        <w:t xml:space="preserve">освіти у цифровому суспільстві та </w:t>
      </w:r>
      <w:bookmarkStart w:id="2" w:name="_Hlk131014215"/>
      <w:r w:rsidRPr="00E83874">
        <w:rPr>
          <w:rFonts w:ascii="Times New Roman" w:hAnsi="Times New Roman"/>
          <w:sz w:val="28"/>
          <w:szCs w:val="28"/>
          <w:lang w:val="uk-UA" w:eastAsia="ru-RU"/>
        </w:rPr>
        <w:t>основні напрями цифровізації освітнього процесу в закладах післядипломної педагогічної освіти</w:t>
      </w:r>
      <w:bookmarkEnd w:id="2"/>
      <w:r w:rsidRPr="00E8387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179B9" w:rsidRDefault="001179B9" w:rsidP="00AE2C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3" w:name="_Hlk130992345"/>
      <w:r w:rsidRPr="00AE2C9A">
        <w:rPr>
          <w:rFonts w:ascii="Times New Roman" w:hAnsi="Times New Roman"/>
          <w:sz w:val="28"/>
          <w:szCs w:val="28"/>
          <w:lang w:val="uk-UA" w:eastAsia="ru-RU"/>
        </w:rPr>
        <w:t xml:space="preserve">Цифровізація (або оцифрування) означає перетворення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(кодування) </w:t>
      </w:r>
      <w:r w:rsidRPr="00AE2C9A">
        <w:rPr>
          <w:rFonts w:ascii="Times New Roman" w:hAnsi="Times New Roman"/>
          <w:sz w:val="28"/>
          <w:szCs w:val="28"/>
          <w:lang w:val="uk-UA" w:eastAsia="ru-RU"/>
        </w:rPr>
        <w:t xml:space="preserve">інформації з аналогової форми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(що сприймають наші органи почуттів) </w:t>
      </w:r>
      <w:r w:rsidRPr="00AE2C9A">
        <w:rPr>
          <w:rFonts w:ascii="Times New Roman" w:hAnsi="Times New Roman"/>
          <w:sz w:val="28"/>
          <w:szCs w:val="28"/>
          <w:lang w:val="uk-UA" w:eastAsia="ru-RU"/>
        </w:rPr>
        <w:t>подання в дискретну (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Pr="00AE2C9A">
        <w:rPr>
          <w:rFonts w:ascii="Times New Roman" w:hAnsi="Times New Roman"/>
          <w:sz w:val="28"/>
          <w:szCs w:val="28"/>
          <w:lang w:val="uk-UA" w:eastAsia="ru-RU"/>
        </w:rPr>
        <w:t xml:space="preserve">вигляді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послідовності </w:t>
      </w:r>
      <w:r w:rsidRPr="00AE2C9A">
        <w:rPr>
          <w:rFonts w:ascii="Times New Roman" w:hAnsi="Times New Roman"/>
          <w:sz w:val="28"/>
          <w:szCs w:val="28"/>
          <w:lang w:val="uk-UA" w:eastAsia="ru-RU"/>
        </w:rPr>
        <w:t xml:space="preserve">нулів та одиниць)для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представлення, обробки, зберігання </w:t>
      </w:r>
      <w:r w:rsidRPr="00C16E9A">
        <w:rPr>
          <w:rFonts w:ascii="Times New Roman" w:hAnsi="Times New Roman"/>
          <w:sz w:val="28"/>
          <w:szCs w:val="28"/>
          <w:lang w:val="uk-UA" w:eastAsia="ru-RU"/>
        </w:rPr>
        <w:t xml:space="preserve">за допомогою комп'ютерної техніки й гаджетів та </w:t>
      </w:r>
      <w:r>
        <w:rPr>
          <w:rFonts w:ascii="Times New Roman" w:hAnsi="Times New Roman"/>
          <w:sz w:val="28"/>
          <w:szCs w:val="28"/>
          <w:lang w:val="uk-UA" w:eastAsia="ru-RU"/>
        </w:rPr>
        <w:t>передавання у</w:t>
      </w:r>
      <w:r w:rsidRPr="00C16E9A">
        <w:rPr>
          <w:rFonts w:ascii="Times New Roman" w:hAnsi="Times New Roman"/>
          <w:sz w:val="28"/>
          <w:szCs w:val="28"/>
          <w:lang w:val="uk-UA" w:eastAsia="ru-RU"/>
        </w:rPr>
        <w:t xml:space="preserve"> комп'ютерних мереж</w:t>
      </w:r>
      <w:r>
        <w:rPr>
          <w:rFonts w:ascii="Times New Roman" w:hAnsi="Times New Roman"/>
          <w:sz w:val="28"/>
          <w:szCs w:val="28"/>
          <w:lang w:val="uk-UA" w:eastAsia="ru-RU"/>
        </w:rPr>
        <w:t>ах.</w:t>
      </w:r>
    </w:p>
    <w:p w:rsidR="001179B9" w:rsidRPr="00AE2C9A" w:rsidRDefault="001179B9" w:rsidP="00AE2C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E2C9A">
        <w:rPr>
          <w:rFonts w:ascii="Times New Roman" w:hAnsi="Times New Roman"/>
          <w:sz w:val="28"/>
          <w:szCs w:val="28"/>
          <w:lang w:val="uk-UA" w:eastAsia="ru-RU"/>
        </w:rPr>
        <w:t>Тобто «цифрова» – це характеристика інформації, яка циркулює та використовується у певної області (галузі).Тому терміни «цифровізація економіки», «цифровізація освіти» або «цифровізація будь-якого виду діяльності» слід розуміти як подання і використання в цій діяльності інформації у оцифрованої формі.</w:t>
      </w:r>
    </w:p>
    <w:bookmarkEnd w:id="3"/>
    <w:p w:rsidR="001179B9" w:rsidRDefault="001179B9" w:rsidP="00B503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Будь яке ц</w:t>
      </w:r>
      <w:r w:rsidRPr="00B503F5">
        <w:rPr>
          <w:rFonts w:ascii="Times New Roman" w:hAnsi="Times New Roman"/>
          <w:sz w:val="28"/>
          <w:szCs w:val="28"/>
          <w:lang w:val="uk-UA" w:eastAsia="ru-RU"/>
        </w:rPr>
        <w:t>ифрове суспільство передбачає цифровізацію у таких сферах як:​ управління,​ бізнес,​ наука і освіта​ та інші.​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Так, ц</w:t>
      </w:r>
      <w:r>
        <w:rPr>
          <w:rFonts w:ascii="Times New Roman" w:hAnsi="Times New Roman"/>
          <w:sz w:val="28"/>
          <w:szCs w:val="28"/>
          <w:lang w:val="uk-UA"/>
        </w:rPr>
        <w:t xml:space="preserve">ифрова трансформація в Україні включає в себе такі напрями як </w:t>
      </w:r>
      <w:r w:rsidRPr="008D0BDE">
        <w:rPr>
          <w:rFonts w:ascii="Times New Roman" w:hAnsi="Times New Roman"/>
          <w:sz w:val="28"/>
          <w:szCs w:val="28"/>
        </w:rPr>
        <w:t>[7]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1179B9" w:rsidRPr="00B503F5" w:rsidRDefault="001179B9" w:rsidP="00B503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503F5">
        <w:rPr>
          <w:rFonts w:ascii="Times New Roman" w:hAnsi="Times New Roman"/>
          <w:sz w:val="28"/>
          <w:szCs w:val="28"/>
          <w:lang w:val="uk-UA"/>
        </w:rPr>
        <w:t>Електронне врядування (цифровий застосунок "Дія" і т.п.),​</w:t>
      </w:r>
    </w:p>
    <w:p w:rsidR="001179B9" w:rsidRPr="00B503F5" w:rsidRDefault="001179B9" w:rsidP="00B503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503F5">
        <w:rPr>
          <w:rFonts w:ascii="Times New Roman" w:hAnsi="Times New Roman"/>
          <w:sz w:val="28"/>
          <w:szCs w:val="28"/>
          <w:lang w:val="uk-UA"/>
        </w:rPr>
        <w:t>Телекомунікаційні послуги та цифрова інфраструктура,​</w:t>
      </w:r>
    </w:p>
    <w:p w:rsidR="001179B9" w:rsidRPr="00B503F5" w:rsidRDefault="001179B9" w:rsidP="00B503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503F5">
        <w:rPr>
          <w:rFonts w:ascii="Times New Roman" w:hAnsi="Times New Roman"/>
          <w:sz w:val="28"/>
          <w:szCs w:val="28"/>
          <w:lang w:val="uk-UA"/>
        </w:rPr>
        <w:t>Кібербезпека в Україні,​</w:t>
      </w:r>
    </w:p>
    <w:p w:rsidR="001179B9" w:rsidRPr="00B503F5" w:rsidRDefault="001179B9" w:rsidP="00B503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503F5">
        <w:rPr>
          <w:rFonts w:ascii="Times New Roman" w:hAnsi="Times New Roman"/>
          <w:sz w:val="28"/>
          <w:szCs w:val="28"/>
          <w:lang w:val="uk-UA"/>
        </w:rPr>
        <w:t>Електронні довірчі послуги та електронна ідентифікація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503F5">
        <w:rPr>
          <w:rFonts w:ascii="Times New Roman" w:hAnsi="Times New Roman"/>
          <w:sz w:val="28"/>
          <w:szCs w:val="28"/>
          <w:lang w:val="uk-UA"/>
        </w:rPr>
        <w:t xml:space="preserve"> цифрові 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B503F5">
        <w:rPr>
          <w:rFonts w:ascii="Times New Roman" w:hAnsi="Times New Roman"/>
          <w:sz w:val="28"/>
          <w:szCs w:val="28"/>
          <w:lang w:val="uk-UA"/>
        </w:rPr>
        <w:t>єстри (банківські, юридичні і т.п.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B503F5">
        <w:rPr>
          <w:rFonts w:ascii="Times New Roman" w:hAnsi="Times New Roman"/>
          <w:sz w:val="28"/>
          <w:szCs w:val="28"/>
          <w:lang w:val="uk-UA"/>
        </w:rPr>
        <w:t>,​</w:t>
      </w:r>
    </w:p>
    <w:p w:rsidR="001179B9" w:rsidRPr="00B503F5" w:rsidRDefault="001179B9" w:rsidP="00B503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503F5">
        <w:rPr>
          <w:rFonts w:ascii="Times New Roman" w:hAnsi="Times New Roman"/>
          <w:sz w:val="28"/>
          <w:szCs w:val="28"/>
          <w:lang w:val="uk-UA"/>
        </w:rPr>
        <w:t>Електронна торгівля та віртуальні активи,​</w:t>
      </w:r>
    </w:p>
    <w:p w:rsidR="001179B9" w:rsidRPr="00B503F5" w:rsidRDefault="001179B9" w:rsidP="00B503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503F5">
        <w:rPr>
          <w:rFonts w:ascii="Times New Roman" w:hAnsi="Times New Roman"/>
          <w:sz w:val="28"/>
          <w:szCs w:val="28"/>
          <w:lang w:val="uk-UA"/>
        </w:rPr>
        <w:t>Сфера інновацій, інформаційно-комунікаційних технологій та стартапів,​</w:t>
      </w:r>
    </w:p>
    <w:p w:rsidR="001179B9" w:rsidRPr="00B503F5" w:rsidRDefault="001179B9" w:rsidP="00B503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503F5">
        <w:rPr>
          <w:rFonts w:ascii="Times New Roman" w:hAnsi="Times New Roman"/>
          <w:sz w:val="28"/>
          <w:szCs w:val="28"/>
          <w:lang w:val="uk-UA"/>
        </w:rPr>
        <w:t>Цифрові навички та компетентності, цифровізація освіти та навчання онлайн,​</w:t>
      </w:r>
    </w:p>
    <w:p w:rsidR="001179B9" w:rsidRPr="00B503F5" w:rsidRDefault="001179B9" w:rsidP="00B503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503F5">
        <w:rPr>
          <w:rFonts w:ascii="Times New Roman" w:hAnsi="Times New Roman"/>
          <w:sz w:val="28"/>
          <w:szCs w:val="28"/>
          <w:lang w:val="uk-UA"/>
        </w:rPr>
        <w:t>Електронна охорона здоров'я (eHealth, «єМалятко та ін.)​</w:t>
      </w:r>
    </w:p>
    <w:p w:rsidR="001179B9" w:rsidRDefault="001179B9" w:rsidP="00BB37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Основними напрями, які пропанує уряд, для розвитку цифрових навичок та компетентностей громадян </w:t>
      </w:r>
      <w:r w:rsidRPr="006E08CC">
        <w:rPr>
          <w:rFonts w:ascii="Times New Roman" w:hAnsi="Times New Roman"/>
          <w:sz w:val="28"/>
          <w:szCs w:val="28"/>
        </w:rPr>
        <w:t xml:space="preserve">[4] </w:t>
      </w:r>
      <w:r>
        <w:rPr>
          <w:rFonts w:ascii="Times New Roman" w:hAnsi="Times New Roman"/>
          <w:sz w:val="28"/>
          <w:szCs w:val="28"/>
          <w:lang w:val="uk-UA"/>
        </w:rPr>
        <w:t>є: знайомство з електронним врядуванням; е</w:t>
      </w:r>
      <w:r w:rsidRPr="00AB6FAC">
        <w:rPr>
          <w:rFonts w:ascii="Times New Roman" w:hAnsi="Times New Roman"/>
          <w:sz w:val="28"/>
          <w:szCs w:val="28"/>
          <w:lang w:val="uk-UA"/>
        </w:rPr>
        <w:t>лектронн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AB6FAC">
        <w:rPr>
          <w:rFonts w:ascii="Times New Roman" w:hAnsi="Times New Roman"/>
          <w:sz w:val="28"/>
          <w:szCs w:val="28"/>
          <w:lang w:val="uk-UA"/>
        </w:rPr>
        <w:t xml:space="preserve"> документ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AB6FAC">
        <w:rPr>
          <w:rFonts w:ascii="Times New Roman" w:hAnsi="Times New Roman"/>
          <w:sz w:val="28"/>
          <w:szCs w:val="28"/>
          <w:lang w:val="uk-UA"/>
        </w:rPr>
        <w:t xml:space="preserve"> та електронни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AB6FAC">
        <w:rPr>
          <w:rFonts w:ascii="Times New Roman" w:hAnsi="Times New Roman"/>
          <w:sz w:val="28"/>
          <w:szCs w:val="28"/>
          <w:lang w:val="uk-UA"/>
        </w:rPr>
        <w:t xml:space="preserve"> документообіг</w:t>
      </w:r>
      <w:r>
        <w:rPr>
          <w:rFonts w:ascii="Times New Roman" w:hAnsi="Times New Roman"/>
          <w:sz w:val="28"/>
          <w:szCs w:val="28"/>
          <w:lang w:val="uk-UA"/>
        </w:rPr>
        <w:t>ом; запуск у 2019 р. Національної освітньої онлайн платформи «Дія. Цифрова освіта», створення Цифрових Хабів по всієї країні; запропоновано освітня програма «</w:t>
      </w:r>
      <w:r>
        <w:rPr>
          <w:rFonts w:ascii="Times New Roman" w:hAnsi="Times New Roman"/>
          <w:sz w:val="28"/>
          <w:szCs w:val="28"/>
          <w:lang w:val="en-US"/>
        </w:rPr>
        <w:t>IT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nation</w:t>
      </w:r>
      <w:r>
        <w:rPr>
          <w:rFonts w:ascii="Times New Roman" w:hAnsi="Times New Roman"/>
          <w:sz w:val="28"/>
          <w:szCs w:val="28"/>
          <w:lang w:val="uk-UA"/>
        </w:rPr>
        <w:t>»; запровадження Національного Тесту з цифрової грамотності «Цифрограм» та ін.</w:t>
      </w:r>
    </w:p>
    <w:p w:rsidR="001179B9" w:rsidRPr="00136A36" w:rsidRDefault="001179B9" w:rsidP="00136A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5CF4">
        <w:rPr>
          <w:rFonts w:ascii="Times New Roman" w:hAnsi="Times New Roman"/>
          <w:sz w:val="28"/>
          <w:szCs w:val="28"/>
          <w:lang w:val="uk-UA"/>
        </w:rPr>
        <w:t xml:space="preserve">Електронне врядування - це форма організації державного управління, за якого відбувається активна взаємодія органів державної влади та органів місцевого самоврядування, з суспільством, людиною, бізнесом за допомогою </w:t>
      </w:r>
      <w:r>
        <w:rPr>
          <w:rFonts w:ascii="Times New Roman" w:hAnsi="Times New Roman"/>
          <w:sz w:val="28"/>
          <w:szCs w:val="28"/>
          <w:lang w:val="uk-UA"/>
        </w:rPr>
        <w:t>цифрових (</w:t>
      </w:r>
      <w:r w:rsidRPr="00485CF4">
        <w:rPr>
          <w:rFonts w:ascii="Times New Roman" w:hAnsi="Times New Roman"/>
          <w:sz w:val="28"/>
          <w:szCs w:val="28"/>
          <w:lang w:val="uk-UA"/>
        </w:rPr>
        <w:t>інформаційно-комунікативних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485CF4">
        <w:rPr>
          <w:rFonts w:ascii="Times New Roman" w:hAnsi="Times New Roman"/>
          <w:sz w:val="28"/>
          <w:szCs w:val="28"/>
          <w:lang w:val="uk-UA"/>
        </w:rPr>
        <w:t xml:space="preserve"> технологій. ​</w:t>
      </w:r>
      <w:r>
        <w:rPr>
          <w:rFonts w:ascii="Times New Roman" w:hAnsi="Times New Roman"/>
          <w:sz w:val="28"/>
          <w:szCs w:val="28"/>
          <w:lang w:val="uk-UA"/>
        </w:rPr>
        <w:t>Відносно новою формою взаємодії органів влади та громадян є електронна петиція. Ц</w:t>
      </w:r>
      <w:r w:rsidRPr="002E6989">
        <w:rPr>
          <w:rFonts w:ascii="Times New Roman" w:hAnsi="Times New Roman"/>
          <w:sz w:val="28"/>
          <w:szCs w:val="28"/>
          <w:lang w:val="uk-UA"/>
        </w:rPr>
        <w:t>е особлива форма колективного звернення громадян до Президента України, Верховної Ради України, Кабінету Міністрів України, органу місцевого самоврядування, яке обов'язкове до розгляду за умови набрання необхідної кількості голосів.​</w:t>
      </w:r>
      <w:r>
        <w:rPr>
          <w:rFonts w:ascii="Times New Roman" w:hAnsi="Times New Roman"/>
          <w:sz w:val="28"/>
          <w:szCs w:val="28"/>
          <w:lang w:val="uk-UA"/>
        </w:rPr>
        <w:t xml:space="preserve"> У цифровому суспільстві для підтвердження особи на електронних платформах запроваджують такі дії як авторизація, ідентифікація та верифікація.</w:t>
      </w:r>
    </w:p>
    <w:p w:rsidR="001179B9" w:rsidRDefault="001179B9" w:rsidP="002866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669E">
        <w:rPr>
          <w:rFonts w:ascii="Times New Roman" w:hAnsi="Times New Roman"/>
          <w:sz w:val="28"/>
          <w:szCs w:val="28"/>
          <w:lang w:val="uk-UA"/>
        </w:rPr>
        <w:t xml:space="preserve">Звичайно, глобальні зміни у суспільному житті </w:t>
      </w:r>
      <w:r>
        <w:rPr>
          <w:rFonts w:ascii="Times New Roman" w:hAnsi="Times New Roman"/>
          <w:sz w:val="28"/>
          <w:szCs w:val="28"/>
          <w:lang w:val="uk-UA"/>
        </w:rPr>
        <w:t xml:space="preserve">громадян у цифровому світі </w:t>
      </w:r>
      <w:r w:rsidRPr="0028669E">
        <w:rPr>
          <w:rFonts w:ascii="Times New Roman" w:hAnsi="Times New Roman"/>
          <w:sz w:val="28"/>
          <w:szCs w:val="28"/>
          <w:lang w:val="uk-UA"/>
        </w:rPr>
        <w:t xml:space="preserve">не можуть оминути освітній простір, тому імплементація та розвиток досвіду передових світових держав посіли вагоме місце у дослідженнях вітчизняних науковців у галузі </w:t>
      </w:r>
      <w:r>
        <w:rPr>
          <w:rFonts w:ascii="Times New Roman" w:hAnsi="Times New Roman"/>
          <w:sz w:val="28"/>
          <w:szCs w:val="28"/>
          <w:lang w:val="uk-UA"/>
        </w:rPr>
        <w:t>цифровізації освіти</w:t>
      </w:r>
      <w:r w:rsidRPr="0028669E">
        <w:rPr>
          <w:rFonts w:ascii="Times New Roman" w:hAnsi="Times New Roman"/>
          <w:sz w:val="28"/>
          <w:szCs w:val="28"/>
          <w:lang w:val="uk-UA"/>
        </w:rPr>
        <w:t>.</w:t>
      </w:r>
    </w:p>
    <w:p w:rsidR="001179B9" w:rsidRDefault="001179B9" w:rsidP="002866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 цифровізацію освіти ми будемо розуміти </w:t>
      </w:r>
      <w:r w:rsidRPr="0028669E">
        <w:rPr>
          <w:rFonts w:ascii="Times New Roman" w:hAnsi="Times New Roman"/>
          <w:sz w:val="28"/>
          <w:szCs w:val="28"/>
          <w:lang w:val="uk-UA"/>
        </w:rPr>
        <w:t>впровадження цифрових сервісів та технологій у педагогічний процес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E2C9A">
        <w:rPr>
          <w:rFonts w:ascii="Times New Roman" w:hAnsi="Times New Roman"/>
          <w:sz w:val="28"/>
          <w:szCs w:val="28"/>
          <w:lang w:val="uk-UA" w:eastAsia="ru-RU"/>
        </w:rPr>
        <w:t xml:space="preserve">подання і використання в </w:t>
      </w:r>
      <w:r>
        <w:rPr>
          <w:rFonts w:ascii="Times New Roman" w:hAnsi="Times New Roman"/>
          <w:sz w:val="28"/>
          <w:szCs w:val="28"/>
          <w:lang w:val="uk-UA" w:eastAsia="ru-RU"/>
        </w:rPr>
        <w:t>освіті</w:t>
      </w:r>
      <w:r w:rsidRPr="00AE2C9A">
        <w:rPr>
          <w:rFonts w:ascii="Times New Roman" w:hAnsi="Times New Roman"/>
          <w:sz w:val="28"/>
          <w:szCs w:val="28"/>
          <w:lang w:val="uk-UA" w:eastAsia="ru-RU"/>
        </w:rPr>
        <w:t xml:space="preserve"> інформації у оцифрованої формі</w:t>
      </w:r>
      <w:r w:rsidRPr="0028669E">
        <w:rPr>
          <w:rFonts w:ascii="Times New Roman" w:hAnsi="Times New Roman"/>
          <w:sz w:val="28"/>
          <w:szCs w:val="28"/>
          <w:lang w:val="uk-UA"/>
        </w:rPr>
        <w:t>.</w:t>
      </w:r>
    </w:p>
    <w:p w:rsidR="001179B9" w:rsidRPr="001F5C47" w:rsidRDefault="001179B9" w:rsidP="00485CF4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1F5C47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Враховуючи об'єктивні обставини, що складаються останні роки, освітній процес в Україні здебільше проводиться у дистанційному або змішаному форматі, тому актуальними задачами закладів післядипломної педагогічної освіти підвищення кваліфікації є: розвиток цифрової компетентності педагогів </w:t>
      </w:r>
      <w:r w:rsidRPr="006E08CC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[1, 6] </w:t>
      </w:r>
      <w:r w:rsidRPr="001F5C47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на достатньо високому рівні; підготовка вчителів до застосовування у власної професійної діяльності сучасних 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цифрових </w:t>
      </w:r>
      <w:r w:rsidRPr="001F5C47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технологій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, сервісів та </w:t>
      </w:r>
      <w:r w:rsidRPr="001F5C47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інструментів для організації освітнього процесу як онлайн так і офлайн.</w:t>
      </w:r>
    </w:p>
    <w:p w:rsidR="001179B9" w:rsidRDefault="001179B9" w:rsidP="008D0BDE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8D0BDE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Звичайно, глобальні зміни у суспільному житті громадян у цифровому світі не можуть оминути освітній простір, тому враховуючі світовий і вітчизняний досвід, МОН запропонувало  Проєкті Концепції цифрової трансформації освіти і науки на період до 2026 року (далі – Концепція) [3]. </w:t>
      </w:r>
    </w:p>
    <w:p w:rsidR="001179B9" w:rsidRPr="008D0BDE" w:rsidRDefault="001179B9" w:rsidP="008D0BDE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8D0BDE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Концепція представляє комплексне стратегічне бачення цифрової трансформації освіти і науки.</w:t>
      </w:r>
    </w:p>
    <w:p w:rsidR="001179B9" w:rsidRPr="008D0BDE" w:rsidRDefault="001179B9" w:rsidP="008D0BDE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8D0BDE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В неї підкреслюється, що система освіти і науки має зазнати докорінних цифрових змін та відповідати світовим тенденціям цифрового розвитку для успішної реалізації кожною людиною свого потенціалу.</w:t>
      </w:r>
    </w:p>
    <w:p w:rsidR="001179B9" w:rsidRPr="00E058F4" w:rsidRDefault="001179B9" w:rsidP="006E08CC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8D0BDE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У Концепції наголошується також, що</w:t>
      </w:r>
      <w:r w:rsidRPr="00E058F4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«набуття цифрових компетентностей стає базовою потребою для кожного, тому українська система освіти має забезпечувати формування цифрових компетентностей здобувачів освіти, педагогічних та науково-педагогічних працівників та розвиток цифрової інфраструктури та електронних сервісів у закладах освіти, в цілому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»</w:t>
      </w:r>
      <w:r w:rsidRPr="00E058F4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.  </w:t>
      </w:r>
    </w:p>
    <w:p w:rsidR="001179B9" w:rsidRDefault="001179B9" w:rsidP="00E058F4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/>
          <w:kern w:val="3"/>
          <w:sz w:val="32"/>
          <w:szCs w:val="32"/>
          <w:lang w:val="uk-UA" w:eastAsia="zh-CN" w:bidi="hi-IN"/>
        </w:rPr>
        <w:t>Передбачається с</w:t>
      </w:r>
      <w:r w:rsidRPr="00E058F4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творення єдиного цифрового середовища, яке об’єднує всіх суб’єктів освітньої та наукової діяльності, що забезпечує простір для комунікації та обміну даними, значно зменшить бюрократичне навантаження системи освіти і науки та спростить управлінські процеси, які відбуваються в них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» </w:t>
      </w:r>
      <w:r w:rsidRPr="005979A1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[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3</w:t>
      </w:r>
      <w:r w:rsidRPr="005979A1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]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.</w:t>
      </w:r>
    </w:p>
    <w:p w:rsidR="001179B9" w:rsidRPr="00E058F4" w:rsidRDefault="001179B9" w:rsidP="00E058F4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Окрім цього, у цьому проєкті вказані два напрями, п’ять стратегічних цілей цифрової трансформації освіти і науки та операційні цілі за допомогою яких планується досягти стратегічні цілі. Таким чином, о</w:t>
      </w:r>
      <w:r w:rsidRPr="00B3028E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сновними завданнями цієї Концепції є реалізація та досягнення операційних цілей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. Розглянемо напрями та стратегічні цілі цифрової трансформації освіти більш детально.</w:t>
      </w:r>
    </w:p>
    <w:p w:rsidR="001179B9" w:rsidRDefault="001179B9" w:rsidP="007B06C5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Напрям 1. «Ефективне використання цифрових технологій в освітньому процесі»</w:t>
      </w:r>
      <w:r w:rsidRPr="00974692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реалізується трьома стратегічними цілям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и:</w:t>
      </w:r>
    </w:p>
    <w:p w:rsidR="001179B9" w:rsidRPr="007B06C5" w:rsidRDefault="001179B9" w:rsidP="00454EA4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CC390E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1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.</w:t>
      </w:r>
      <w:r w:rsidRPr="007B06C5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Цифрове освітнє середовище є доступним та сучасним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;</w:t>
      </w:r>
    </w:p>
    <w:p w:rsidR="001179B9" w:rsidRDefault="001179B9" w:rsidP="00454EA4">
      <w:pPr>
        <w:pStyle w:val="ListParagraph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7B06C5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2. Працівники сфери освіти володіють цифровими компетентностями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;</w:t>
      </w:r>
    </w:p>
    <w:p w:rsidR="001179B9" w:rsidRPr="00974692" w:rsidRDefault="001179B9" w:rsidP="00454EA4">
      <w:pPr>
        <w:pStyle w:val="ListParagraph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CC390E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3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.</w:t>
      </w:r>
      <w:r w:rsidRPr="007B06C5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Зміст освіти в галузі ІКТ відповідає сучасним вимогам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. </w:t>
      </w:r>
    </w:p>
    <w:p w:rsidR="001179B9" w:rsidRPr="00974692" w:rsidRDefault="001179B9" w:rsidP="00974692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Напрям 2. «Оптимізація процесів управління, регулювання та моніторингу»</w:t>
      </w:r>
      <w:r w:rsidRPr="00974692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реалізується шляхом досягнення таких 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двох </w:t>
      </w:r>
      <w:r w:rsidRPr="00974692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стратегічних цілей: </w:t>
      </w:r>
    </w:p>
    <w:p w:rsidR="001179B9" w:rsidRDefault="001179B9" w:rsidP="00F121F2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F121F2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4. Послуги та процеси у сфері освіти і науки  є прозорими, зручними та ефективними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.</w:t>
      </w:r>
    </w:p>
    <w:p w:rsidR="001179B9" w:rsidRDefault="001179B9" w:rsidP="00245F00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7B06C5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5. Дані у сфері освіти і науки є доступними та достовірними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.</w:t>
      </w:r>
    </w:p>
    <w:p w:rsidR="001179B9" w:rsidRPr="001D0B01" w:rsidRDefault="001179B9" w:rsidP="001D0B01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У </w:t>
      </w:r>
      <w:r w:rsidRPr="001D0B01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2021 р.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1D0B01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наказом МОН 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також </w:t>
      </w:r>
      <w:r w:rsidRPr="001D0B01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затверджено Типову програму підвищення кваліфікації педагогічних працівників з розвитку цифрової компетентності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, </w:t>
      </w:r>
      <w:r w:rsidRPr="001D0B01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яка містить наступні модулі </w:t>
      </w:r>
      <w:r w:rsidRPr="00910D50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[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5</w:t>
      </w:r>
      <w:r w:rsidRPr="001D0B01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]: освіта в цифровому світі; безперервний професійний розвиток, електронні (цифрові) освітні ресурси, навчання та оцінювання здобувачів освіти; розвиток інформаційно-комунікаційної компетентності. </w:t>
      </w:r>
    </w:p>
    <w:p w:rsidR="001179B9" w:rsidRDefault="001179B9" w:rsidP="001D0B01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1D0B01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Тобто, що стосується розвитку цифрової компетенції педагогів у системі післядипломної освіти, вона реалізується в процесі реалізації цієї Типової програми через навчання на курсах за вибором інформаційно-цифрової ланки та інформаційно-цифрового модуля фахових курсів із залучанням цифрових технологій.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Підводячи підсумки, виділимо основні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напрямів цифровізації освітнього процесу в закладах післядипломної педагогічної освіти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910D50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[1]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: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•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ab/>
        <w:t xml:space="preserve"> ознайомлення зі стратегічними напрямами цифровізації суспільства і освіти в Україні (визначення шляхів трансформація освіти в умовах цифровізації суспільства);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•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ab/>
        <w:t>формування та управління цифровим освітнім середовищем закладу освіти (організація освітнього процесу за допомогою дистанційних платформ);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•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ab/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використання та 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розвиток дистанційної форми підвищення кваліфікації вчителів у синхронному та асинхронному режимі з використанням програмного забезпечення для проведення групових відео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-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зустрічей, відеоконференцій, консультацій;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•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ab/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використання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електронни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х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освітні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х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 платформ в умовах відкритої освіти;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•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ab/>
        <w:t>практичне використання цифрових технологій для вирішення професійних задач (використання і/або створення дидактичних матеріалів за допомогою онлайн додатків та онлайн інструментів);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•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ab/>
        <w:t>розвиток медіаграмотності педагогічних працівників і ознайомлення їх з основами кібербезпеки.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•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ab/>
        <w:t>дистанційний моніторинг успішності навчання;</w:t>
      </w:r>
    </w:p>
    <w:p w:rsidR="001179B9" w:rsidRPr="00DC097B" w:rsidRDefault="001179B9" w:rsidP="00DC097B">
      <w:pPr>
        <w:tabs>
          <w:tab w:val="left" w:pos="284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</w:pP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•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ab/>
        <w:t xml:space="preserve">розвиток цифрової компетентності </w:t>
      </w:r>
      <w:r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 xml:space="preserve">та культури </w:t>
      </w:r>
      <w:r w:rsidRPr="00DC097B">
        <w:rPr>
          <w:rFonts w:ascii="Times New Roman" w:eastAsia="NSimSun" w:hAnsi="Times New Roman"/>
          <w:kern w:val="3"/>
          <w:sz w:val="28"/>
          <w:szCs w:val="28"/>
          <w:lang w:val="uk-UA" w:eastAsia="zh-CN" w:bidi="hi-IN"/>
        </w:rPr>
        <w:t>педагогів.</w:t>
      </w:r>
    </w:p>
    <w:p w:rsidR="001179B9" w:rsidRPr="000E31CF" w:rsidRDefault="001179B9" w:rsidP="007B06C5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E31CF">
        <w:rPr>
          <w:b/>
          <w:i/>
          <w:sz w:val="28"/>
          <w:szCs w:val="28"/>
          <w:lang w:val="uk-UA"/>
        </w:rPr>
        <w:t>Висновки.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0E31CF">
        <w:rPr>
          <w:sz w:val="28"/>
          <w:szCs w:val="28"/>
          <w:lang w:val="uk-UA"/>
        </w:rPr>
        <w:t xml:space="preserve">азначимо, що </w:t>
      </w:r>
      <w:r>
        <w:rPr>
          <w:sz w:val="28"/>
          <w:szCs w:val="28"/>
          <w:lang w:val="uk-UA"/>
        </w:rPr>
        <w:t xml:space="preserve">освіта в умовах цифрового світу значно трансформується, набуває все більшого значення розвиток </w:t>
      </w:r>
      <w:r w:rsidRPr="000E31CF">
        <w:rPr>
          <w:sz w:val="28"/>
          <w:szCs w:val="28"/>
          <w:lang w:val="uk-UA"/>
        </w:rPr>
        <w:t>цифрової компетенції педагогів у системі післядипломної освіти</w:t>
      </w:r>
      <w:r>
        <w:rPr>
          <w:sz w:val="28"/>
          <w:szCs w:val="28"/>
          <w:lang w:val="uk-UA"/>
        </w:rPr>
        <w:t>, який</w:t>
      </w:r>
      <w:r w:rsidRPr="000E31CF">
        <w:rPr>
          <w:sz w:val="28"/>
          <w:szCs w:val="28"/>
          <w:lang w:val="uk-UA"/>
        </w:rPr>
        <w:t xml:space="preserve"> здійснюється через навчання </w:t>
      </w:r>
      <w:r>
        <w:rPr>
          <w:sz w:val="28"/>
          <w:szCs w:val="28"/>
          <w:lang w:val="uk-UA"/>
        </w:rPr>
        <w:t xml:space="preserve">на курсах за вибором </w:t>
      </w:r>
      <w:r w:rsidRPr="000E31CF">
        <w:rPr>
          <w:sz w:val="28"/>
          <w:szCs w:val="28"/>
          <w:lang w:val="uk-UA"/>
        </w:rPr>
        <w:t xml:space="preserve">інформаційно-цифрової ланки </w:t>
      </w:r>
      <w:r>
        <w:rPr>
          <w:sz w:val="28"/>
          <w:szCs w:val="28"/>
          <w:lang w:val="uk-UA"/>
        </w:rPr>
        <w:t>та інформаційно-цифрового модуля фахових курсів і</w:t>
      </w:r>
      <w:r w:rsidRPr="000E31C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залучанням </w:t>
      </w:r>
      <w:r w:rsidRPr="000E31CF">
        <w:rPr>
          <w:sz w:val="28"/>
          <w:szCs w:val="28"/>
          <w:lang w:val="uk-UA"/>
        </w:rPr>
        <w:t>цифрових технологій. Перспективами подальших розвідок може бути створення конкретних методик використання окремих цифрових технологій для розвитку цифрової компетентності педагогів.</w:t>
      </w:r>
    </w:p>
    <w:p w:rsidR="001179B9" w:rsidRDefault="001179B9">
      <w:pPr>
        <w:rPr>
          <w:rFonts w:ascii="Times New Roman" w:hAnsi="Times New Roman"/>
          <w:sz w:val="28"/>
          <w:szCs w:val="28"/>
          <w:lang w:val="uk-UA"/>
        </w:rPr>
      </w:pPr>
    </w:p>
    <w:p w:rsidR="001179B9" w:rsidRPr="004106A2" w:rsidRDefault="001179B9" w:rsidP="004106A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 та джерела</w:t>
      </w:r>
      <w:r w:rsidRPr="004106A2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179B9" w:rsidRPr="002B3F62" w:rsidRDefault="001179B9" w:rsidP="00E46054">
      <w:pPr>
        <w:numPr>
          <w:ilvl w:val="0"/>
          <w:numId w:val="2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B3F62">
        <w:rPr>
          <w:rFonts w:ascii="Times New Roman" w:hAnsi="Times New Roman"/>
          <w:sz w:val="28"/>
          <w:szCs w:val="28"/>
          <w:lang w:val="uk-UA" w:eastAsia="ru-RU"/>
        </w:rPr>
        <w:t>Цифровізація освітнього процесу в закладах післядипломної освіти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2B3F62">
        <w:rPr>
          <w:rFonts w:ascii="Times New Roman" w:hAnsi="Times New Roman"/>
          <w:i/>
          <w:sz w:val="28"/>
          <w:szCs w:val="28"/>
          <w:lang w:val="uk-UA" w:eastAsia="uk-UA"/>
        </w:rPr>
        <w:t>Проблеми та перспективи розвитку сучасної науки в країнах Європи та Азії</w:t>
      </w:r>
      <w:r w:rsidRPr="002B3F62">
        <w:rPr>
          <w:rFonts w:ascii="Times New Roman" w:hAnsi="Times New Roman"/>
          <w:sz w:val="28"/>
          <w:szCs w:val="28"/>
          <w:lang w:val="uk-UA" w:eastAsia="uk-UA"/>
        </w:rPr>
        <w:t xml:space="preserve"> : збірник наукових праць 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2B3F62">
        <w:rPr>
          <w:rFonts w:ascii="Times New Roman" w:hAnsi="Times New Roman"/>
          <w:sz w:val="28"/>
          <w:szCs w:val="28"/>
          <w:lang w:val="uk-UA" w:eastAsia="uk-UA"/>
        </w:rPr>
        <w:t xml:space="preserve">ІІ Міжнародної науково-практичної інтернет-конференції. Переяслав, </w:t>
      </w:r>
      <w:bookmarkStart w:id="4" w:name="_Hlk69805613"/>
      <w:r w:rsidRPr="002B3F62">
        <w:rPr>
          <w:rFonts w:ascii="Times New Roman" w:hAnsi="Times New Roman"/>
          <w:sz w:val="28"/>
          <w:szCs w:val="28"/>
          <w:lang w:val="uk-UA" w:eastAsia="uk-UA"/>
        </w:rPr>
        <w:t xml:space="preserve">31 </w:t>
      </w:r>
      <w:r>
        <w:rPr>
          <w:rFonts w:ascii="Times New Roman" w:hAnsi="Times New Roman"/>
          <w:sz w:val="28"/>
          <w:szCs w:val="28"/>
          <w:lang w:val="uk-UA" w:eastAsia="uk-UA"/>
        </w:rPr>
        <w:t>січня</w:t>
      </w:r>
      <w:r w:rsidRPr="002B3F62">
        <w:rPr>
          <w:rFonts w:ascii="Times New Roman" w:hAnsi="Times New Roman"/>
          <w:sz w:val="28"/>
          <w:szCs w:val="28"/>
          <w:lang w:val="uk-UA" w:eastAsia="uk-UA"/>
        </w:rPr>
        <w:t xml:space="preserve"> 202</w:t>
      </w:r>
      <w:r>
        <w:rPr>
          <w:rFonts w:ascii="Times New Roman" w:hAnsi="Times New Roman"/>
          <w:sz w:val="28"/>
          <w:szCs w:val="28"/>
          <w:lang w:val="uk-UA" w:eastAsia="uk-UA"/>
        </w:rPr>
        <w:t>3</w:t>
      </w:r>
      <w:r w:rsidRPr="002B3F62">
        <w:rPr>
          <w:rFonts w:ascii="Times New Roman" w:hAnsi="Times New Roman"/>
          <w:sz w:val="28"/>
          <w:szCs w:val="28"/>
          <w:lang w:val="uk-UA" w:eastAsia="uk-UA"/>
        </w:rPr>
        <w:t xml:space="preserve"> р. </w:t>
      </w:r>
      <w:bookmarkEnd w:id="4"/>
      <w:r w:rsidRPr="002B3F62">
        <w:rPr>
          <w:rFonts w:ascii="Times New Roman" w:hAnsi="Times New Roman"/>
          <w:sz w:val="28"/>
          <w:szCs w:val="28"/>
          <w:lang w:val="uk-UA" w:eastAsia="uk-UA"/>
        </w:rPr>
        <w:t xml:space="preserve">C. </w:t>
      </w:r>
      <w:r>
        <w:rPr>
          <w:rFonts w:ascii="Times New Roman" w:hAnsi="Times New Roman"/>
          <w:sz w:val="28"/>
          <w:szCs w:val="28"/>
          <w:lang w:val="uk-UA" w:eastAsia="uk-UA"/>
        </w:rPr>
        <w:t>26</w:t>
      </w:r>
      <w:r w:rsidRPr="002B3F62">
        <w:rPr>
          <w:rFonts w:ascii="Times New Roman" w:hAnsi="Times New Roman"/>
          <w:sz w:val="28"/>
          <w:szCs w:val="28"/>
          <w:lang w:val="uk-UA" w:eastAsia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2B3F62">
        <w:rPr>
          <w:rFonts w:ascii="Times New Roman" w:hAnsi="Times New Roman"/>
          <w:sz w:val="28"/>
          <w:szCs w:val="28"/>
          <w:lang w:val="uk-UA" w:eastAsia="uk-UA"/>
        </w:rPr>
        <w:t>7.</w:t>
      </w:r>
    </w:p>
    <w:p w:rsidR="001179B9" w:rsidRPr="004C596F" w:rsidRDefault="001179B9" w:rsidP="004C596F">
      <w:pPr>
        <w:pStyle w:val="ListParagraph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4C596F">
        <w:rPr>
          <w:rFonts w:ascii="Times New Roman" w:hAnsi="Times New Roman"/>
          <w:sz w:val="28"/>
          <w:szCs w:val="28"/>
          <w:lang w:val="uk-UA" w:eastAsia="ru-RU"/>
        </w:rPr>
        <w:t xml:space="preserve">Биков В.Ю. Цифрова трансформація суспільства і розвиток комп’ютерно-технологічної платформи освіти і науки України. </w:t>
      </w:r>
      <w:r w:rsidRPr="004C596F">
        <w:rPr>
          <w:rFonts w:ascii="Times New Roman" w:hAnsi="Times New Roman"/>
          <w:i/>
          <w:sz w:val="28"/>
          <w:szCs w:val="28"/>
          <w:lang w:val="uk-UA" w:eastAsia="ru-RU"/>
        </w:rPr>
        <w:t>Інформаційно-цифровий освітній простір України: трансформаційні процеси і перспективи розвитку</w:t>
      </w:r>
      <w:r w:rsidRPr="004C596F">
        <w:rPr>
          <w:rFonts w:ascii="Times New Roman" w:hAnsi="Times New Roman"/>
          <w:sz w:val="28"/>
          <w:szCs w:val="28"/>
          <w:lang w:val="uk-UA" w:eastAsia="ru-RU"/>
        </w:rPr>
        <w:t xml:space="preserve"> : матеріали методологічного семінару НАПН України. 4 квітня 2019 р. / за ред. В.Г. Кременя, О.І. Ляшенка. К., 2019. С. 20 – 26.  URL: https://lib.iitta.gov.ua/718692/1/Microsoft%20Word%20-%20%D0%91%D0%B8%D0%BA%D0%BE%D0%B2%20%D0%92_2019_2.pdf (дата звернення 10.03.202).</w:t>
      </w:r>
    </w:p>
    <w:p w:rsidR="001179B9" w:rsidRPr="004C596F" w:rsidRDefault="001179B9" w:rsidP="004C596F">
      <w:pPr>
        <w:pStyle w:val="ListParagraph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C596F">
        <w:rPr>
          <w:rFonts w:ascii="Times New Roman" w:hAnsi="Times New Roman"/>
          <w:sz w:val="28"/>
          <w:szCs w:val="28"/>
          <w:lang w:val="uk-UA"/>
        </w:rPr>
        <w:t xml:space="preserve">Проєкт Концепції цифрової трансформації освіти і наукина період до 2026 року. URL: </w:t>
      </w:r>
      <w:hyperlink r:id="rId5" w:history="1">
        <w:r w:rsidRPr="004C596F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https://mon.gov.ua/ua/news/koncepciya-cifrovoyi-transformaciyi-osviti-i-nauki-mon-zaproshuye-do-gromadskogo-obgovorennya</w:t>
        </w:r>
      </w:hyperlink>
      <w:r w:rsidRPr="004C596F">
        <w:rPr>
          <w:rFonts w:ascii="Times New Roman" w:hAnsi="Times New Roman"/>
          <w:sz w:val="28"/>
          <w:szCs w:val="28"/>
          <w:lang w:val="uk-UA"/>
        </w:rPr>
        <w:t xml:space="preserve">(дата звернення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4C596F">
        <w:rPr>
          <w:rFonts w:ascii="Times New Roman" w:hAnsi="Times New Roman"/>
          <w:sz w:val="28"/>
          <w:szCs w:val="28"/>
          <w:lang w:val="uk-UA"/>
        </w:rPr>
        <w:t>9.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4C596F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C596F">
        <w:rPr>
          <w:rFonts w:ascii="Times New Roman" w:hAnsi="Times New Roman"/>
          <w:sz w:val="28"/>
          <w:szCs w:val="28"/>
          <w:lang w:val="uk-UA"/>
        </w:rPr>
        <w:t>).</w:t>
      </w:r>
    </w:p>
    <w:p w:rsidR="001179B9" w:rsidRPr="004C596F" w:rsidRDefault="001179B9" w:rsidP="004C596F">
      <w:pPr>
        <w:pStyle w:val="ListParagraph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4C596F">
        <w:rPr>
          <w:rFonts w:ascii="Times New Roman" w:hAnsi="Times New Roman"/>
          <w:sz w:val="28"/>
          <w:szCs w:val="28"/>
          <w:lang w:val="uk-UA"/>
        </w:rPr>
        <w:t>Рамка цифрових компетентностей для громадян України (Проект) URL: http://fit.univ.kiev.ua/wp-content/uploads/2020/07/DigComp-Framework-UA-for-Citizens.pdf (дата звернення 29.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4C596F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C596F">
        <w:rPr>
          <w:rFonts w:ascii="Times New Roman" w:hAnsi="Times New Roman"/>
          <w:sz w:val="28"/>
          <w:szCs w:val="28"/>
          <w:lang w:val="uk-UA"/>
        </w:rPr>
        <w:t>).</w:t>
      </w:r>
    </w:p>
    <w:p w:rsidR="001179B9" w:rsidRPr="004C596F" w:rsidRDefault="001179B9" w:rsidP="004C596F">
      <w:pPr>
        <w:pStyle w:val="ListParagraph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_Hlk121305265"/>
      <w:r w:rsidRPr="004C596F">
        <w:rPr>
          <w:rFonts w:ascii="Times New Roman" w:hAnsi="Times New Roman"/>
          <w:sz w:val="28"/>
          <w:szCs w:val="28"/>
          <w:lang w:val="uk-UA" w:eastAsia="ru-RU"/>
        </w:rPr>
        <w:t xml:space="preserve">Типова програма підвищення кваліфікації педагогічних працівників з розвитку цифрової компетентності </w:t>
      </w:r>
      <w:bookmarkEnd w:id="5"/>
      <w:r w:rsidRPr="004C596F">
        <w:rPr>
          <w:rFonts w:ascii="Times New Roman" w:hAnsi="Times New Roman"/>
          <w:sz w:val="28"/>
          <w:szCs w:val="28"/>
          <w:lang w:val="uk-UA" w:eastAsia="ru-RU"/>
        </w:rPr>
        <w:t>: наказ МОН України №1340 від 10.12.2021 р. URL: https://osvita.ua/legislation/Ser_osv/87557/ (дата звернення 17.</w:t>
      </w:r>
      <w:r>
        <w:rPr>
          <w:rFonts w:ascii="Times New Roman" w:hAnsi="Times New Roman"/>
          <w:sz w:val="28"/>
          <w:szCs w:val="28"/>
          <w:lang w:val="uk-UA" w:eastAsia="ru-RU"/>
        </w:rPr>
        <w:t>03</w:t>
      </w:r>
      <w:r w:rsidRPr="004C596F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4C596F">
        <w:rPr>
          <w:rFonts w:ascii="Times New Roman" w:hAnsi="Times New Roman"/>
          <w:sz w:val="28"/>
          <w:szCs w:val="28"/>
          <w:lang w:val="uk-UA" w:eastAsia="ru-RU"/>
        </w:rPr>
        <w:t>)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179B9" w:rsidRPr="004C596F" w:rsidRDefault="001179B9" w:rsidP="004C596F">
      <w:pPr>
        <w:pStyle w:val="ListParagraph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C596F">
        <w:rPr>
          <w:rFonts w:ascii="Times New Roman" w:hAnsi="Times New Roman"/>
          <w:sz w:val="28"/>
          <w:szCs w:val="28"/>
          <w:lang w:val="uk-UA" w:eastAsia="ru-RU"/>
        </w:rPr>
        <w:t>Цифрова компетентність вчителя Dig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C596F">
        <w:rPr>
          <w:rFonts w:ascii="Times New Roman" w:hAnsi="Times New Roman"/>
          <w:sz w:val="28"/>
          <w:szCs w:val="28"/>
          <w:lang w:val="uk-UA" w:eastAsia="ru-RU"/>
        </w:rPr>
        <w:t>Comp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C596F">
        <w:rPr>
          <w:rFonts w:ascii="Times New Roman" w:hAnsi="Times New Roman"/>
          <w:sz w:val="28"/>
          <w:szCs w:val="28"/>
          <w:lang w:val="uk-UA" w:eastAsia="ru-RU"/>
        </w:rPr>
        <w:t>Edu. Блог про дистанційне та змішане навчання інформатики. URL : http://dystosvita.blogspot.com/2018/04/digcompedu.html (дата звернення 01.</w:t>
      </w:r>
      <w:r>
        <w:rPr>
          <w:rFonts w:ascii="Times New Roman" w:hAnsi="Times New Roman"/>
          <w:sz w:val="28"/>
          <w:szCs w:val="28"/>
          <w:lang w:val="uk-UA" w:eastAsia="ru-RU"/>
        </w:rPr>
        <w:t>03</w:t>
      </w:r>
      <w:r w:rsidRPr="004C596F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4C596F">
        <w:rPr>
          <w:rFonts w:ascii="Times New Roman" w:hAnsi="Times New Roman"/>
          <w:sz w:val="28"/>
          <w:szCs w:val="28"/>
          <w:lang w:val="uk-UA" w:eastAsia="ru-RU"/>
        </w:rPr>
        <w:t xml:space="preserve"> р.).</w:t>
      </w:r>
    </w:p>
    <w:p w:rsidR="001179B9" w:rsidRPr="001B3DBF" w:rsidRDefault="001179B9" w:rsidP="001B3DBF">
      <w:pPr>
        <w:pStyle w:val="ListParagraph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2E6989">
        <w:rPr>
          <w:lang w:val="uk-UA"/>
        </w:rPr>
        <w:t xml:space="preserve">Цифрова трансформація в Україні. </w:t>
      </w:r>
      <w:r w:rsidRPr="002E6989">
        <w:rPr>
          <w:lang w:val="en-US"/>
        </w:rPr>
        <w:t>URL</w:t>
      </w:r>
      <w:r w:rsidRPr="002E6989">
        <w:rPr>
          <w:lang w:val="uk-UA"/>
        </w:rPr>
        <w:t>:</w:t>
      </w:r>
      <w:hyperlink r:id="rId6" w:history="1">
        <w:r w:rsidRPr="002E6989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http://old.eap-csf.org.ua/wp-content/uploads/2020/12/3_TSifrovi-transformatsiyi-v-Ukrayini_PFIRS.pdf</w:t>
        </w:r>
      </w:hyperlink>
      <w:r w:rsidRPr="001B2929">
        <w:rPr>
          <w:lang w:val="uk-UA" w:eastAsia="ru-RU"/>
        </w:rPr>
        <w:t xml:space="preserve">(дата звернення </w:t>
      </w:r>
      <w:r>
        <w:rPr>
          <w:lang w:val="uk-UA" w:eastAsia="ru-RU"/>
        </w:rPr>
        <w:t>23</w:t>
      </w:r>
      <w:r w:rsidRPr="001B2929">
        <w:rPr>
          <w:lang w:val="uk-UA" w:eastAsia="ru-RU"/>
        </w:rPr>
        <w:t>.</w:t>
      </w:r>
      <w:r>
        <w:rPr>
          <w:lang w:val="uk-UA" w:eastAsia="ru-RU"/>
        </w:rPr>
        <w:t>03</w:t>
      </w:r>
      <w:r w:rsidRPr="001B2929">
        <w:rPr>
          <w:lang w:val="uk-UA" w:eastAsia="ru-RU"/>
        </w:rPr>
        <w:t>.202).</w:t>
      </w:r>
    </w:p>
    <w:sectPr w:rsidR="001179B9" w:rsidRPr="001B3DBF" w:rsidSect="00C4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030F"/>
    <w:multiLevelType w:val="hybridMultilevel"/>
    <w:tmpl w:val="09208ED4"/>
    <w:lvl w:ilvl="0" w:tplc="E6D66080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317200"/>
    <w:multiLevelType w:val="hybridMultilevel"/>
    <w:tmpl w:val="91A87918"/>
    <w:lvl w:ilvl="0" w:tplc="E6D66080">
      <w:numFmt w:val="bullet"/>
      <w:lvlText w:val="•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155547D"/>
    <w:multiLevelType w:val="hybridMultilevel"/>
    <w:tmpl w:val="DAB60CD6"/>
    <w:lvl w:ilvl="0" w:tplc="ED9AF692">
      <w:start w:val="1"/>
      <w:numFmt w:val="decimal"/>
      <w:lvlText w:val="%1."/>
      <w:lvlJc w:val="left"/>
      <w:pPr>
        <w:ind w:left="1417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F54A7D"/>
    <w:multiLevelType w:val="hybridMultilevel"/>
    <w:tmpl w:val="33EE836E"/>
    <w:lvl w:ilvl="0" w:tplc="59767E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2FE6D62"/>
    <w:multiLevelType w:val="hybridMultilevel"/>
    <w:tmpl w:val="0BC0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B56408"/>
    <w:multiLevelType w:val="hybridMultilevel"/>
    <w:tmpl w:val="28CEB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9F55A7F"/>
    <w:multiLevelType w:val="hybridMultilevel"/>
    <w:tmpl w:val="EC728D52"/>
    <w:lvl w:ilvl="0" w:tplc="D0EEDA6E">
      <w:start w:val="8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DE0769B"/>
    <w:multiLevelType w:val="hybridMultilevel"/>
    <w:tmpl w:val="53B4B68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DE35B35"/>
    <w:multiLevelType w:val="hybridMultilevel"/>
    <w:tmpl w:val="90221432"/>
    <w:lvl w:ilvl="0" w:tplc="E6D66080">
      <w:numFmt w:val="bullet"/>
      <w:lvlText w:val="•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D89"/>
    <w:rsid w:val="000573E8"/>
    <w:rsid w:val="0008100D"/>
    <w:rsid w:val="000E31CF"/>
    <w:rsid w:val="001179B9"/>
    <w:rsid w:val="00136A36"/>
    <w:rsid w:val="001A0584"/>
    <w:rsid w:val="001B2929"/>
    <w:rsid w:val="001B3DBF"/>
    <w:rsid w:val="001D0B01"/>
    <w:rsid w:val="001E03B6"/>
    <w:rsid w:val="001F5C47"/>
    <w:rsid w:val="00230743"/>
    <w:rsid w:val="00245F00"/>
    <w:rsid w:val="00247259"/>
    <w:rsid w:val="0028669E"/>
    <w:rsid w:val="002B3F62"/>
    <w:rsid w:val="002E6989"/>
    <w:rsid w:val="00314893"/>
    <w:rsid w:val="004106A2"/>
    <w:rsid w:val="00453659"/>
    <w:rsid w:val="00454EA4"/>
    <w:rsid w:val="00475C67"/>
    <w:rsid w:val="00485CF4"/>
    <w:rsid w:val="004C596F"/>
    <w:rsid w:val="005979A1"/>
    <w:rsid w:val="005C5F0D"/>
    <w:rsid w:val="006311C1"/>
    <w:rsid w:val="006E08CC"/>
    <w:rsid w:val="007048A0"/>
    <w:rsid w:val="00751956"/>
    <w:rsid w:val="00754F7C"/>
    <w:rsid w:val="007B06C5"/>
    <w:rsid w:val="007C7203"/>
    <w:rsid w:val="0083087E"/>
    <w:rsid w:val="00851A8C"/>
    <w:rsid w:val="008B1D89"/>
    <w:rsid w:val="008D0BDE"/>
    <w:rsid w:val="00910D50"/>
    <w:rsid w:val="00974692"/>
    <w:rsid w:val="009964F7"/>
    <w:rsid w:val="009E6D13"/>
    <w:rsid w:val="00A51992"/>
    <w:rsid w:val="00AB35F9"/>
    <w:rsid w:val="00AB6FAC"/>
    <w:rsid w:val="00AE2C9A"/>
    <w:rsid w:val="00B3028E"/>
    <w:rsid w:val="00B503F5"/>
    <w:rsid w:val="00BB37D5"/>
    <w:rsid w:val="00BD2DD5"/>
    <w:rsid w:val="00BD5C5F"/>
    <w:rsid w:val="00C16E9A"/>
    <w:rsid w:val="00C36E77"/>
    <w:rsid w:val="00C40293"/>
    <w:rsid w:val="00C97EEE"/>
    <w:rsid w:val="00CC390E"/>
    <w:rsid w:val="00DC097B"/>
    <w:rsid w:val="00DC5AFC"/>
    <w:rsid w:val="00DE46BF"/>
    <w:rsid w:val="00E058F4"/>
    <w:rsid w:val="00E46054"/>
    <w:rsid w:val="00E83874"/>
    <w:rsid w:val="00EC69C3"/>
    <w:rsid w:val="00F121F2"/>
    <w:rsid w:val="00F5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743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03F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106A2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4106A2"/>
    <w:rPr>
      <w:rFonts w:cs="Times New Roman"/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7B06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14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04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d.eap-csf.org.ua/wp-content/uploads/2020/12/3_TSifrovi-transformatsiyi-v-Ukrayini_PFIRS.pdf" TargetMode="External"/><Relationship Id="rId5" Type="http://schemas.openxmlformats.org/officeDocument/2006/relationships/hyperlink" Target="https://mon.gov.ua/ua/news/koncepciya-cifrovoyi-transformaciyi-osviti-i-nauki-mon-zaproshuye-do-gromadskogo-obgovorenn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372</TotalTime>
  <Pages>8</Pages>
  <Words>8014</Words>
  <Characters>4569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Admin</cp:lastModifiedBy>
  <cp:revision>17</cp:revision>
  <cp:lastPrinted>2023-03-29T17:41:00Z</cp:lastPrinted>
  <dcterms:created xsi:type="dcterms:W3CDTF">2023-03-27T07:58:00Z</dcterms:created>
  <dcterms:modified xsi:type="dcterms:W3CDTF">2023-03-30T13:30:00Z</dcterms:modified>
</cp:coreProperties>
</file>