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62B" w:rsidRPr="00C422DE" w:rsidRDefault="0036762B" w:rsidP="00C422DE">
      <w:pPr>
        <w:spacing w:after="0" w:line="360" w:lineRule="auto"/>
        <w:contextualSpacing/>
        <w:jc w:val="right"/>
        <w:rPr>
          <w:rFonts w:ascii="Times New Roman" w:hAnsi="Times New Roman"/>
          <w:b/>
          <w:sz w:val="28"/>
          <w:szCs w:val="28"/>
          <w:lang w:val="uk-UA" w:eastAsia="ru-RU"/>
        </w:rPr>
      </w:pPr>
      <w:bookmarkStart w:id="0" w:name="_GoBack"/>
      <w:r w:rsidRPr="00C422DE">
        <w:rPr>
          <w:rFonts w:ascii="Times New Roman" w:hAnsi="Times New Roman"/>
          <w:b/>
          <w:sz w:val="28"/>
          <w:szCs w:val="28"/>
          <w:lang w:val="uk-UA" w:eastAsia="ru-RU"/>
        </w:rPr>
        <w:t>Тетяна Коротич</w:t>
      </w:r>
    </w:p>
    <w:p w:rsidR="0036762B" w:rsidRPr="00C422DE" w:rsidRDefault="0036762B" w:rsidP="00C422DE">
      <w:pPr>
        <w:spacing w:after="0" w:line="360" w:lineRule="auto"/>
        <w:ind w:left="4248" w:firstLine="708"/>
        <w:contextualSpacing/>
        <w:jc w:val="right"/>
        <w:rPr>
          <w:rFonts w:ascii="Times New Roman" w:hAnsi="Times New Roman"/>
          <w:b/>
          <w:sz w:val="28"/>
          <w:szCs w:val="28"/>
          <w:lang w:val="uk-UA" w:eastAsia="ru-RU"/>
        </w:rPr>
      </w:pPr>
      <w:r w:rsidRPr="00C422DE">
        <w:rPr>
          <w:rFonts w:ascii="Times New Roman" w:hAnsi="Times New Roman"/>
          <w:b/>
          <w:sz w:val="28"/>
          <w:szCs w:val="28"/>
          <w:lang w:val="uk-UA" w:eastAsia="ru-RU"/>
        </w:rPr>
        <w:t xml:space="preserve">(Харків, Україна) </w:t>
      </w:r>
    </w:p>
    <w:p w:rsidR="0036762B" w:rsidRDefault="0036762B" w:rsidP="000368B3">
      <w:pPr>
        <w:tabs>
          <w:tab w:val="left" w:pos="0"/>
        </w:tabs>
        <w:spacing w:after="0" w:line="360" w:lineRule="auto"/>
        <w:ind w:firstLine="567"/>
        <w:contextualSpacing/>
        <w:jc w:val="center"/>
        <w:rPr>
          <w:rFonts w:ascii="Times New Roman" w:hAnsi="Times New Roman"/>
          <w:b/>
          <w:sz w:val="28"/>
          <w:szCs w:val="28"/>
          <w:lang w:val="uk-UA" w:eastAsia="ru-RU"/>
        </w:rPr>
      </w:pPr>
    </w:p>
    <w:p w:rsidR="0036762B" w:rsidRDefault="0036762B" w:rsidP="000368B3">
      <w:pPr>
        <w:tabs>
          <w:tab w:val="left" w:pos="0"/>
        </w:tabs>
        <w:spacing w:after="0" w:line="360" w:lineRule="auto"/>
        <w:contextualSpacing/>
        <w:jc w:val="center"/>
        <w:rPr>
          <w:rFonts w:ascii="Times New Roman" w:hAnsi="Times New Roman"/>
          <w:b/>
          <w:sz w:val="28"/>
          <w:szCs w:val="28"/>
          <w:lang w:val="uk-UA" w:eastAsia="ru-RU"/>
        </w:rPr>
      </w:pPr>
      <w:r w:rsidRPr="009B3A99">
        <w:rPr>
          <w:rFonts w:ascii="Times New Roman" w:hAnsi="Times New Roman"/>
          <w:b/>
          <w:sz w:val="28"/>
          <w:szCs w:val="28"/>
          <w:lang w:val="uk-UA" w:eastAsia="ru-RU"/>
        </w:rPr>
        <w:t>ЗАГАЛЬНА ХАРАКТЕРИСТИКА ТРУДОВИХ СПОРІВ ЯК ПРАВОВОГО І</w:t>
      </w:r>
      <w:r>
        <w:rPr>
          <w:rFonts w:ascii="Times New Roman" w:hAnsi="Times New Roman"/>
          <w:b/>
          <w:sz w:val="28"/>
          <w:szCs w:val="28"/>
          <w:lang w:val="uk-UA" w:eastAsia="ru-RU"/>
        </w:rPr>
        <w:t>НСТИТУТУ ТРУДОВОГО ПРАВА</w:t>
      </w:r>
    </w:p>
    <w:p w:rsidR="0036762B" w:rsidRPr="009B3A99" w:rsidRDefault="0036762B" w:rsidP="000368B3">
      <w:pPr>
        <w:tabs>
          <w:tab w:val="left" w:pos="0"/>
        </w:tabs>
        <w:spacing w:after="0" w:line="360" w:lineRule="auto"/>
        <w:contextualSpacing/>
        <w:jc w:val="center"/>
        <w:rPr>
          <w:rFonts w:ascii="Times New Roman" w:hAnsi="Times New Roman"/>
          <w:b/>
          <w:sz w:val="28"/>
          <w:szCs w:val="28"/>
          <w:lang w:val="uk-UA" w:eastAsia="ru-RU"/>
        </w:rPr>
      </w:pPr>
    </w:p>
    <w:p w:rsidR="0036762B" w:rsidRPr="009B3A99" w:rsidRDefault="0036762B" w:rsidP="002977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contextualSpacing/>
        <w:jc w:val="both"/>
        <w:rPr>
          <w:rFonts w:ascii="Times New Roman" w:hAnsi="Times New Roman"/>
          <w:sz w:val="28"/>
          <w:szCs w:val="28"/>
          <w:lang w:val="uk-UA" w:eastAsia="ru-RU"/>
        </w:rPr>
      </w:pPr>
      <w:r w:rsidRPr="009B3A99">
        <w:rPr>
          <w:rFonts w:ascii="Times New Roman" w:hAnsi="Times New Roman"/>
          <w:sz w:val="28"/>
          <w:szCs w:val="28"/>
          <w:lang w:val="uk-UA" w:eastAsia="ru-RU"/>
        </w:rPr>
        <w:t xml:space="preserve">У процесі трудової діяльності між роботодавцем та працівником виникають розбіжності, які згодом можуть перерости  у спори. </w:t>
      </w:r>
      <w:r>
        <w:rPr>
          <w:rFonts w:ascii="Times New Roman" w:hAnsi="Times New Roman"/>
          <w:sz w:val="28"/>
          <w:szCs w:val="28"/>
          <w:lang w:val="uk-UA" w:eastAsia="ru-RU"/>
        </w:rPr>
        <w:t>П</w:t>
      </w:r>
      <w:r w:rsidRPr="009B3A99">
        <w:rPr>
          <w:rFonts w:ascii="Times New Roman" w:hAnsi="Times New Roman"/>
          <w:sz w:val="28"/>
          <w:szCs w:val="28"/>
          <w:lang w:val="uk-UA" w:eastAsia="uk-UA"/>
        </w:rPr>
        <w:t xml:space="preserve">ід трудовими спорами слід розуміти неврегульовані в результаті переговорів конфліктуючих сторін розбіжності. </w:t>
      </w:r>
      <w:r w:rsidRPr="009B3A99">
        <w:rPr>
          <w:rFonts w:ascii="Times New Roman" w:hAnsi="Times New Roman"/>
          <w:sz w:val="28"/>
          <w:szCs w:val="28"/>
          <w:lang w:val="uk-UA" w:eastAsia="ru-RU"/>
        </w:rPr>
        <w:t>Як розбіжності, так і спори виникають</w:t>
      </w:r>
      <w:r>
        <w:rPr>
          <w:rFonts w:ascii="Times New Roman" w:hAnsi="Times New Roman"/>
          <w:sz w:val="28"/>
          <w:szCs w:val="28"/>
          <w:lang w:val="uk-UA" w:eastAsia="ru-RU"/>
        </w:rPr>
        <w:t xml:space="preserve"> як</w:t>
      </w:r>
      <w:r w:rsidRPr="009B3A99">
        <w:rPr>
          <w:rFonts w:ascii="Times New Roman" w:hAnsi="Times New Roman"/>
          <w:sz w:val="28"/>
          <w:szCs w:val="28"/>
          <w:lang w:val="uk-UA" w:eastAsia="ru-RU"/>
        </w:rPr>
        <w:t xml:space="preserve"> на  с</w:t>
      </w:r>
      <w:r>
        <w:rPr>
          <w:rFonts w:ascii="Times New Roman" w:hAnsi="Times New Roman"/>
          <w:sz w:val="28"/>
          <w:szCs w:val="28"/>
          <w:lang w:val="uk-UA" w:eastAsia="ru-RU"/>
        </w:rPr>
        <w:t>тадії появи трудових відносин, так і  в процесі їх існування та припинення</w:t>
      </w:r>
      <w:r w:rsidRPr="009B3A99">
        <w:rPr>
          <w:rFonts w:ascii="Times New Roman" w:hAnsi="Times New Roman"/>
          <w:sz w:val="28"/>
          <w:szCs w:val="28"/>
          <w:lang w:val="uk-UA" w:eastAsia="ru-RU"/>
        </w:rPr>
        <w:t xml:space="preserve"> трудового договору. </w:t>
      </w:r>
    </w:p>
    <w:p w:rsidR="0036762B" w:rsidRPr="009B3A99" w:rsidRDefault="0036762B" w:rsidP="0029773C">
      <w:pPr>
        <w:tabs>
          <w:tab w:val="left" w:pos="0"/>
        </w:tabs>
        <w:suppressAutoHyphens/>
        <w:spacing w:after="0" w:line="360" w:lineRule="auto"/>
        <w:ind w:firstLine="567"/>
        <w:contextualSpacing/>
        <w:jc w:val="both"/>
        <w:rPr>
          <w:rFonts w:ascii="Times New Roman" w:hAnsi="Times New Roman"/>
          <w:sz w:val="28"/>
          <w:szCs w:val="28"/>
          <w:lang w:val="uk-UA" w:eastAsia="ar-SA"/>
        </w:rPr>
      </w:pPr>
      <w:r>
        <w:rPr>
          <w:rFonts w:ascii="Times New Roman" w:hAnsi="Times New Roman"/>
          <w:sz w:val="28"/>
          <w:szCs w:val="28"/>
          <w:lang w:val="uk-UA" w:eastAsia="ar-SA"/>
        </w:rPr>
        <w:t>Р</w:t>
      </w:r>
      <w:r w:rsidRPr="009B3A99">
        <w:rPr>
          <w:rFonts w:ascii="Times New Roman" w:hAnsi="Times New Roman"/>
          <w:sz w:val="28"/>
          <w:szCs w:val="28"/>
          <w:lang w:val="uk-UA" w:eastAsia="ar-SA"/>
        </w:rPr>
        <w:t xml:space="preserve">озбіжності </w:t>
      </w:r>
      <w:r>
        <w:rPr>
          <w:rFonts w:ascii="Times New Roman" w:hAnsi="Times New Roman"/>
          <w:sz w:val="28"/>
          <w:szCs w:val="28"/>
          <w:lang w:val="uk-UA" w:eastAsia="ar-SA"/>
        </w:rPr>
        <w:t>між працівником та роботодавцем обумовлені різними інтересами, які виникають під час трудових правовідносин</w:t>
      </w:r>
      <w:r w:rsidRPr="009B3A99">
        <w:rPr>
          <w:rFonts w:ascii="Times New Roman" w:hAnsi="Times New Roman"/>
          <w:sz w:val="28"/>
          <w:szCs w:val="28"/>
          <w:lang w:val="uk-UA" w:eastAsia="ar-SA"/>
        </w:rPr>
        <w:t xml:space="preserve">. </w:t>
      </w:r>
      <w:r>
        <w:rPr>
          <w:rFonts w:ascii="Times New Roman" w:hAnsi="Times New Roman"/>
          <w:sz w:val="28"/>
          <w:szCs w:val="28"/>
          <w:lang w:val="uk-UA" w:eastAsia="ar-SA"/>
        </w:rPr>
        <w:t xml:space="preserve">Тоді як </w:t>
      </w:r>
      <w:r w:rsidRPr="009B3A99">
        <w:rPr>
          <w:rFonts w:ascii="Times New Roman" w:hAnsi="Times New Roman"/>
          <w:sz w:val="28"/>
          <w:szCs w:val="28"/>
          <w:lang w:val="uk-UA" w:eastAsia="ar-SA"/>
        </w:rPr>
        <w:t xml:space="preserve"> роботодавець вступає у трудові правовідносини для того, щоб отримати необхідну для виробництва працю та м</w:t>
      </w:r>
      <w:r>
        <w:rPr>
          <w:rFonts w:ascii="Times New Roman" w:hAnsi="Times New Roman"/>
          <w:sz w:val="28"/>
          <w:szCs w:val="28"/>
          <w:lang w:val="uk-UA" w:eastAsia="ar-SA"/>
        </w:rPr>
        <w:t>інімізувати свої витрати на неї, то п</w:t>
      </w:r>
      <w:r w:rsidRPr="009B3A99">
        <w:rPr>
          <w:rFonts w:ascii="Times New Roman" w:hAnsi="Times New Roman"/>
          <w:sz w:val="28"/>
          <w:szCs w:val="28"/>
          <w:lang w:val="uk-UA" w:eastAsia="ar-SA"/>
        </w:rPr>
        <w:t xml:space="preserve">рацівник, навпаки, бажає отримати </w:t>
      </w:r>
      <w:r>
        <w:rPr>
          <w:rFonts w:ascii="Times New Roman" w:hAnsi="Times New Roman"/>
          <w:sz w:val="28"/>
          <w:szCs w:val="28"/>
          <w:lang w:val="uk-UA" w:eastAsia="ar-SA"/>
        </w:rPr>
        <w:t xml:space="preserve">належну </w:t>
      </w:r>
      <w:r w:rsidRPr="009B3A99">
        <w:rPr>
          <w:rFonts w:ascii="Times New Roman" w:hAnsi="Times New Roman"/>
          <w:sz w:val="28"/>
          <w:szCs w:val="28"/>
          <w:lang w:val="uk-UA" w:eastAsia="ar-SA"/>
        </w:rPr>
        <w:t xml:space="preserve">оплату </w:t>
      </w:r>
      <w:r>
        <w:rPr>
          <w:rFonts w:ascii="Times New Roman" w:hAnsi="Times New Roman"/>
          <w:sz w:val="28"/>
          <w:szCs w:val="28"/>
          <w:lang w:val="uk-UA" w:eastAsia="ar-SA"/>
        </w:rPr>
        <w:t xml:space="preserve">своєї </w:t>
      </w:r>
      <w:r w:rsidRPr="009B3A99">
        <w:rPr>
          <w:rFonts w:ascii="Times New Roman" w:hAnsi="Times New Roman"/>
          <w:sz w:val="28"/>
          <w:szCs w:val="28"/>
          <w:lang w:val="uk-UA" w:eastAsia="ar-SA"/>
        </w:rPr>
        <w:t>праці та</w:t>
      </w:r>
      <w:r>
        <w:rPr>
          <w:rFonts w:ascii="Times New Roman" w:hAnsi="Times New Roman"/>
          <w:sz w:val="28"/>
          <w:szCs w:val="28"/>
          <w:lang w:val="uk-UA" w:eastAsia="ar-SA"/>
        </w:rPr>
        <w:t xml:space="preserve"> належний відпочинок від роботи, охорону своєї праці.</w:t>
      </w:r>
    </w:p>
    <w:p w:rsidR="0036762B" w:rsidRPr="009B3A99" w:rsidRDefault="0036762B" w:rsidP="0029773C">
      <w:pPr>
        <w:tabs>
          <w:tab w:val="left" w:pos="0"/>
        </w:tabs>
        <w:suppressAutoHyphens/>
        <w:spacing w:after="0" w:line="360" w:lineRule="auto"/>
        <w:ind w:firstLine="567"/>
        <w:contextualSpacing/>
        <w:jc w:val="both"/>
        <w:rPr>
          <w:rFonts w:ascii="Times New Roman" w:hAnsi="Times New Roman"/>
          <w:sz w:val="28"/>
          <w:szCs w:val="28"/>
          <w:lang w:val="uk-UA" w:eastAsia="ar-SA"/>
        </w:rPr>
      </w:pPr>
      <w:r>
        <w:rPr>
          <w:rFonts w:ascii="Times New Roman" w:hAnsi="Times New Roman"/>
          <w:sz w:val="28"/>
          <w:szCs w:val="28"/>
          <w:lang w:val="uk-UA" w:eastAsia="ar-SA"/>
        </w:rPr>
        <w:t xml:space="preserve">Хоч </w:t>
      </w:r>
      <w:r w:rsidRPr="009B3A99">
        <w:rPr>
          <w:rFonts w:ascii="Times New Roman" w:hAnsi="Times New Roman"/>
          <w:sz w:val="28"/>
          <w:szCs w:val="28"/>
          <w:lang w:val="uk-UA" w:eastAsia="ar-SA"/>
        </w:rPr>
        <w:t xml:space="preserve"> розбіжності</w:t>
      </w:r>
      <w:r>
        <w:rPr>
          <w:rFonts w:ascii="Times New Roman" w:hAnsi="Times New Roman"/>
          <w:sz w:val="28"/>
          <w:szCs w:val="28"/>
          <w:lang w:val="uk-UA" w:eastAsia="ar-SA"/>
        </w:rPr>
        <w:t xml:space="preserve"> повсякчас і виникають</w:t>
      </w:r>
      <w:r w:rsidRPr="009B3A99">
        <w:rPr>
          <w:rFonts w:ascii="Times New Roman" w:hAnsi="Times New Roman"/>
          <w:sz w:val="28"/>
          <w:szCs w:val="28"/>
          <w:lang w:val="uk-UA" w:eastAsia="ar-SA"/>
        </w:rPr>
        <w:t xml:space="preserve"> між стороною працівників та </w:t>
      </w:r>
      <w:r>
        <w:rPr>
          <w:rFonts w:ascii="Times New Roman" w:hAnsi="Times New Roman"/>
          <w:sz w:val="28"/>
          <w:szCs w:val="28"/>
          <w:lang w:val="uk-UA" w:eastAsia="ar-SA"/>
        </w:rPr>
        <w:t>роботодавцем</w:t>
      </w:r>
      <w:r w:rsidRPr="009B3A99">
        <w:rPr>
          <w:rFonts w:ascii="Times New Roman" w:hAnsi="Times New Roman"/>
          <w:sz w:val="28"/>
          <w:szCs w:val="28"/>
          <w:lang w:val="uk-UA" w:eastAsia="ar-SA"/>
        </w:rPr>
        <w:t xml:space="preserve">, </w:t>
      </w:r>
      <w:r>
        <w:rPr>
          <w:rFonts w:ascii="Times New Roman" w:hAnsi="Times New Roman"/>
          <w:sz w:val="28"/>
          <w:szCs w:val="28"/>
          <w:lang w:val="uk-UA" w:eastAsia="ar-SA"/>
        </w:rPr>
        <w:t>але це ще не  трудовий спі</w:t>
      </w:r>
      <w:r w:rsidRPr="009B3A99">
        <w:rPr>
          <w:rFonts w:ascii="Times New Roman" w:hAnsi="Times New Roman"/>
          <w:sz w:val="28"/>
          <w:szCs w:val="28"/>
          <w:lang w:val="uk-UA" w:eastAsia="ar-SA"/>
        </w:rPr>
        <w:t>р</w:t>
      </w:r>
      <w:r>
        <w:rPr>
          <w:rFonts w:ascii="Times New Roman" w:hAnsi="Times New Roman"/>
          <w:sz w:val="28"/>
          <w:szCs w:val="28"/>
          <w:lang w:val="uk-UA" w:eastAsia="ar-SA"/>
        </w:rPr>
        <w:t>.</w:t>
      </w:r>
      <w:r w:rsidRPr="009B3A99">
        <w:rPr>
          <w:rFonts w:ascii="Times New Roman" w:hAnsi="Times New Roman"/>
          <w:sz w:val="28"/>
          <w:szCs w:val="28"/>
          <w:lang w:val="uk-UA" w:eastAsia="ar-SA"/>
        </w:rPr>
        <w:t xml:space="preserve"> Такі розбіжності можуть бути вирішені безпосередньо шляхом </w:t>
      </w:r>
      <w:r>
        <w:rPr>
          <w:rFonts w:ascii="Times New Roman" w:hAnsi="Times New Roman"/>
          <w:sz w:val="28"/>
          <w:szCs w:val="28"/>
          <w:lang w:val="uk-UA" w:eastAsia="ar-SA"/>
        </w:rPr>
        <w:t xml:space="preserve">переговорів </w:t>
      </w:r>
      <w:r w:rsidRPr="009B3A99">
        <w:rPr>
          <w:rFonts w:ascii="Times New Roman" w:hAnsi="Times New Roman"/>
          <w:sz w:val="28"/>
          <w:szCs w:val="28"/>
          <w:lang w:val="uk-UA" w:eastAsia="ar-SA"/>
        </w:rPr>
        <w:t>між працівником та роботодавцем</w:t>
      </w:r>
      <w:r>
        <w:rPr>
          <w:rFonts w:ascii="Times New Roman" w:hAnsi="Times New Roman"/>
          <w:sz w:val="28"/>
          <w:szCs w:val="28"/>
          <w:lang w:val="uk-UA" w:eastAsia="ar-SA"/>
        </w:rPr>
        <w:t xml:space="preserve"> безпосередньо</w:t>
      </w:r>
      <w:r w:rsidRPr="009B3A99">
        <w:rPr>
          <w:rFonts w:ascii="Times New Roman" w:hAnsi="Times New Roman"/>
          <w:sz w:val="28"/>
          <w:szCs w:val="28"/>
          <w:lang w:val="uk-UA" w:eastAsia="ar-SA"/>
        </w:rPr>
        <w:t>, чи за участі профспілки.</w:t>
      </w:r>
      <w:r>
        <w:rPr>
          <w:rFonts w:ascii="Times New Roman" w:hAnsi="Times New Roman"/>
          <w:sz w:val="28"/>
          <w:szCs w:val="28"/>
          <w:lang w:val="uk-UA" w:eastAsia="ar-SA"/>
        </w:rPr>
        <w:t xml:space="preserve"> </w:t>
      </w:r>
      <w:r w:rsidRPr="009B3A99">
        <w:rPr>
          <w:rFonts w:ascii="Times New Roman" w:hAnsi="Times New Roman"/>
          <w:sz w:val="28"/>
          <w:szCs w:val="28"/>
          <w:lang w:val="uk-UA" w:eastAsia="ar-SA"/>
        </w:rPr>
        <w:t xml:space="preserve">Трудовий спір виникає тоді, коли працівник та роботодавець, не врегулювавши розбіжності при безпосередніх переговорах, звертаються за їх вирішенням до відповідного органу (посадової особи), наділеного  повноваженнями з їх вирішення. Спори у сфері праці є складним соціально-правовим явищем, які відображають різноманітні конфліктні ситуації, що виникають у зв'язку з трудовою діяльністю. </w:t>
      </w:r>
    </w:p>
    <w:p w:rsidR="0036762B" w:rsidRPr="009B3A99" w:rsidRDefault="0036762B" w:rsidP="0029773C">
      <w:pPr>
        <w:tabs>
          <w:tab w:val="left" w:pos="0"/>
        </w:tabs>
        <w:spacing w:after="0" w:line="360" w:lineRule="auto"/>
        <w:ind w:firstLine="567"/>
        <w:contextualSpacing/>
        <w:jc w:val="both"/>
        <w:rPr>
          <w:rFonts w:ascii="Times New Roman" w:hAnsi="Times New Roman"/>
          <w:sz w:val="28"/>
          <w:szCs w:val="28"/>
          <w:lang w:val="uk-UA" w:eastAsia="ru-RU"/>
        </w:rPr>
      </w:pPr>
      <w:r w:rsidRPr="009B3A99">
        <w:rPr>
          <w:rFonts w:ascii="Times New Roman" w:hAnsi="Times New Roman"/>
          <w:sz w:val="28"/>
          <w:szCs w:val="28"/>
          <w:lang w:val="uk-UA" w:eastAsia="ru-RU"/>
        </w:rPr>
        <w:t>Трудові спори - це неврегульовані шляхом безпосередніх переговорів розбіжності між сторонами соціально-трудових відносин щодо застосування законодавства про працю, встановлення нових</w:t>
      </w:r>
      <w:r>
        <w:rPr>
          <w:rFonts w:ascii="Times New Roman" w:hAnsi="Times New Roman"/>
          <w:sz w:val="28"/>
          <w:szCs w:val="28"/>
          <w:lang w:val="uk-UA" w:eastAsia="ru-RU"/>
        </w:rPr>
        <w:t xml:space="preserve"> чи зміни існуючих умов праці</w:t>
      </w:r>
      <w:r w:rsidRPr="005A5017">
        <w:rPr>
          <w:rFonts w:ascii="Times New Roman" w:hAnsi="Times New Roman"/>
          <w:sz w:val="28"/>
          <w:szCs w:val="28"/>
          <w:lang w:val="uk-UA" w:eastAsia="ru-RU"/>
        </w:rPr>
        <w:t xml:space="preserve"> [1</w:t>
      </w:r>
      <w:r>
        <w:rPr>
          <w:rFonts w:ascii="Times New Roman" w:hAnsi="Times New Roman"/>
          <w:sz w:val="28"/>
          <w:szCs w:val="28"/>
          <w:lang w:val="uk-UA" w:eastAsia="ru-RU"/>
        </w:rPr>
        <w:t>,с.546</w:t>
      </w:r>
      <w:r w:rsidRPr="005A5017">
        <w:rPr>
          <w:rFonts w:ascii="Times New Roman" w:hAnsi="Times New Roman"/>
          <w:sz w:val="28"/>
          <w:szCs w:val="28"/>
          <w:lang w:val="uk-UA" w:eastAsia="ru-RU"/>
        </w:rPr>
        <w:t>]</w:t>
      </w:r>
      <w:r>
        <w:rPr>
          <w:rFonts w:ascii="Times New Roman" w:hAnsi="Times New Roman"/>
          <w:sz w:val="28"/>
          <w:szCs w:val="28"/>
          <w:lang w:val="uk-UA" w:eastAsia="ru-RU"/>
        </w:rPr>
        <w:t>.</w:t>
      </w:r>
    </w:p>
    <w:p w:rsidR="0036762B" w:rsidRPr="009B3A99" w:rsidRDefault="0036762B" w:rsidP="0029773C">
      <w:pPr>
        <w:tabs>
          <w:tab w:val="left" w:pos="0"/>
        </w:tabs>
        <w:spacing w:after="0" w:line="360" w:lineRule="auto"/>
        <w:ind w:firstLine="567"/>
        <w:contextualSpacing/>
        <w:jc w:val="both"/>
        <w:rPr>
          <w:rFonts w:ascii="Times New Roman" w:hAnsi="Times New Roman"/>
          <w:sz w:val="28"/>
          <w:szCs w:val="28"/>
          <w:lang w:val="uk-UA" w:eastAsia="ru-RU"/>
        </w:rPr>
      </w:pPr>
      <w:r w:rsidRPr="009B3A99">
        <w:rPr>
          <w:rFonts w:ascii="Times New Roman" w:hAnsi="Times New Roman"/>
          <w:sz w:val="28"/>
          <w:szCs w:val="28"/>
          <w:lang w:val="uk-UA" w:eastAsia="ru-RU"/>
        </w:rPr>
        <w:t>Трудові спори розрізняються за своїм змістом, характером та порядком їх розгляду.</w:t>
      </w:r>
      <w:r>
        <w:rPr>
          <w:rFonts w:ascii="Times New Roman" w:hAnsi="Times New Roman"/>
          <w:sz w:val="28"/>
          <w:szCs w:val="28"/>
          <w:lang w:val="uk-UA" w:eastAsia="ru-RU"/>
        </w:rPr>
        <w:t xml:space="preserve"> </w:t>
      </w:r>
      <w:r w:rsidRPr="009B3A99">
        <w:rPr>
          <w:rFonts w:ascii="Times New Roman" w:hAnsi="Times New Roman"/>
          <w:sz w:val="28"/>
          <w:szCs w:val="28"/>
          <w:lang w:val="uk-UA" w:eastAsia="ru-RU"/>
        </w:rPr>
        <w:t>За змістом всі трудові спори поділяються на індивідуальні та колективні. Змістом індивідуального трудового спору є вимога про поновлення або визначення прав конкретного працівника. Як правило, такі спори виникають з приводу застосування нормативно-правових актів про працю. За характером трудові спори поділяються на позовні та непозовні. До спорів позовного характеру відносяться суперечності, що виникають у зв'язку із застосуванням нормативних актів. В ході їх вирішення працівник вимагає (пред'являє позов) поновлення чи визнання за ним конкретного права. До спорів непозовного характеру належать суперечності, що виникають з приводу зміни діючих або встановлення нових умов праці [</w:t>
      </w:r>
      <w:r>
        <w:rPr>
          <w:rFonts w:ascii="Times New Roman" w:hAnsi="Times New Roman"/>
          <w:sz w:val="28"/>
          <w:szCs w:val="28"/>
          <w:lang w:val="uk-UA" w:eastAsia="ru-RU"/>
        </w:rPr>
        <w:t>2,</w:t>
      </w:r>
      <w:r w:rsidRPr="009B3A99">
        <w:rPr>
          <w:rFonts w:ascii="Times New Roman" w:hAnsi="Times New Roman"/>
          <w:sz w:val="28"/>
          <w:szCs w:val="28"/>
          <w:lang w:val="uk-UA" w:eastAsia="ru-RU"/>
        </w:rPr>
        <w:t xml:space="preserve"> с.88].</w:t>
      </w:r>
    </w:p>
    <w:p w:rsidR="0036762B" w:rsidRPr="009B3A99" w:rsidRDefault="0036762B" w:rsidP="0029773C">
      <w:pPr>
        <w:tabs>
          <w:tab w:val="left" w:pos="0"/>
        </w:tabs>
        <w:spacing w:after="0" w:line="360" w:lineRule="auto"/>
        <w:ind w:firstLine="567"/>
        <w:contextualSpacing/>
        <w:jc w:val="both"/>
        <w:rPr>
          <w:rFonts w:ascii="Times New Roman" w:hAnsi="Times New Roman"/>
          <w:sz w:val="28"/>
          <w:szCs w:val="28"/>
          <w:lang w:val="uk-UA" w:eastAsia="ru-RU"/>
        </w:rPr>
      </w:pPr>
      <w:r w:rsidRPr="009B3A99">
        <w:rPr>
          <w:rFonts w:ascii="Times New Roman" w:hAnsi="Times New Roman"/>
          <w:sz w:val="28"/>
          <w:szCs w:val="28"/>
          <w:lang w:val="uk-UA" w:eastAsia="ru-RU"/>
        </w:rPr>
        <w:t>З наведеної класифікації видно, що спори індивідуальні - завжди позовні, а отже, вони вирішуються в загальному порядку, який встановлений для спорів індивідуального характеру.</w:t>
      </w:r>
      <w:r>
        <w:rPr>
          <w:rFonts w:ascii="Times New Roman" w:hAnsi="Times New Roman"/>
          <w:sz w:val="28"/>
          <w:szCs w:val="28"/>
          <w:lang w:val="uk-UA" w:eastAsia="ru-RU"/>
        </w:rPr>
        <w:t xml:space="preserve"> </w:t>
      </w:r>
      <w:r w:rsidRPr="009B3A99">
        <w:rPr>
          <w:rFonts w:ascii="Times New Roman" w:hAnsi="Times New Roman"/>
          <w:sz w:val="28"/>
          <w:szCs w:val="28"/>
          <w:lang w:val="uk-UA" w:eastAsia="ru-RU"/>
        </w:rPr>
        <w:t>Спори непозовного характеру можуть бути як індивідуальними, так і колективними. Для їх розгляду законодавством визначено спеціальний порядок.</w:t>
      </w:r>
    </w:p>
    <w:p w:rsidR="0036762B" w:rsidRPr="009B3A99" w:rsidRDefault="0036762B" w:rsidP="0029773C">
      <w:pPr>
        <w:tabs>
          <w:tab w:val="left" w:pos="0"/>
        </w:tabs>
        <w:spacing w:after="0" w:line="360" w:lineRule="auto"/>
        <w:ind w:firstLine="567"/>
        <w:contextualSpacing/>
        <w:jc w:val="both"/>
        <w:rPr>
          <w:rFonts w:ascii="Times New Roman" w:hAnsi="Times New Roman"/>
          <w:sz w:val="28"/>
          <w:szCs w:val="28"/>
          <w:lang w:val="uk-UA" w:eastAsia="ru-RU"/>
        </w:rPr>
      </w:pPr>
      <w:r w:rsidRPr="009B3A99">
        <w:rPr>
          <w:rFonts w:ascii="Times New Roman" w:hAnsi="Times New Roman"/>
          <w:sz w:val="28"/>
          <w:szCs w:val="28"/>
          <w:lang w:val="uk-UA" w:eastAsia="ru-RU"/>
        </w:rPr>
        <w:t>Порядок вирішення індивідуальних трудових спорів регулюється главою 15 КЗпП України, згідно з якою спори розглядаються такими органами:</w:t>
      </w:r>
      <w:r>
        <w:rPr>
          <w:rFonts w:ascii="Times New Roman" w:hAnsi="Times New Roman"/>
          <w:sz w:val="28"/>
          <w:szCs w:val="28"/>
          <w:lang w:val="uk-UA" w:eastAsia="ru-RU"/>
        </w:rPr>
        <w:t>1)</w:t>
      </w:r>
      <w:r w:rsidRPr="009B3A99">
        <w:rPr>
          <w:rFonts w:ascii="Times New Roman" w:hAnsi="Times New Roman"/>
          <w:sz w:val="28"/>
          <w:szCs w:val="28"/>
          <w:lang w:val="uk-UA" w:eastAsia="ru-RU"/>
        </w:rPr>
        <w:t>комісіями по трудових спорах (КТС);</w:t>
      </w:r>
      <w:r>
        <w:rPr>
          <w:rFonts w:ascii="Times New Roman" w:hAnsi="Times New Roman"/>
          <w:sz w:val="28"/>
          <w:szCs w:val="28"/>
          <w:lang w:val="uk-UA" w:eastAsia="ru-RU"/>
        </w:rPr>
        <w:t xml:space="preserve"> </w:t>
      </w:r>
      <w:r w:rsidRPr="009B3A99">
        <w:rPr>
          <w:rFonts w:ascii="Times New Roman" w:hAnsi="Times New Roman"/>
          <w:sz w:val="28"/>
          <w:szCs w:val="28"/>
          <w:lang w:val="uk-UA" w:eastAsia="ru-RU"/>
        </w:rPr>
        <w:t>2)</w:t>
      </w:r>
      <w:r w:rsidRPr="009B3A99">
        <w:rPr>
          <w:rFonts w:ascii="Times New Roman" w:hAnsi="Times New Roman"/>
          <w:sz w:val="28"/>
          <w:szCs w:val="28"/>
          <w:lang w:val="uk-UA" w:eastAsia="ru-RU"/>
        </w:rPr>
        <w:tab/>
        <w:t>місцевими судами</w:t>
      </w:r>
      <w:r>
        <w:rPr>
          <w:rFonts w:ascii="Times New Roman" w:hAnsi="Times New Roman"/>
          <w:sz w:val="28"/>
          <w:szCs w:val="28"/>
          <w:lang w:val="uk-UA" w:eastAsia="ru-RU"/>
        </w:rPr>
        <w:t xml:space="preserve"> </w:t>
      </w:r>
      <w:r w:rsidRPr="009B3A99">
        <w:rPr>
          <w:rFonts w:ascii="Times New Roman" w:hAnsi="Times New Roman"/>
          <w:sz w:val="28"/>
          <w:szCs w:val="28"/>
          <w:lang w:val="uk-UA" w:eastAsia="ru-RU"/>
        </w:rPr>
        <w:t>[</w:t>
      </w:r>
      <w:r>
        <w:rPr>
          <w:rFonts w:ascii="Times New Roman" w:hAnsi="Times New Roman"/>
          <w:sz w:val="28"/>
          <w:szCs w:val="28"/>
          <w:lang w:val="uk-UA" w:eastAsia="ru-RU"/>
        </w:rPr>
        <w:t>3,</w:t>
      </w:r>
      <w:r w:rsidRPr="009B3A99">
        <w:rPr>
          <w:rFonts w:ascii="Times New Roman" w:hAnsi="Times New Roman"/>
          <w:sz w:val="28"/>
          <w:szCs w:val="28"/>
          <w:lang w:val="uk-UA" w:eastAsia="ru-RU"/>
        </w:rPr>
        <w:t xml:space="preserve">ст.221].Порядок, передбачений главою 15 КЗпП України, поширюється на індивідуальні трудові спори працівників усіх підприємств, установ, організацій незалежно від форми трудового договору, форми власності, виду діяльності і галузевої приналежності. </w:t>
      </w:r>
    </w:p>
    <w:p w:rsidR="0036762B" w:rsidRPr="009B3A99" w:rsidRDefault="0036762B" w:rsidP="0029773C">
      <w:pPr>
        <w:tabs>
          <w:tab w:val="left" w:pos="0"/>
        </w:tabs>
        <w:spacing w:after="0" w:line="360" w:lineRule="auto"/>
        <w:ind w:firstLine="567"/>
        <w:contextualSpacing/>
        <w:jc w:val="both"/>
        <w:rPr>
          <w:rFonts w:ascii="Times New Roman" w:hAnsi="Times New Roman"/>
          <w:sz w:val="28"/>
          <w:szCs w:val="28"/>
        </w:rPr>
      </w:pPr>
      <w:r w:rsidRPr="009B3A99">
        <w:rPr>
          <w:rFonts w:ascii="Times New Roman" w:hAnsi="Times New Roman"/>
          <w:sz w:val="28"/>
          <w:szCs w:val="28"/>
          <w:lang w:val="uk-UA"/>
        </w:rPr>
        <w:t xml:space="preserve">З інформації </w:t>
      </w:r>
      <w:r w:rsidRPr="009B3A99">
        <w:rPr>
          <w:rFonts w:ascii="Times New Roman" w:hAnsi="Times New Roman"/>
          <w:iCs/>
          <w:sz w:val="28"/>
          <w:szCs w:val="28"/>
        </w:rPr>
        <w:t>департаменту аналітичної</w:t>
      </w:r>
      <w:r>
        <w:rPr>
          <w:rFonts w:ascii="Times New Roman" w:hAnsi="Times New Roman"/>
          <w:iCs/>
          <w:sz w:val="28"/>
          <w:szCs w:val="28"/>
          <w:lang w:val="uk-UA"/>
        </w:rPr>
        <w:t xml:space="preserve"> </w:t>
      </w:r>
      <w:r w:rsidRPr="009B3A99">
        <w:rPr>
          <w:rFonts w:ascii="Times New Roman" w:hAnsi="Times New Roman"/>
          <w:iCs/>
          <w:sz w:val="28"/>
          <w:szCs w:val="28"/>
        </w:rPr>
        <w:t>та правової</w:t>
      </w:r>
      <w:r>
        <w:rPr>
          <w:rFonts w:ascii="Times New Roman" w:hAnsi="Times New Roman"/>
          <w:iCs/>
          <w:sz w:val="28"/>
          <w:szCs w:val="28"/>
          <w:lang w:val="uk-UA"/>
        </w:rPr>
        <w:t xml:space="preserve"> </w:t>
      </w:r>
      <w:r w:rsidRPr="009B3A99">
        <w:rPr>
          <w:rFonts w:ascii="Times New Roman" w:hAnsi="Times New Roman"/>
          <w:iCs/>
          <w:sz w:val="28"/>
          <w:szCs w:val="28"/>
        </w:rPr>
        <w:t>роботи</w:t>
      </w:r>
      <w:r>
        <w:rPr>
          <w:rFonts w:ascii="Times New Roman" w:hAnsi="Times New Roman"/>
          <w:iCs/>
          <w:sz w:val="28"/>
          <w:szCs w:val="28"/>
          <w:lang w:val="uk-UA"/>
        </w:rPr>
        <w:t xml:space="preserve"> </w:t>
      </w:r>
      <w:r w:rsidRPr="009B3A99">
        <w:rPr>
          <w:rFonts w:ascii="Times New Roman" w:hAnsi="Times New Roman"/>
          <w:iCs/>
          <w:sz w:val="28"/>
          <w:szCs w:val="28"/>
        </w:rPr>
        <w:t>Верховного Суду «</w:t>
      </w:r>
      <w:r w:rsidRPr="009B3A99">
        <w:rPr>
          <w:rFonts w:ascii="Times New Roman" w:hAnsi="Times New Roman"/>
          <w:iCs/>
          <w:sz w:val="28"/>
          <w:szCs w:val="28"/>
          <w:lang w:val="uk-UA"/>
        </w:rPr>
        <w:t>Судова практика з вирішення трудових спорів в цифрах» постає кількісна картина розгляду трудових справ в судах загальної юрисдикції: «</w:t>
      </w:r>
      <w:r w:rsidRPr="009B3A99">
        <w:rPr>
          <w:rFonts w:ascii="Times New Roman" w:hAnsi="Times New Roman"/>
          <w:sz w:val="28"/>
          <w:szCs w:val="28"/>
        </w:rPr>
        <w:t>У 2018/2019 роках в у судах загальної</w:t>
      </w:r>
      <w:r>
        <w:rPr>
          <w:rFonts w:ascii="Times New Roman" w:hAnsi="Times New Roman"/>
          <w:sz w:val="28"/>
          <w:szCs w:val="28"/>
          <w:lang w:val="uk-UA"/>
        </w:rPr>
        <w:t xml:space="preserve"> </w:t>
      </w:r>
      <w:r w:rsidRPr="009B3A99">
        <w:rPr>
          <w:rFonts w:ascii="Times New Roman" w:hAnsi="Times New Roman"/>
          <w:sz w:val="28"/>
          <w:szCs w:val="28"/>
        </w:rPr>
        <w:t>юрисдикції</w:t>
      </w:r>
      <w:r>
        <w:rPr>
          <w:rFonts w:ascii="Times New Roman" w:hAnsi="Times New Roman"/>
          <w:sz w:val="28"/>
          <w:szCs w:val="28"/>
          <w:lang w:val="uk-UA"/>
        </w:rPr>
        <w:t xml:space="preserve"> </w:t>
      </w:r>
      <w:r w:rsidRPr="009B3A99">
        <w:rPr>
          <w:rFonts w:ascii="Times New Roman" w:hAnsi="Times New Roman"/>
          <w:sz w:val="28"/>
          <w:szCs w:val="28"/>
        </w:rPr>
        <w:t>перебувало на розгляді 20 593 у 2018 році 21 133 трудових</w:t>
      </w:r>
      <w:r>
        <w:rPr>
          <w:rFonts w:ascii="Times New Roman" w:hAnsi="Times New Roman"/>
          <w:sz w:val="28"/>
          <w:szCs w:val="28"/>
          <w:lang w:val="uk-UA"/>
        </w:rPr>
        <w:t xml:space="preserve"> </w:t>
      </w:r>
      <w:r w:rsidRPr="009B3A99">
        <w:rPr>
          <w:rFonts w:ascii="Times New Roman" w:hAnsi="Times New Roman"/>
          <w:sz w:val="28"/>
          <w:szCs w:val="28"/>
        </w:rPr>
        <w:t>спорів у 2019 році</w:t>
      </w:r>
      <w:r>
        <w:rPr>
          <w:rFonts w:ascii="Times New Roman" w:hAnsi="Times New Roman"/>
          <w:sz w:val="28"/>
          <w:szCs w:val="28"/>
          <w:lang w:val="uk-UA"/>
        </w:rPr>
        <w:t xml:space="preserve"> </w:t>
      </w:r>
      <w:r w:rsidRPr="009B3A99">
        <w:rPr>
          <w:rFonts w:ascii="Times New Roman" w:hAnsi="Times New Roman"/>
          <w:sz w:val="28"/>
          <w:szCs w:val="28"/>
        </w:rPr>
        <w:t>відповідно, із них: про поновлення на роботі 2 756 / 2 650 , про виплату</w:t>
      </w:r>
      <w:r>
        <w:rPr>
          <w:rFonts w:ascii="Times New Roman" w:hAnsi="Times New Roman"/>
          <w:sz w:val="28"/>
          <w:szCs w:val="28"/>
          <w:lang w:val="uk-UA"/>
        </w:rPr>
        <w:t xml:space="preserve"> </w:t>
      </w:r>
      <w:r w:rsidRPr="009B3A99">
        <w:rPr>
          <w:rFonts w:ascii="Times New Roman" w:hAnsi="Times New Roman"/>
          <w:sz w:val="28"/>
          <w:szCs w:val="28"/>
        </w:rPr>
        <w:t>заробітної плати 11 762 / 11 880, про відшкодування</w:t>
      </w:r>
      <w:r>
        <w:rPr>
          <w:rFonts w:ascii="Times New Roman" w:hAnsi="Times New Roman"/>
          <w:sz w:val="28"/>
          <w:szCs w:val="28"/>
          <w:lang w:val="uk-UA"/>
        </w:rPr>
        <w:t xml:space="preserve"> </w:t>
      </w:r>
      <w:r w:rsidRPr="009B3A99">
        <w:rPr>
          <w:rFonts w:ascii="Times New Roman" w:hAnsi="Times New Roman"/>
          <w:sz w:val="28"/>
          <w:szCs w:val="28"/>
        </w:rPr>
        <w:t>матеріальної</w:t>
      </w:r>
      <w:r>
        <w:rPr>
          <w:rFonts w:ascii="Times New Roman" w:hAnsi="Times New Roman"/>
          <w:sz w:val="28"/>
          <w:szCs w:val="28"/>
          <w:lang w:val="uk-UA"/>
        </w:rPr>
        <w:t xml:space="preserve"> </w:t>
      </w:r>
      <w:r w:rsidRPr="009B3A99">
        <w:rPr>
          <w:rFonts w:ascii="Times New Roman" w:hAnsi="Times New Roman"/>
          <w:sz w:val="28"/>
          <w:szCs w:val="28"/>
        </w:rPr>
        <w:t>шкоди, заподіяної</w:t>
      </w:r>
      <w:r>
        <w:rPr>
          <w:rFonts w:ascii="Times New Roman" w:hAnsi="Times New Roman"/>
          <w:sz w:val="28"/>
          <w:szCs w:val="28"/>
          <w:lang w:val="uk-UA"/>
        </w:rPr>
        <w:t xml:space="preserve"> </w:t>
      </w:r>
      <w:r w:rsidRPr="009B3A99">
        <w:rPr>
          <w:rFonts w:ascii="Times New Roman" w:hAnsi="Times New Roman"/>
          <w:sz w:val="28"/>
          <w:szCs w:val="28"/>
        </w:rPr>
        <w:t>працівниками</w:t>
      </w:r>
      <w:r>
        <w:rPr>
          <w:rFonts w:ascii="Times New Roman" w:hAnsi="Times New Roman"/>
          <w:sz w:val="28"/>
          <w:szCs w:val="28"/>
          <w:lang w:val="uk-UA"/>
        </w:rPr>
        <w:t xml:space="preserve"> </w:t>
      </w:r>
      <w:r w:rsidRPr="009B3A99">
        <w:rPr>
          <w:rFonts w:ascii="Times New Roman" w:hAnsi="Times New Roman"/>
          <w:sz w:val="28"/>
          <w:szCs w:val="28"/>
        </w:rPr>
        <w:t>державним</w:t>
      </w:r>
      <w:r>
        <w:rPr>
          <w:rFonts w:ascii="Times New Roman" w:hAnsi="Times New Roman"/>
          <w:sz w:val="28"/>
          <w:szCs w:val="28"/>
          <w:lang w:val="uk-UA"/>
        </w:rPr>
        <w:t xml:space="preserve"> </w:t>
      </w:r>
      <w:r w:rsidRPr="009B3A99">
        <w:rPr>
          <w:rFonts w:ascii="Times New Roman" w:hAnsi="Times New Roman"/>
          <w:sz w:val="28"/>
          <w:szCs w:val="28"/>
        </w:rPr>
        <w:t>підприємствам, установам, організаціям 334 / 406</w:t>
      </w:r>
      <w:r w:rsidRPr="009B3A99">
        <w:rPr>
          <w:rFonts w:ascii="Times New Roman" w:hAnsi="Times New Roman"/>
          <w:sz w:val="28"/>
          <w:szCs w:val="28"/>
          <w:lang w:val="uk-UA"/>
        </w:rPr>
        <w:t xml:space="preserve">. </w:t>
      </w:r>
      <w:r w:rsidRPr="009B3A99">
        <w:rPr>
          <w:rFonts w:ascii="Times New Roman" w:hAnsi="Times New Roman"/>
          <w:sz w:val="28"/>
          <w:szCs w:val="28"/>
        </w:rPr>
        <w:t>У 2019 році КЦС переглянуто у касаційному порядку 1 841 справу, що</w:t>
      </w:r>
      <w:r>
        <w:rPr>
          <w:rFonts w:ascii="Times New Roman" w:hAnsi="Times New Roman"/>
          <w:sz w:val="28"/>
          <w:szCs w:val="28"/>
          <w:lang w:val="uk-UA"/>
        </w:rPr>
        <w:t xml:space="preserve"> </w:t>
      </w:r>
      <w:r w:rsidRPr="009B3A99">
        <w:rPr>
          <w:rFonts w:ascii="Times New Roman" w:hAnsi="Times New Roman"/>
          <w:sz w:val="28"/>
          <w:szCs w:val="28"/>
        </w:rPr>
        <w:t>виникають</w:t>
      </w:r>
      <w:r>
        <w:rPr>
          <w:rFonts w:ascii="Times New Roman" w:hAnsi="Times New Roman"/>
          <w:sz w:val="28"/>
          <w:szCs w:val="28"/>
          <w:lang w:val="uk-UA"/>
        </w:rPr>
        <w:t xml:space="preserve"> </w:t>
      </w:r>
      <w:r w:rsidRPr="009B3A99">
        <w:rPr>
          <w:rFonts w:ascii="Times New Roman" w:hAnsi="Times New Roman"/>
          <w:sz w:val="28"/>
          <w:szCs w:val="28"/>
        </w:rPr>
        <w:t>із</w:t>
      </w:r>
      <w:r>
        <w:rPr>
          <w:rFonts w:ascii="Times New Roman" w:hAnsi="Times New Roman"/>
          <w:sz w:val="28"/>
          <w:szCs w:val="28"/>
          <w:lang w:val="uk-UA"/>
        </w:rPr>
        <w:t xml:space="preserve"> </w:t>
      </w:r>
      <w:r w:rsidRPr="009B3A99">
        <w:rPr>
          <w:rFonts w:ascii="Times New Roman" w:hAnsi="Times New Roman"/>
          <w:sz w:val="28"/>
          <w:szCs w:val="28"/>
        </w:rPr>
        <w:t>трудових</w:t>
      </w:r>
      <w:r>
        <w:rPr>
          <w:rFonts w:ascii="Times New Roman" w:hAnsi="Times New Roman"/>
          <w:sz w:val="28"/>
          <w:szCs w:val="28"/>
          <w:lang w:val="uk-UA"/>
        </w:rPr>
        <w:t xml:space="preserve"> </w:t>
      </w:r>
      <w:r w:rsidRPr="009B3A99">
        <w:rPr>
          <w:rFonts w:ascii="Times New Roman" w:hAnsi="Times New Roman"/>
          <w:sz w:val="28"/>
          <w:szCs w:val="28"/>
        </w:rPr>
        <w:t>правовідносин»</w:t>
      </w:r>
      <w:r w:rsidRPr="009B3A99">
        <w:rPr>
          <w:rFonts w:ascii="Times New Roman" w:hAnsi="Times New Roman"/>
          <w:sz w:val="28"/>
          <w:szCs w:val="28"/>
          <w:lang w:val="uk-UA"/>
        </w:rPr>
        <w:t xml:space="preserve">  [</w:t>
      </w:r>
      <w:r>
        <w:rPr>
          <w:rFonts w:ascii="Times New Roman" w:hAnsi="Times New Roman"/>
          <w:sz w:val="28"/>
          <w:szCs w:val="28"/>
          <w:lang w:val="uk-UA"/>
        </w:rPr>
        <w:t>4</w:t>
      </w:r>
      <w:r w:rsidRPr="009B3A99">
        <w:rPr>
          <w:rFonts w:ascii="Times New Roman" w:hAnsi="Times New Roman"/>
          <w:sz w:val="28"/>
          <w:szCs w:val="28"/>
          <w:lang w:val="uk-UA"/>
        </w:rPr>
        <w:t>]</w:t>
      </w:r>
      <w:r w:rsidRPr="009B3A99">
        <w:rPr>
          <w:rFonts w:ascii="Times New Roman" w:hAnsi="Times New Roman"/>
          <w:sz w:val="28"/>
          <w:szCs w:val="28"/>
        </w:rPr>
        <w:t>.</w:t>
      </w:r>
    </w:p>
    <w:p w:rsidR="0036762B" w:rsidRPr="009B3A99" w:rsidRDefault="0036762B" w:rsidP="00EB7BE2">
      <w:pPr>
        <w:tabs>
          <w:tab w:val="left" w:pos="0"/>
        </w:tabs>
        <w:spacing w:after="0" w:line="360" w:lineRule="auto"/>
        <w:ind w:firstLine="567"/>
        <w:contextualSpacing/>
        <w:jc w:val="both"/>
        <w:rPr>
          <w:rFonts w:ascii="Times New Roman" w:hAnsi="Times New Roman"/>
          <w:sz w:val="28"/>
          <w:szCs w:val="28"/>
          <w:lang w:val="uk-UA" w:eastAsia="ru-RU"/>
        </w:rPr>
      </w:pPr>
      <w:r w:rsidRPr="009B3A99">
        <w:rPr>
          <w:rFonts w:ascii="Times New Roman" w:hAnsi="Times New Roman"/>
          <w:sz w:val="28"/>
          <w:szCs w:val="28"/>
          <w:lang w:val="uk-UA"/>
        </w:rPr>
        <w:t xml:space="preserve">Через таку значну кількість трудових спорів постає питання про причини їх виникнення. </w:t>
      </w:r>
      <w:r w:rsidRPr="009B3A99">
        <w:rPr>
          <w:rFonts w:ascii="Times New Roman" w:hAnsi="Times New Roman"/>
          <w:sz w:val="28"/>
          <w:szCs w:val="28"/>
          <w:lang w:val="uk-UA" w:eastAsia="ru-RU"/>
        </w:rPr>
        <w:t xml:space="preserve">Основною причиною виникнення трудових спорів є суперечності між інтересами працівників та роботодавця, які трансформуються в певні конкретні розбіжності, що і становлять сутність трудового спору. За предметом розбіжностей спори можна класифікувати на три групи залежно від безпосередніх причин їх виникнення. </w:t>
      </w:r>
    </w:p>
    <w:p w:rsidR="0036762B" w:rsidRPr="009B3A99" w:rsidRDefault="0036762B" w:rsidP="0029773C">
      <w:pPr>
        <w:shd w:val="clear" w:color="auto" w:fill="FFFFFF"/>
        <w:tabs>
          <w:tab w:val="left" w:pos="0"/>
        </w:tabs>
        <w:spacing w:after="0" w:line="360" w:lineRule="auto"/>
        <w:ind w:firstLine="567"/>
        <w:contextualSpacing/>
        <w:jc w:val="both"/>
        <w:rPr>
          <w:rFonts w:ascii="Times New Roman" w:hAnsi="Times New Roman"/>
          <w:sz w:val="28"/>
          <w:szCs w:val="28"/>
          <w:lang w:val="uk-UA" w:eastAsia="ru-RU"/>
        </w:rPr>
      </w:pPr>
      <w:r w:rsidRPr="009B3A99">
        <w:rPr>
          <w:rFonts w:ascii="Times New Roman" w:hAnsi="Times New Roman"/>
          <w:sz w:val="28"/>
          <w:szCs w:val="28"/>
          <w:lang w:val="uk-UA" w:eastAsia="ru-RU"/>
        </w:rPr>
        <w:t xml:space="preserve">По-перше, розбіжності і, як результат, спори виникають тоді, коли працівники претендують на поліпшення умов своєї праці, збільшення заробітної плати, надбавок, пільг, гарантій, компенсацій, тривалості відпусток, поліпшення побутових умов на виробництві, а роботодавець із цим не згоден. </w:t>
      </w:r>
    </w:p>
    <w:p w:rsidR="0036762B" w:rsidRPr="009B3A99" w:rsidRDefault="0036762B" w:rsidP="0029773C">
      <w:pPr>
        <w:shd w:val="clear" w:color="auto" w:fill="FFFFFF"/>
        <w:tabs>
          <w:tab w:val="left" w:pos="0"/>
        </w:tabs>
        <w:spacing w:after="0" w:line="360" w:lineRule="auto"/>
        <w:ind w:firstLine="567"/>
        <w:contextualSpacing/>
        <w:jc w:val="both"/>
        <w:rPr>
          <w:rFonts w:ascii="Times New Roman" w:hAnsi="Times New Roman"/>
          <w:sz w:val="28"/>
          <w:szCs w:val="28"/>
          <w:lang w:val="uk-UA" w:eastAsia="ru-RU"/>
        </w:rPr>
      </w:pPr>
      <w:r w:rsidRPr="009B3A99">
        <w:rPr>
          <w:rFonts w:ascii="Times New Roman" w:hAnsi="Times New Roman"/>
          <w:sz w:val="28"/>
          <w:szCs w:val="28"/>
          <w:lang w:val="uk-UA" w:eastAsia="ru-RU"/>
        </w:rPr>
        <w:t xml:space="preserve">По-друге, спори виникають тоді, коли працівники бажають зберегти існуючі умови праці, однак роботодавець на це не згоден. </w:t>
      </w:r>
    </w:p>
    <w:p w:rsidR="0036762B" w:rsidRPr="009B3A99" w:rsidRDefault="0036762B" w:rsidP="0029773C">
      <w:pPr>
        <w:shd w:val="clear" w:color="auto" w:fill="FFFFFF"/>
        <w:tabs>
          <w:tab w:val="left" w:pos="0"/>
        </w:tabs>
        <w:spacing w:after="0" w:line="360" w:lineRule="auto"/>
        <w:ind w:firstLine="567"/>
        <w:contextualSpacing/>
        <w:jc w:val="both"/>
        <w:rPr>
          <w:rFonts w:ascii="Times New Roman" w:hAnsi="Times New Roman"/>
          <w:sz w:val="28"/>
          <w:szCs w:val="28"/>
          <w:lang w:val="uk-UA" w:eastAsia="ru-RU"/>
        </w:rPr>
      </w:pPr>
      <w:r w:rsidRPr="009B3A99">
        <w:rPr>
          <w:rFonts w:ascii="Times New Roman" w:hAnsi="Times New Roman"/>
          <w:sz w:val="28"/>
          <w:szCs w:val="28"/>
          <w:lang w:val="uk-UA" w:eastAsia="ru-RU"/>
        </w:rPr>
        <w:t xml:space="preserve">По-третє, спори юридичного характеру: до них належать ті, що виникають через складність і суперечливість нормативно-правових актів, а також унаслідок того, що деякі керівники підприємств та працівники мають низьку правову культуру та  зневажливо ставляться вимог законодавства. </w:t>
      </w:r>
    </w:p>
    <w:p w:rsidR="0036762B" w:rsidRDefault="0036762B" w:rsidP="0029773C">
      <w:pPr>
        <w:shd w:val="clear" w:color="auto" w:fill="FFFFFF"/>
        <w:tabs>
          <w:tab w:val="left" w:pos="0"/>
        </w:tabs>
        <w:spacing w:after="0" w:line="360" w:lineRule="auto"/>
        <w:ind w:firstLine="567"/>
        <w:contextualSpacing/>
        <w:jc w:val="both"/>
        <w:rPr>
          <w:rFonts w:ascii="Times New Roman" w:hAnsi="Times New Roman"/>
          <w:sz w:val="28"/>
          <w:szCs w:val="28"/>
          <w:lang w:val="uk-UA" w:eastAsia="ru-RU"/>
        </w:rPr>
      </w:pPr>
      <w:r w:rsidRPr="009B3A99">
        <w:rPr>
          <w:rFonts w:ascii="Times New Roman" w:hAnsi="Times New Roman"/>
          <w:sz w:val="28"/>
          <w:szCs w:val="28"/>
          <w:lang w:val="uk-UA" w:eastAsia="ru-RU"/>
        </w:rPr>
        <w:t>Підставою виникнення трудового спору є наявність складного юридичного факту: а) порушення (дійсне чи уявне) однією із сторін трудового правовідношення суб'єктивного трудового права іншої сторони (або висування однією із сторін вимог про встановлення нових чи зміну існуючих умов праці); б) звернення зацікавленої сторони до відповідного юрисдикційного органу; в) прийняття юрисдикційним органом заяви до розгляду</w:t>
      </w:r>
      <w:r w:rsidRPr="00EB7BE2">
        <w:rPr>
          <w:rFonts w:ascii="Times New Roman" w:hAnsi="Times New Roman"/>
          <w:sz w:val="28"/>
          <w:szCs w:val="28"/>
          <w:lang w:val="uk-UA" w:eastAsia="ru-RU"/>
        </w:rPr>
        <w:t xml:space="preserve"> [</w:t>
      </w:r>
      <w:r>
        <w:rPr>
          <w:rFonts w:ascii="Times New Roman" w:hAnsi="Times New Roman"/>
          <w:sz w:val="28"/>
          <w:szCs w:val="28"/>
          <w:lang w:val="uk-UA" w:eastAsia="ru-RU"/>
        </w:rPr>
        <w:t>5,</w:t>
      </w:r>
      <w:r w:rsidRPr="009B3A99">
        <w:rPr>
          <w:rFonts w:ascii="Times New Roman" w:hAnsi="Times New Roman"/>
          <w:sz w:val="28"/>
          <w:szCs w:val="28"/>
          <w:lang w:val="uk-UA" w:eastAsia="ru-RU"/>
        </w:rPr>
        <w:t>с.51</w:t>
      </w:r>
      <w:r w:rsidRPr="00EB7BE2">
        <w:rPr>
          <w:rFonts w:ascii="Times New Roman" w:hAnsi="Times New Roman"/>
          <w:sz w:val="28"/>
          <w:szCs w:val="28"/>
          <w:lang w:val="uk-UA" w:eastAsia="ru-RU"/>
        </w:rPr>
        <w:t>]</w:t>
      </w:r>
      <w:r w:rsidRPr="009B3A99">
        <w:rPr>
          <w:rFonts w:ascii="Times New Roman" w:hAnsi="Times New Roman"/>
          <w:sz w:val="28"/>
          <w:szCs w:val="28"/>
          <w:lang w:val="uk-UA" w:eastAsia="ru-RU"/>
        </w:rPr>
        <w:t>.</w:t>
      </w:r>
    </w:p>
    <w:p w:rsidR="0036762B" w:rsidRPr="009B3A99" w:rsidRDefault="0036762B" w:rsidP="0029773C">
      <w:pPr>
        <w:tabs>
          <w:tab w:val="left" w:pos="0"/>
        </w:tabs>
        <w:spacing w:after="0" w:line="360" w:lineRule="auto"/>
        <w:ind w:firstLine="567"/>
        <w:contextualSpacing/>
        <w:jc w:val="both"/>
        <w:rPr>
          <w:rFonts w:ascii="Times New Roman" w:hAnsi="Times New Roman"/>
          <w:sz w:val="28"/>
          <w:szCs w:val="28"/>
          <w:lang w:val="uk-UA" w:eastAsia="ru-RU"/>
        </w:rPr>
      </w:pPr>
      <w:r w:rsidRPr="009B3A99">
        <w:rPr>
          <w:rFonts w:ascii="Times New Roman" w:hAnsi="Times New Roman"/>
          <w:sz w:val="28"/>
          <w:szCs w:val="28"/>
          <w:lang w:val="uk-UA" w:eastAsia="ru-RU"/>
        </w:rPr>
        <w:t>Судова практика свідчить, що найбільша кількість спорів, що вирішується в судах, пов'язана зі звільненням працівників. Стаття 235 КЗпП передбачає,</w:t>
      </w:r>
      <w:r>
        <w:rPr>
          <w:rFonts w:ascii="Times New Roman" w:hAnsi="Times New Roman"/>
          <w:sz w:val="28"/>
          <w:szCs w:val="28"/>
          <w:lang w:val="uk-UA" w:eastAsia="ru-RU"/>
        </w:rPr>
        <w:t xml:space="preserve"> що у</w:t>
      </w:r>
      <w:r w:rsidRPr="009B3A99">
        <w:rPr>
          <w:rFonts w:ascii="Times New Roman" w:hAnsi="Times New Roman"/>
          <w:sz w:val="28"/>
          <w:szCs w:val="28"/>
          <w:lang w:val="uk-UA" w:eastAsia="ru-RU"/>
        </w:rPr>
        <w:t xml:space="preserve"> разі звільне</w:t>
      </w:r>
      <w:r>
        <w:rPr>
          <w:rFonts w:ascii="Times New Roman" w:hAnsi="Times New Roman"/>
          <w:sz w:val="28"/>
          <w:szCs w:val="28"/>
          <w:lang w:val="uk-UA" w:eastAsia="ru-RU"/>
        </w:rPr>
        <w:t>ння без законної підстави, або у</w:t>
      </w:r>
      <w:r w:rsidRPr="009B3A99">
        <w:rPr>
          <w:rFonts w:ascii="Times New Roman" w:hAnsi="Times New Roman"/>
          <w:sz w:val="28"/>
          <w:szCs w:val="28"/>
          <w:lang w:val="uk-UA" w:eastAsia="ru-RU"/>
        </w:rPr>
        <w:t xml:space="preserve"> разі незаконного переведення на іншу роботу працівник повинен бути поновлений на попередній роботі органом, який розглядає трудовий спір. Одночасно вирішуються вимоги про виплату працівникові середнього заробітку за час вимушеного прогулу або різниці в заробітку за час виконання нижче</w:t>
      </w:r>
      <w:r>
        <w:rPr>
          <w:rFonts w:ascii="Times New Roman" w:hAnsi="Times New Roman"/>
          <w:sz w:val="28"/>
          <w:szCs w:val="28"/>
          <w:lang w:val="uk-UA" w:eastAsia="ru-RU"/>
        </w:rPr>
        <w:t xml:space="preserve"> </w:t>
      </w:r>
      <w:r w:rsidRPr="009B3A99">
        <w:rPr>
          <w:rFonts w:ascii="Times New Roman" w:hAnsi="Times New Roman"/>
          <w:sz w:val="28"/>
          <w:szCs w:val="28"/>
          <w:lang w:val="uk-UA" w:eastAsia="ru-RU"/>
        </w:rPr>
        <w:t>оплачуваної роботи, але не більше, як за 1 рік. Якщо заява про поновлення на роботі розглядається більше 1 року не з вини працівника, то виплата середнього заробітку здійснюється за весь час вимушеного прогулу (</w:t>
      </w:r>
      <w:r>
        <w:rPr>
          <w:rFonts w:ascii="Times New Roman" w:hAnsi="Times New Roman"/>
          <w:sz w:val="28"/>
          <w:szCs w:val="28"/>
          <w:lang w:val="uk-UA" w:eastAsia="ru-RU"/>
        </w:rPr>
        <w:t>6,</w:t>
      </w:r>
      <w:r w:rsidRPr="009B3A99">
        <w:rPr>
          <w:rFonts w:ascii="Times New Roman" w:hAnsi="Times New Roman"/>
          <w:sz w:val="28"/>
          <w:szCs w:val="28"/>
          <w:lang w:val="uk-UA" w:eastAsia="ru-RU"/>
        </w:rPr>
        <w:t xml:space="preserve"> п.21).</w:t>
      </w:r>
    </w:p>
    <w:p w:rsidR="0036762B" w:rsidRPr="009B3A99" w:rsidRDefault="0036762B" w:rsidP="0029773C">
      <w:pPr>
        <w:shd w:val="clear" w:color="auto" w:fill="FFFFFF"/>
        <w:spacing w:after="0" w:line="360" w:lineRule="auto"/>
        <w:ind w:firstLine="709"/>
        <w:contextualSpacing/>
        <w:jc w:val="both"/>
        <w:rPr>
          <w:rFonts w:ascii="Times New Roman" w:hAnsi="Times New Roman"/>
          <w:sz w:val="28"/>
          <w:szCs w:val="28"/>
          <w:lang w:val="uk-UA" w:eastAsia="ru-RU"/>
        </w:rPr>
      </w:pPr>
      <w:r w:rsidRPr="009B3A99">
        <w:rPr>
          <w:rFonts w:ascii="Times New Roman" w:hAnsi="Times New Roman"/>
          <w:bCs/>
          <w:sz w:val="28"/>
          <w:szCs w:val="28"/>
          <w:lang w:val="uk-UA" w:eastAsia="ru-RU"/>
        </w:rPr>
        <w:t>КЗпП передбачені випадки, коли р</w:t>
      </w:r>
      <w:r w:rsidRPr="009B3A99">
        <w:rPr>
          <w:rFonts w:ascii="Times New Roman" w:hAnsi="Times New Roman"/>
          <w:sz w:val="28"/>
          <w:szCs w:val="28"/>
          <w:lang w:val="uk-UA" w:eastAsia="ru-RU"/>
        </w:rPr>
        <w:t>озірвання трудового договору з ініціативи роботодавця відбувається за попередньою згодою виборного органу первинної профспілкової організації [</w:t>
      </w:r>
      <w:r>
        <w:rPr>
          <w:rFonts w:ascii="Times New Roman" w:hAnsi="Times New Roman"/>
          <w:sz w:val="28"/>
          <w:szCs w:val="28"/>
          <w:lang w:val="uk-UA" w:eastAsia="ru-RU"/>
        </w:rPr>
        <w:t>3,</w:t>
      </w:r>
      <w:r w:rsidRPr="009B3A99">
        <w:rPr>
          <w:rFonts w:ascii="Times New Roman" w:hAnsi="Times New Roman"/>
          <w:sz w:val="28"/>
          <w:szCs w:val="28"/>
          <w:lang w:val="uk-UA" w:eastAsia="ru-RU"/>
        </w:rPr>
        <w:t>ч.1 ст.43].</w:t>
      </w:r>
      <w:bookmarkStart w:id="1" w:name="n1618"/>
      <w:bookmarkEnd w:id="1"/>
      <w:r w:rsidRPr="009B3A99">
        <w:rPr>
          <w:rFonts w:ascii="Times New Roman" w:hAnsi="Times New Roman"/>
          <w:sz w:val="28"/>
          <w:szCs w:val="28"/>
          <w:lang w:val="uk-UA" w:eastAsia="ru-RU"/>
        </w:rPr>
        <w:t>Але тут слід зазначити, що р</w:t>
      </w:r>
      <w:r w:rsidRPr="00C422DE">
        <w:rPr>
          <w:rFonts w:ascii="Times New Roman" w:hAnsi="Times New Roman"/>
          <w:sz w:val="28"/>
          <w:szCs w:val="28"/>
          <w:lang w:val="uk-UA" w:eastAsia="ru-RU"/>
        </w:rPr>
        <w:t>оль</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професійних</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спілок у захисті прав та інтересів</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працівників з кожним роком активно зменшується.</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Якщо</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раніше</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ненадання</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згоди</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профспілки на звільнення</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працівника, що</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передбачено</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вимогами ст. 43</w:t>
      </w:r>
      <w:r w:rsidRPr="009B3A99">
        <w:rPr>
          <w:rFonts w:ascii="Times New Roman" w:hAnsi="Times New Roman"/>
          <w:sz w:val="28"/>
          <w:szCs w:val="28"/>
          <w:lang w:eastAsia="ru-RU"/>
        </w:rPr>
        <w:t> </w:t>
      </w:r>
      <w:r w:rsidRPr="009B3A99">
        <w:rPr>
          <w:rFonts w:ascii="Times New Roman" w:hAnsi="Times New Roman"/>
          <w:sz w:val="28"/>
          <w:szCs w:val="28"/>
          <w:lang w:val="uk-UA" w:eastAsia="ru-RU"/>
        </w:rPr>
        <w:t>КЗпП</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було</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майже безальтернативною підставою для поновлення особи на роботі, то зараз практика докорінно</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змінилась.</w:t>
      </w:r>
      <w:r w:rsidRPr="009B3A99">
        <w:rPr>
          <w:rFonts w:ascii="Times New Roman" w:hAnsi="Times New Roman"/>
          <w:sz w:val="28"/>
          <w:szCs w:val="28"/>
          <w:lang w:val="uk-UA" w:eastAsia="ru-RU"/>
        </w:rPr>
        <w:t xml:space="preserve"> Звернемося до </w:t>
      </w:r>
      <w:r w:rsidRPr="00C422DE">
        <w:rPr>
          <w:rFonts w:ascii="Times New Roman" w:hAnsi="Times New Roman"/>
          <w:sz w:val="28"/>
          <w:szCs w:val="28"/>
          <w:lang w:val="uk-UA" w:eastAsia="ru-RU"/>
        </w:rPr>
        <w:t>правової</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позиції</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Об'єднаної</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палати</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Касаційного</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цивільного суду, висловлену у справі № 336/5828/16,</w:t>
      </w:r>
      <w:r w:rsidRPr="009B3A99">
        <w:rPr>
          <w:rFonts w:ascii="Times New Roman" w:hAnsi="Times New Roman"/>
          <w:sz w:val="28"/>
          <w:szCs w:val="28"/>
          <w:lang w:eastAsia="ru-RU"/>
        </w:rPr>
        <w:t> </w:t>
      </w:r>
      <w:hyperlink r:id="rId5" w:tgtFrame="_blank" w:history="1">
        <w:r w:rsidRPr="00C422DE">
          <w:rPr>
            <w:rFonts w:ascii="Times New Roman" w:hAnsi="Times New Roman"/>
            <w:sz w:val="28"/>
            <w:szCs w:val="28"/>
            <w:lang w:val="uk-UA" w:eastAsia="ru-RU"/>
          </w:rPr>
          <w:t>постанова від 05.09.2019 року</w:t>
        </w:r>
      </w:hyperlink>
      <w:r w:rsidRPr="00C422DE">
        <w:rPr>
          <w:rFonts w:ascii="Times New Roman" w:hAnsi="Times New Roman"/>
          <w:sz w:val="28"/>
          <w:szCs w:val="28"/>
          <w:lang w:val="uk-UA" w:eastAsia="ru-RU"/>
        </w:rPr>
        <w:t>.</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Вирішуючи</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питання про поновлення на роботі</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працівника, звільненого без згоди</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 xml:space="preserve">профспілки, Верховний Суд </w:t>
      </w:r>
      <w:r>
        <w:rPr>
          <w:rFonts w:ascii="Times New Roman" w:hAnsi="Times New Roman"/>
          <w:sz w:val="28"/>
          <w:szCs w:val="28"/>
          <w:lang w:val="uk-UA" w:eastAsia="ru-RU"/>
        </w:rPr>
        <w:t xml:space="preserve">дійшов </w:t>
      </w:r>
      <w:r w:rsidRPr="00C422DE">
        <w:rPr>
          <w:rFonts w:ascii="Times New Roman" w:hAnsi="Times New Roman"/>
          <w:sz w:val="28"/>
          <w:szCs w:val="28"/>
          <w:lang w:val="uk-UA" w:eastAsia="ru-RU"/>
        </w:rPr>
        <w:t>висновку, що</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відсутність</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такої</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згоди не є безумовною</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підставою для його</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поновлення на роботі, оскільки</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така</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згода</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або</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незгода на звільнення</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може бути витребувана судом при вирішенні трудового спору.</w:t>
      </w:r>
      <w:r>
        <w:rPr>
          <w:rFonts w:ascii="Times New Roman" w:hAnsi="Times New Roman"/>
          <w:sz w:val="28"/>
          <w:szCs w:val="28"/>
          <w:lang w:val="uk-UA" w:eastAsia="ru-RU"/>
        </w:rPr>
        <w:t xml:space="preserve"> </w:t>
      </w:r>
      <w:r w:rsidRPr="000368B3">
        <w:rPr>
          <w:rFonts w:ascii="Times New Roman" w:hAnsi="Times New Roman"/>
          <w:sz w:val="28"/>
          <w:szCs w:val="28"/>
          <w:lang w:val="uk-UA" w:eastAsia="ru-RU"/>
        </w:rPr>
        <w:t>Як вбачається,</w:t>
      </w:r>
      <w:r w:rsidRPr="00C422DE">
        <w:rPr>
          <w:rFonts w:ascii="Times New Roman" w:hAnsi="Times New Roman"/>
          <w:sz w:val="28"/>
          <w:szCs w:val="28"/>
          <w:lang w:val="uk-UA" w:eastAsia="ru-RU"/>
        </w:rPr>
        <w:t xml:space="preserve"> суд має</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зупинити</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провадження у справі та запитати</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відповідний орган що</w:t>
      </w:r>
      <w:r>
        <w:rPr>
          <w:rFonts w:ascii="Times New Roman" w:hAnsi="Times New Roman"/>
          <w:sz w:val="28"/>
          <w:szCs w:val="28"/>
          <w:lang w:val="uk-UA" w:eastAsia="ru-RU"/>
        </w:rPr>
        <w:t xml:space="preserve"> </w:t>
      </w:r>
      <w:r w:rsidRPr="00C422DE">
        <w:rPr>
          <w:rFonts w:ascii="Times New Roman" w:hAnsi="Times New Roman"/>
          <w:sz w:val="28"/>
          <w:szCs w:val="28"/>
          <w:lang w:val="uk-UA" w:eastAsia="ru-RU"/>
        </w:rPr>
        <w:t>дозгоди на звільнення.</w:t>
      </w:r>
      <w:r>
        <w:rPr>
          <w:rFonts w:ascii="Times New Roman" w:hAnsi="Times New Roman"/>
          <w:sz w:val="28"/>
          <w:szCs w:val="28"/>
          <w:lang w:val="uk-UA" w:eastAsia="ru-RU"/>
        </w:rPr>
        <w:t xml:space="preserve"> </w:t>
      </w:r>
      <w:r w:rsidRPr="005A5017">
        <w:rPr>
          <w:rFonts w:ascii="Times New Roman" w:hAnsi="Times New Roman"/>
          <w:sz w:val="28"/>
          <w:szCs w:val="28"/>
          <w:lang w:val="uk-UA" w:eastAsia="ru-RU"/>
        </w:rPr>
        <w:t>У</w:t>
      </w:r>
      <w:r w:rsidRPr="000368B3">
        <w:rPr>
          <w:rFonts w:ascii="Times New Roman" w:hAnsi="Times New Roman"/>
          <w:sz w:val="28"/>
          <w:szCs w:val="28"/>
          <w:lang w:eastAsia="ru-RU"/>
        </w:rPr>
        <w:t> </w:t>
      </w:r>
      <w:hyperlink r:id="rId6" w:tgtFrame="_blank" w:history="1">
        <w:r w:rsidRPr="005A5017">
          <w:rPr>
            <w:rFonts w:ascii="Times New Roman" w:hAnsi="Times New Roman"/>
            <w:sz w:val="28"/>
            <w:szCs w:val="28"/>
            <w:lang w:val="uk-UA" w:eastAsia="ru-RU"/>
          </w:rPr>
          <w:t>постанові від 31.05.2021 року</w:t>
        </w:r>
      </w:hyperlink>
      <w:r w:rsidRPr="009B3A99">
        <w:rPr>
          <w:rFonts w:ascii="Times New Roman" w:hAnsi="Times New Roman"/>
          <w:sz w:val="28"/>
          <w:szCs w:val="28"/>
          <w:lang w:eastAsia="ru-RU"/>
        </w:rPr>
        <w:t> </w:t>
      </w:r>
      <w:r w:rsidRPr="005A5017">
        <w:rPr>
          <w:rFonts w:ascii="Times New Roman" w:hAnsi="Times New Roman"/>
          <w:sz w:val="28"/>
          <w:szCs w:val="28"/>
          <w:lang w:val="uk-UA" w:eastAsia="ru-RU"/>
        </w:rPr>
        <w:t>у справі № 338/258/20 Верховний Суд досліджував необхідність отримання згоди на розірвання трудового договору із працівником у професійної спілки та обґрунтованість рішення профспілки про відмову в наданні згоди на звільнення працівника.</w:t>
      </w:r>
      <w:r>
        <w:rPr>
          <w:rFonts w:ascii="Times New Roman" w:hAnsi="Times New Roman"/>
          <w:sz w:val="28"/>
          <w:szCs w:val="28"/>
          <w:lang w:val="uk-UA" w:eastAsia="ru-RU"/>
        </w:rPr>
        <w:t xml:space="preserve"> І </w:t>
      </w:r>
      <w:r w:rsidRPr="00EB7BE2">
        <w:rPr>
          <w:rFonts w:ascii="Times New Roman" w:hAnsi="Times New Roman"/>
          <w:sz w:val="28"/>
          <w:szCs w:val="28"/>
          <w:lang w:val="uk-UA" w:eastAsia="ru-RU"/>
        </w:rPr>
        <w:t>Верховний Суд вкотре наголосив, що у разі, якщо в рішенні немає обґрунтування відмови в такій згоді, роботодавець має право звільнити працівника без згоди виборного органу профспілки.</w:t>
      </w:r>
      <w:r w:rsidRPr="005E4D79">
        <w:rPr>
          <w:rFonts w:ascii="Times New Roman" w:hAnsi="Times New Roman"/>
          <w:sz w:val="28"/>
          <w:szCs w:val="28"/>
          <w:lang w:val="uk-UA" w:eastAsia="ru-RU"/>
        </w:rPr>
        <w:t>У контексті даної справи профспілка відмовила у наданні згоди на звільнення у зв'язку з тим, що у сім'ї немає інших осіб із самостійним заробітком.Цією позицією Верховний Суд ще раз звертає увагу як працівників, так і роботодавців, що відсутність згоди на звільнення не гарантує захисту права працівника, трудовий договір все одно може бути розірваний з ініціативи роботодавця у випадку неналежного обґрунтування причин відмови у наданні згоди на звільнення</w:t>
      </w:r>
      <w:r w:rsidRPr="009B3A99">
        <w:rPr>
          <w:rFonts w:ascii="Times New Roman" w:hAnsi="Times New Roman"/>
          <w:sz w:val="28"/>
          <w:szCs w:val="28"/>
          <w:lang w:val="uk-UA" w:eastAsia="ru-RU"/>
        </w:rPr>
        <w:t>.</w:t>
      </w:r>
    </w:p>
    <w:p w:rsidR="0036762B" w:rsidRPr="009B3A99" w:rsidRDefault="0036762B" w:rsidP="0029773C">
      <w:pPr>
        <w:shd w:val="clear" w:color="auto" w:fill="FFFFFF"/>
        <w:spacing w:after="0" w:line="360" w:lineRule="auto"/>
        <w:ind w:firstLine="709"/>
        <w:contextualSpacing/>
        <w:jc w:val="both"/>
        <w:rPr>
          <w:rFonts w:ascii="Times New Roman" w:hAnsi="Times New Roman"/>
          <w:b/>
          <w:bCs/>
          <w:sz w:val="28"/>
          <w:szCs w:val="28"/>
          <w:lang w:val="uk-UA" w:eastAsia="ru-RU"/>
        </w:rPr>
      </w:pPr>
      <w:r>
        <w:rPr>
          <w:rFonts w:ascii="Times New Roman" w:hAnsi="Times New Roman"/>
          <w:bCs/>
          <w:sz w:val="28"/>
          <w:szCs w:val="28"/>
          <w:lang w:val="uk-UA" w:eastAsia="ru-RU"/>
        </w:rPr>
        <w:t>Вище</w:t>
      </w:r>
      <w:r w:rsidRPr="009B3A99">
        <w:rPr>
          <w:rFonts w:ascii="Times New Roman" w:hAnsi="Times New Roman"/>
          <w:bCs/>
          <w:sz w:val="28"/>
          <w:szCs w:val="28"/>
          <w:lang w:val="uk-UA" w:eastAsia="ru-RU"/>
        </w:rPr>
        <w:t xml:space="preserve"> було розглянуто загальне правило про надання згоди на звільнення</w:t>
      </w:r>
      <w:r>
        <w:rPr>
          <w:rFonts w:ascii="Times New Roman" w:hAnsi="Times New Roman"/>
          <w:bCs/>
          <w:sz w:val="28"/>
          <w:szCs w:val="28"/>
          <w:lang w:val="uk-UA" w:eastAsia="ru-RU"/>
        </w:rPr>
        <w:t xml:space="preserve"> </w:t>
      </w:r>
      <w:r w:rsidRPr="009B3A99">
        <w:rPr>
          <w:rFonts w:ascii="Times New Roman" w:hAnsi="Times New Roman"/>
          <w:bCs/>
          <w:sz w:val="28"/>
          <w:szCs w:val="28"/>
          <w:lang w:val="uk-UA" w:eastAsia="ru-RU"/>
        </w:rPr>
        <w:t>працівників за ініціативою роботодавця.</w:t>
      </w:r>
      <w:r>
        <w:rPr>
          <w:rFonts w:ascii="Times New Roman" w:hAnsi="Times New Roman"/>
          <w:bCs/>
          <w:sz w:val="28"/>
          <w:szCs w:val="28"/>
          <w:lang w:val="uk-UA" w:eastAsia="ru-RU"/>
        </w:rPr>
        <w:t xml:space="preserve"> </w:t>
      </w:r>
      <w:r w:rsidRPr="000368B3">
        <w:rPr>
          <w:rFonts w:ascii="Times New Roman" w:hAnsi="Times New Roman"/>
          <w:bCs/>
          <w:sz w:val="28"/>
          <w:szCs w:val="28"/>
          <w:lang w:val="uk-UA" w:eastAsia="ru-RU"/>
        </w:rPr>
        <w:t>Але</w:t>
      </w:r>
      <w:r>
        <w:rPr>
          <w:rFonts w:ascii="Times New Roman" w:hAnsi="Times New Roman"/>
          <w:bCs/>
          <w:sz w:val="28"/>
          <w:szCs w:val="28"/>
          <w:lang w:val="uk-UA" w:eastAsia="ru-RU"/>
        </w:rPr>
        <w:t>,</w:t>
      </w:r>
      <w:r w:rsidRPr="000368B3">
        <w:rPr>
          <w:rFonts w:ascii="Times New Roman" w:hAnsi="Times New Roman"/>
          <w:bCs/>
          <w:sz w:val="28"/>
          <w:szCs w:val="28"/>
          <w:lang w:val="uk-UA" w:eastAsia="ru-RU"/>
        </w:rPr>
        <w:t xml:space="preserve"> 15 березня 2022 року було прийнято ЗУ «</w:t>
      </w:r>
      <w:r w:rsidRPr="00C422DE">
        <w:rPr>
          <w:rFonts w:ascii="Times New Roman" w:hAnsi="Times New Roman"/>
          <w:bCs/>
          <w:sz w:val="28"/>
          <w:szCs w:val="28"/>
          <w:shd w:val="clear" w:color="auto" w:fill="FFFFFF"/>
          <w:lang w:val="uk-UA" w:eastAsia="ru-RU"/>
        </w:rPr>
        <w:t>Про організацію</w:t>
      </w:r>
      <w:r>
        <w:rPr>
          <w:rFonts w:ascii="Times New Roman" w:hAnsi="Times New Roman"/>
          <w:bCs/>
          <w:sz w:val="28"/>
          <w:szCs w:val="28"/>
          <w:shd w:val="clear" w:color="auto" w:fill="FFFFFF"/>
          <w:lang w:val="uk-UA" w:eastAsia="ru-RU"/>
        </w:rPr>
        <w:t xml:space="preserve"> </w:t>
      </w:r>
      <w:r w:rsidRPr="00C422DE">
        <w:rPr>
          <w:rFonts w:ascii="Times New Roman" w:hAnsi="Times New Roman"/>
          <w:bCs/>
          <w:sz w:val="28"/>
          <w:szCs w:val="28"/>
          <w:shd w:val="clear" w:color="auto" w:fill="FFFFFF"/>
          <w:lang w:val="uk-UA" w:eastAsia="ru-RU"/>
        </w:rPr>
        <w:t>трудових</w:t>
      </w:r>
      <w:r>
        <w:rPr>
          <w:rFonts w:ascii="Times New Roman" w:hAnsi="Times New Roman"/>
          <w:bCs/>
          <w:sz w:val="28"/>
          <w:szCs w:val="28"/>
          <w:shd w:val="clear" w:color="auto" w:fill="FFFFFF"/>
          <w:lang w:val="uk-UA" w:eastAsia="ru-RU"/>
        </w:rPr>
        <w:t xml:space="preserve"> </w:t>
      </w:r>
      <w:r w:rsidRPr="00C422DE">
        <w:rPr>
          <w:rFonts w:ascii="Times New Roman" w:hAnsi="Times New Roman"/>
          <w:bCs/>
          <w:sz w:val="28"/>
          <w:szCs w:val="28"/>
          <w:shd w:val="clear" w:color="auto" w:fill="FFFFFF"/>
          <w:lang w:val="uk-UA" w:eastAsia="ru-RU"/>
        </w:rPr>
        <w:t xml:space="preserve">відносин в </w:t>
      </w:r>
      <w:r>
        <w:rPr>
          <w:rFonts w:ascii="Times New Roman" w:hAnsi="Times New Roman"/>
          <w:bCs/>
          <w:sz w:val="28"/>
          <w:szCs w:val="28"/>
          <w:shd w:val="clear" w:color="auto" w:fill="FFFFFF"/>
          <w:lang w:val="uk-UA" w:eastAsia="ru-RU"/>
        </w:rPr>
        <w:t>умовах в</w:t>
      </w:r>
      <w:r w:rsidRPr="00C422DE">
        <w:rPr>
          <w:rFonts w:ascii="Times New Roman" w:hAnsi="Times New Roman"/>
          <w:bCs/>
          <w:sz w:val="28"/>
          <w:szCs w:val="28"/>
          <w:shd w:val="clear" w:color="auto" w:fill="FFFFFF"/>
          <w:lang w:val="uk-UA" w:eastAsia="ru-RU"/>
        </w:rPr>
        <w:t>оєнного стану</w:t>
      </w:r>
      <w:r w:rsidRPr="000368B3">
        <w:rPr>
          <w:rFonts w:ascii="Times New Roman" w:hAnsi="Times New Roman"/>
          <w:bCs/>
          <w:sz w:val="28"/>
          <w:szCs w:val="28"/>
          <w:shd w:val="clear" w:color="auto" w:fill="FFFFFF"/>
          <w:lang w:val="uk-UA" w:eastAsia="ru-RU"/>
        </w:rPr>
        <w:t xml:space="preserve">». </w:t>
      </w:r>
      <w:r w:rsidRPr="009B3A99">
        <w:rPr>
          <w:rFonts w:ascii="Times New Roman" w:hAnsi="Times New Roman"/>
          <w:bCs/>
          <w:sz w:val="28"/>
          <w:szCs w:val="28"/>
          <w:shd w:val="clear" w:color="auto" w:fill="FFFFFF"/>
          <w:lang w:val="uk-UA" w:eastAsia="ru-RU"/>
        </w:rPr>
        <w:t>Так ось</w:t>
      </w:r>
      <w:r>
        <w:rPr>
          <w:rFonts w:ascii="Times New Roman" w:hAnsi="Times New Roman"/>
          <w:bCs/>
          <w:sz w:val="28"/>
          <w:szCs w:val="28"/>
          <w:shd w:val="clear" w:color="auto" w:fill="FFFFFF"/>
          <w:lang w:val="uk-UA" w:eastAsia="ru-RU"/>
        </w:rPr>
        <w:t>,</w:t>
      </w:r>
      <w:r w:rsidRPr="009B3A99">
        <w:rPr>
          <w:rFonts w:ascii="Times New Roman" w:hAnsi="Times New Roman"/>
          <w:bCs/>
          <w:sz w:val="28"/>
          <w:szCs w:val="28"/>
          <w:shd w:val="clear" w:color="auto" w:fill="FFFFFF"/>
          <w:lang w:val="uk-UA" w:eastAsia="ru-RU"/>
        </w:rPr>
        <w:t xml:space="preserve"> цей Закон вказує на о</w:t>
      </w:r>
      <w:r w:rsidRPr="009B3A99">
        <w:rPr>
          <w:rFonts w:ascii="Times New Roman" w:hAnsi="Times New Roman"/>
          <w:sz w:val="28"/>
          <w:szCs w:val="28"/>
          <w:lang w:eastAsia="ru-RU"/>
        </w:rPr>
        <w:t>собливості</w:t>
      </w:r>
      <w:r>
        <w:rPr>
          <w:rFonts w:ascii="Times New Roman" w:hAnsi="Times New Roman"/>
          <w:sz w:val="28"/>
          <w:szCs w:val="28"/>
          <w:lang w:val="uk-UA" w:eastAsia="ru-RU"/>
        </w:rPr>
        <w:t xml:space="preserve"> </w:t>
      </w:r>
      <w:r w:rsidRPr="009B3A99">
        <w:rPr>
          <w:rFonts w:ascii="Times New Roman" w:hAnsi="Times New Roman"/>
          <w:sz w:val="28"/>
          <w:szCs w:val="28"/>
          <w:lang w:eastAsia="ru-RU"/>
        </w:rPr>
        <w:t>розірвання трудового договору з ініціативироботодавця</w:t>
      </w:r>
      <w:r w:rsidRPr="009B3A99">
        <w:rPr>
          <w:rFonts w:ascii="Times New Roman" w:hAnsi="Times New Roman"/>
          <w:sz w:val="28"/>
          <w:szCs w:val="28"/>
          <w:lang w:val="uk-UA" w:eastAsia="ru-RU"/>
        </w:rPr>
        <w:t xml:space="preserve">: </w:t>
      </w:r>
      <w:bookmarkStart w:id="2" w:name="n18"/>
      <w:bookmarkStart w:id="3" w:name="n19"/>
      <w:bookmarkEnd w:id="2"/>
      <w:bookmarkEnd w:id="3"/>
      <w:r w:rsidRPr="009B3A99">
        <w:rPr>
          <w:rFonts w:ascii="Times New Roman" w:hAnsi="Times New Roman"/>
          <w:sz w:val="28"/>
          <w:szCs w:val="28"/>
          <w:lang w:val="uk-UA" w:eastAsia="ru-RU"/>
        </w:rPr>
        <w:t>«</w:t>
      </w:r>
      <w:r w:rsidRPr="009B3A99">
        <w:rPr>
          <w:rFonts w:ascii="Times New Roman" w:hAnsi="Times New Roman"/>
          <w:sz w:val="28"/>
          <w:szCs w:val="28"/>
          <w:lang w:eastAsia="ru-RU"/>
        </w:rPr>
        <w:t>У період</w:t>
      </w:r>
      <w:r>
        <w:rPr>
          <w:rFonts w:ascii="Times New Roman" w:hAnsi="Times New Roman"/>
          <w:sz w:val="28"/>
          <w:szCs w:val="28"/>
          <w:lang w:val="uk-UA" w:eastAsia="ru-RU"/>
        </w:rPr>
        <w:t xml:space="preserve"> </w:t>
      </w:r>
      <w:r w:rsidRPr="009B3A99">
        <w:rPr>
          <w:rFonts w:ascii="Times New Roman" w:hAnsi="Times New Roman"/>
          <w:sz w:val="28"/>
          <w:szCs w:val="28"/>
          <w:lang w:eastAsia="ru-RU"/>
        </w:rPr>
        <w:t>дії</w:t>
      </w:r>
      <w:r>
        <w:rPr>
          <w:rFonts w:ascii="Times New Roman" w:hAnsi="Times New Roman"/>
          <w:sz w:val="28"/>
          <w:szCs w:val="28"/>
          <w:lang w:val="uk-UA" w:eastAsia="ru-RU"/>
        </w:rPr>
        <w:t xml:space="preserve"> </w:t>
      </w:r>
      <w:r w:rsidRPr="009B3A99">
        <w:rPr>
          <w:rFonts w:ascii="Times New Roman" w:hAnsi="Times New Roman"/>
          <w:sz w:val="28"/>
          <w:szCs w:val="28"/>
          <w:lang w:eastAsia="ru-RU"/>
        </w:rPr>
        <w:t>воєнного стану норми </w:t>
      </w:r>
      <w:hyperlink r:id="rId7" w:anchor="n275" w:tgtFrame="_blank" w:history="1">
        <w:r w:rsidRPr="009B3A99">
          <w:rPr>
            <w:rFonts w:ascii="Times New Roman" w:hAnsi="Times New Roman"/>
            <w:sz w:val="28"/>
            <w:szCs w:val="28"/>
            <w:lang w:eastAsia="ru-RU"/>
          </w:rPr>
          <w:t>статті 43</w:t>
        </w:r>
      </w:hyperlink>
      <w:r w:rsidRPr="009B3A99">
        <w:rPr>
          <w:rFonts w:ascii="Times New Roman" w:hAnsi="Times New Roman"/>
          <w:sz w:val="28"/>
          <w:szCs w:val="28"/>
          <w:lang w:eastAsia="ru-RU"/>
        </w:rPr>
        <w:t> Кодексу законів про працю</w:t>
      </w:r>
      <w:r>
        <w:rPr>
          <w:rFonts w:ascii="Times New Roman" w:hAnsi="Times New Roman"/>
          <w:sz w:val="28"/>
          <w:szCs w:val="28"/>
          <w:lang w:val="uk-UA" w:eastAsia="ru-RU"/>
        </w:rPr>
        <w:t xml:space="preserve"> </w:t>
      </w:r>
      <w:r w:rsidRPr="009B3A99">
        <w:rPr>
          <w:rFonts w:ascii="Times New Roman" w:hAnsi="Times New Roman"/>
          <w:sz w:val="28"/>
          <w:szCs w:val="28"/>
          <w:lang w:eastAsia="ru-RU"/>
        </w:rPr>
        <w:t>України не застосовуються (</w:t>
      </w:r>
      <w:r w:rsidRPr="009B3A99">
        <w:rPr>
          <w:rFonts w:ascii="Times New Roman" w:hAnsi="Times New Roman"/>
          <w:sz w:val="28"/>
          <w:szCs w:val="28"/>
          <w:lang w:val="uk-UA" w:eastAsia="ru-RU"/>
        </w:rPr>
        <w:t>звільнення працівника за попередньої згоди профспілки</w:t>
      </w:r>
      <w:r>
        <w:rPr>
          <w:rFonts w:ascii="Times New Roman" w:hAnsi="Times New Roman"/>
          <w:sz w:val="28"/>
          <w:szCs w:val="28"/>
          <w:lang w:eastAsia="ru-RU"/>
        </w:rPr>
        <w:t xml:space="preserve">) </w:t>
      </w:r>
      <w:r w:rsidRPr="005A5017">
        <w:rPr>
          <w:rFonts w:ascii="Times New Roman" w:hAnsi="Times New Roman"/>
          <w:sz w:val="28"/>
          <w:szCs w:val="28"/>
          <w:lang w:eastAsia="ru-RU"/>
        </w:rPr>
        <w:t>[</w:t>
      </w:r>
      <w:r w:rsidRPr="009B3A99">
        <w:rPr>
          <w:rFonts w:ascii="Times New Roman" w:hAnsi="Times New Roman"/>
          <w:sz w:val="28"/>
          <w:szCs w:val="28"/>
          <w:lang w:val="uk-UA" w:eastAsia="ru-RU"/>
        </w:rPr>
        <w:t>3,</w:t>
      </w:r>
      <w:r w:rsidRPr="009B3A99">
        <w:rPr>
          <w:rFonts w:ascii="Times New Roman" w:hAnsi="Times New Roman"/>
          <w:sz w:val="28"/>
          <w:szCs w:val="28"/>
          <w:lang w:eastAsia="ru-RU"/>
        </w:rPr>
        <w:t>п.</w:t>
      </w:r>
      <w:r w:rsidRPr="009B3A99">
        <w:rPr>
          <w:rFonts w:ascii="Times New Roman" w:hAnsi="Times New Roman"/>
          <w:sz w:val="28"/>
          <w:szCs w:val="28"/>
          <w:lang w:val="uk-UA" w:eastAsia="ru-RU"/>
        </w:rPr>
        <w:t>2с</w:t>
      </w:r>
      <w:r w:rsidRPr="009B3A99">
        <w:rPr>
          <w:rFonts w:ascii="Times New Roman" w:hAnsi="Times New Roman"/>
          <w:bCs/>
          <w:sz w:val="28"/>
          <w:szCs w:val="28"/>
          <w:lang w:eastAsia="ru-RU"/>
        </w:rPr>
        <w:t>т</w:t>
      </w:r>
      <w:r w:rsidRPr="009B3A99">
        <w:rPr>
          <w:rFonts w:ascii="Times New Roman" w:hAnsi="Times New Roman"/>
          <w:bCs/>
          <w:sz w:val="28"/>
          <w:szCs w:val="28"/>
          <w:lang w:val="uk-UA" w:eastAsia="ru-RU"/>
        </w:rPr>
        <w:t>.</w:t>
      </w:r>
      <w:r w:rsidRPr="009B3A99">
        <w:rPr>
          <w:rFonts w:ascii="Times New Roman" w:hAnsi="Times New Roman"/>
          <w:bCs/>
          <w:sz w:val="28"/>
          <w:szCs w:val="28"/>
          <w:lang w:eastAsia="ru-RU"/>
        </w:rPr>
        <w:t xml:space="preserve"> 5</w:t>
      </w:r>
      <w:r w:rsidRPr="005A5017">
        <w:rPr>
          <w:rFonts w:ascii="Times New Roman" w:hAnsi="Times New Roman"/>
          <w:bCs/>
          <w:sz w:val="28"/>
          <w:szCs w:val="28"/>
          <w:lang w:eastAsia="ru-RU"/>
        </w:rPr>
        <w:t>].</w:t>
      </w:r>
      <w:r w:rsidRPr="009B3A99">
        <w:rPr>
          <w:rFonts w:ascii="Times New Roman" w:hAnsi="Times New Roman"/>
          <w:b/>
          <w:bCs/>
          <w:sz w:val="28"/>
          <w:szCs w:val="28"/>
          <w:lang w:eastAsia="ru-RU"/>
        </w:rPr>
        <w:t> </w:t>
      </w:r>
      <w:r w:rsidRPr="009B3A99">
        <w:rPr>
          <w:rFonts w:ascii="Times New Roman" w:hAnsi="Times New Roman"/>
          <w:bCs/>
          <w:sz w:val="28"/>
          <w:szCs w:val="28"/>
          <w:lang w:val="uk-UA" w:eastAsia="ru-RU"/>
        </w:rPr>
        <w:t>Тому роботодавець має право проводити звільнення за своєю ініціативою уже не запитуючи згоди профспілки</w:t>
      </w:r>
      <w:r>
        <w:rPr>
          <w:rFonts w:ascii="Times New Roman" w:hAnsi="Times New Roman"/>
          <w:bCs/>
          <w:sz w:val="28"/>
          <w:szCs w:val="28"/>
          <w:lang w:val="uk-UA" w:eastAsia="ru-RU"/>
        </w:rPr>
        <w:t>,</w:t>
      </w:r>
      <w:r w:rsidRPr="009B3A99">
        <w:rPr>
          <w:rFonts w:ascii="Times New Roman" w:hAnsi="Times New Roman"/>
          <w:bCs/>
          <w:sz w:val="28"/>
          <w:szCs w:val="28"/>
          <w:lang w:val="uk-UA" w:eastAsia="ru-RU"/>
        </w:rPr>
        <w:t xml:space="preserve"> і тут буде діяти норма вищезгаданого Закону.</w:t>
      </w:r>
    </w:p>
    <w:p w:rsidR="0036762B" w:rsidRPr="009B3A99" w:rsidRDefault="0036762B" w:rsidP="0029773C">
      <w:pPr>
        <w:tabs>
          <w:tab w:val="left" w:pos="0"/>
        </w:tabs>
        <w:spacing w:after="0" w:line="360" w:lineRule="auto"/>
        <w:ind w:firstLine="567"/>
        <w:contextualSpacing/>
        <w:jc w:val="both"/>
        <w:rPr>
          <w:rFonts w:ascii="Times New Roman" w:hAnsi="Times New Roman"/>
          <w:sz w:val="28"/>
          <w:szCs w:val="28"/>
          <w:lang w:val="uk-UA" w:eastAsia="ru-RU"/>
        </w:rPr>
      </w:pPr>
      <w:r w:rsidRPr="009B3A99">
        <w:rPr>
          <w:rFonts w:ascii="Times New Roman" w:hAnsi="Times New Roman"/>
          <w:sz w:val="28"/>
          <w:szCs w:val="28"/>
          <w:lang w:val="uk-UA" w:eastAsia="ru-RU"/>
        </w:rPr>
        <w:t>Службова особа, винна у незаконному звільненні чи переведенні працівника, затримці видачі трудової книжки чи затримці виконання судового рішення, несе повну відповідальність і обов'язок відшкодування шкоди, за</w:t>
      </w:r>
      <w:r>
        <w:rPr>
          <w:rFonts w:ascii="Times New Roman" w:hAnsi="Times New Roman"/>
          <w:sz w:val="28"/>
          <w:szCs w:val="28"/>
          <w:lang w:val="uk-UA" w:eastAsia="ru-RU"/>
        </w:rPr>
        <w:t>подіяної підприємству</w:t>
      </w:r>
      <w:r w:rsidRPr="009B3A99">
        <w:rPr>
          <w:rFonts w:ascii="Times New Roman" w:hAnsi="Times New Roman"/>
          <w:sz w:val="28"/>
          <w:szCs w:val="28"/>
          <w:lang w:val="uk-UA" w:eastAsia="ru-RU"/>
        </w:rPr>
        <w:t xml:space="preserve"> у зв'язку з оплатою працівникові вимушеного прогулу. При цьому такий обов'язок може покладатися судом на службову особу при допущенні нею будь-якого порушення, а не лише явного, як передбачалось раніше чинним законодавством [7, с.563].</w:t>
      </w:r>
    </w:p>
    <w:p w:rsidR="0036762B" w:rsidRDefault="0036762B" w:rsidP="0029773C">
      <w:pPr>
        <w:tabs>
          <w:tab w:val="left" w:pos="142"/>
        </w:tabs>
        <w:spacing w:after="0" w:line="360" w:lineRule="auto"/>
        <w:contextualSpacing/>
        <w:jc w:val="both"/>
        <w:rPr>
          <w:rFonts w:ascii="Times New Roman" w:hAnsi="Times New Roman"/>
          <w:sz w:val="28"/>
          <w:szCs w:val="28"/>
          <w:shd w:val="clear" w:color="auto" w:fill="FFFFFF"/>
          <w:lang w:val="uk-UA" w:eastAsia="ru-RU"/>
        </w:rPr>
      </w:pPr>
      <w:r w:rsidRPr="009B3A99">
        <w:rPr>
          <w:rFonts w:ascii="Times New Roman" w:hAnsi="Times New Roman"/>
          <w:sz w:val="28"/>
          <w:szCs w:val="28"/>
          <w:lang w:val="uk-UA" w:eastAsia="ru-RU"/>
        </w:rPr>
        <w:t>Отже, п</w:t>
      </w:r>
      <w:r w:rsidRPr="009B3A99">
        <w:rPr>
          <w:rFonts w:ascii="Times New Roman" w:hAnsi="Times New Roman"/>
          <w:sz w:val="28"/>
          <w:szCs w:val="28"/>
          <w:lang w:eastAsia="ru-RU"/>
        </w:rPr>
        <w:t>раво на судовий</w:t>
      </w:r>
      <w:r>
        <w:rPr>
          <w:rFonts w:ascii="Times New Roman" w:hAnsi="Times New Roman"/>
          <w:sz w:val="28"/>
          <w:szCs w:val="28"/>
          <w:lang w:val="uk-UA" w:eastAsia="ru-RU"/>
        </w:rPr>
        <w:t xml:space="preserve"> </w:t>
      </w:r>
      <w:r w:rsidRPr="009B3A99">
        <w:rPr>
          <w:rFonts w:ascii="Times New Roman" w:hAnsi="Times New Roman"/>
          <w:sz w:val="28"/>
          <w:szCs w:val="28"/>
          <w:lang w:eastAsia="ru-RU"/>
        </w:rPr>
        <w:t>захист</w:t>
      </w:r>
      <w:r w:rsidRPr="009B3A99">
        <w:rPr>
          <w:rFonts w:ascii="Times New Roman" w:hAnsi="Times New Roman"/>
          <w:sz w:val="28"/>
          <w:szCs w:val="28"/>
          <w:lang w:val="uk-UA" w:eastAsia="ru-RU"/>
        </w:rPr>
        <w:t>-</w:t>
      </w:r>
      <w:r w:rsidRPr="009B3A99">
        <w:rPr>
          <w:rFonts w:ascii="Times New Roman" w:hAnsi="Times New Roman"/>
          <w:sz w:val="28"/>
          <w:szCs w:val="28"/>
          <w:lang w:eastAsia="ru-RU"/>
        </w:rPr>
        <w:t>це</w:t>
      </w:r>
      <w:r>
        <w:rPr>
          <w:rFonts w:ascii="Times New Roman" w:hAnsi="Times New Roman"/>
          <w:sz w:val="28"/>
          <w:szCs w:val="28"/>
          <w:lang w:val="uk-UA" w:eastAsia="ru-RU"/>
        </w:rPr>
        <w:t xml:space="preserve"> </w:t>
      </w:r>
      <w:r w:rsidRPr="009B3A99">
        <w:rPr>
          <w:rFonts w:ascii="Times New Roman" w:hAnsi="Times New Roman"/>
          <w:sz w:val="28"/>
          <w:szCs w:val="28"/>
          <w:lang w:eastAsia="ru-RU"/>
        </w:rPr>
        <w:t>найважлив</w:t>
      </w:r>
      <w:r w:rsidRPr="009B3A99">
        <w:rPr>
          <w:rFonts w:ascii="Times New Roman" w:hAnsi="Times New Roman"/>
          <w:sz w:val="28"/>
          <w:szCs w:val="28"/>
          <w:lang w:val="uk-UA" w:eastAsia="ru-RU"/>
        </w:rPr>
        <w:t>іша</w:t>
      </w:r>
      <w:r>
        <w:rPr>
          <w:rFonts w:ascii="Times New Roman" w:hAnsi="Times New Roman"/>
          <w:sz w:val="28"/>
          <w:szCs w:val="28"/>
          <w:lang w:val="uk-UA" w:eastAsia="ru-RU"/>
        </w:rPr>
        <w:t xml:space="preserve"> </w:t>
      </w:r>
      <w:r w:rsidRPr="009B3A99">
        <w:rPr>
          <w:rFonts w:ascii="Times New Roman" w:hAnsi="Times New Roman"/>
          <w:sz w:val="28"/>
          <w:szCs w:val="28"/>
          <w:lang w:eastAsia="ru-RU"/>
        </w:rPr>
        <w:t>гарантія</w:t>
      </w:r>
      <w:r>
        <w:rPr>
          <w:rFonts w:ascii="Times New Roman" w:hAnsi="Times New Roman"/>
          <w:sz w:val="28"/>
          <w:szCs w:val="28"/>
          <w:lang w:val="uk-UA" w:eastAsia="ru-RU"/>
        </w:rPr>
        <w:t xml:space="preserve"> </w:t>
      </w:r>
      <w:r w:rsidRPr="009B3A99">
        <w:rPr>
          <w:rFonts w:ascii="Times New Roman" w:hAnsi="Times New Roman"/>
          <w:sz w:val="28"/>
          <w:szCs w:val="28"/>
          <w:lang w:eastAsia="ru-RU"/>
        </w:rPr>
        <w:t>охорони</w:t>
      </w:r>
      <w:r>
        <w:rPr>
          <w:rFonts w:ascii="Times New Roman" w:hAnsi="Times New Roman"/>
          <w:sz w:val="28"/>
          <w:szCs w:val="28"/>
          <w:lang w:val="uk-UA" w:eastAsia="ru-RU"/>
        </w:rPr>
        <w:t xml:space="preserve"> </w:t>
      </w:r>
      <w:r w:rsidRPr="009B3A99">
        <w:rPr>
          <w:rFonts w:ascii="Times New Roman" w:hAnsi="Times New Roman"/>
          <w:sz w:val="28"/>
          <w:szCs w:val="28"/>
          <w:lang w:eastAsia="ru-RU"/>
        </w:rPr>
        <w:t xml:space="preserve">трудових прав </w:t>
      </w:r>
      <w:r w:rsidRPr="009B3A99">
        <w:rPr>
          <w:rFonts w:ascii="Times New Roman" w:hAnsi="Times New Roman"/>
          <w:sz w:val="28"/>
          <w:szCs w:val="28"/>
          <w:lang w:val="uk-UA" w:eastAsia="ru-RU"/>
        </w:rPr>
        <w:t xml:space="preserve">та законних інтересів </w:t>
      </w:r>
      <w:r w:rsidRPr="009B3A99">
        <w:rPr>
          <w:rFonts w:ascii="Times New Roman" w:hAnsi="Times New Roman"/>
          <w:sz w:val="28"/>
          <w:szCs w:val="28"/>
          <w:lang w:eastAsia="ru-RU"/>
        </w:rPr>
        <w:t xml:space="preserve">працівників. </w:t>
      </w:r>
      <w:r>
        <w:rPr>
          <w:rFonts w:ascii="Times New Roman" w:hAnsi="Times New Roman"/>
          <w:sz w:val="28"/>
          <w:szCs w:val="28"/>
          <w:lang w:val="uk-UA" w:eastAsia="ru-RU"/>
        </w:rPr>
        <w:t>А п</w:t>
      </w:r>
      <w:r w:rsidRPr="009B3A99">
        <w:rPr>
          <w:rFonts w:ascii="Times New Roman" w:hAnsi="Times New Roman"/>
          <w:sz w:val="28"/>
          <w:szCs w:val="28"/>
          <w:shd w:val="clear" w:color="auto" w:fill="FFFFFF"/>
          <w:lang w:eastAsia="ru-RU"/>
        </w:rPr>
        <w:t>ричини</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виникнення</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трудових</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спорів</w:t>
      </w:r>
      <w:r w:rsidRPr="009B3A99">
        <w:rPr>
          <w:rFonts w:ascii="Times New Roman" w:hAnsi="Times New Roman"/>
          <w:sz w:val="28"/>
          <w:szCs w:val="28"/>
          <w:shd w:val="clear" w:color="auto" w:fill="FFFFFF"/>
          <w:lang w:val="uk-UA" w:eastAsia="ru-RU"/>
        </w:rPr>
        <w:t>-</w:t>
      </w:r>
      <w:r w:rsidRPr="009B3A99">
        <w:rPr>
          <w:rFonts w:ascii="Times New Roman" w:hAnsi="Times New Roman"/>
          <w:sz w:val="28"/>
          <w:szCs w:val="28"/>
          <w:shd w:val="clear" w:color="auto" w:fill="FFFFFF"/>
          <w:lang w:eastAsia="ru-RU"/>
        </w:rPr>
        <w:t>це реально існуючі</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обставини, що</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можуть</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викликати</w:t>
      </w:r>
      <w:r>
        <w:rPr>
          <w:rFonts w:ascii="Times New Roman" w:hAnsi="Times New Roman"/>
          <w:sz w:val="28"/>
          <w:szCs w:val="28"/>
          <w:shd w:val="clear" w:color="auto" w:fill="FFFFFF"/>
          <w:lang w:val="uk-UA" w:eastAsia="ru-RU"/>
        </w:rPr>
        <w:t>т</w:t>
      </w:r>
      <w:r w:rsidRPr="009B3A99">
        <w:rPr>
          <w:rFonts w:ascii="Times New Roman" w:hAnsi="Times New Roman"/>
          <w:sz w:val="28"/>
          <w:szCs w:val="28"/>
          <w:shd w:val="clear" w:color="auto" w:fill="FFFFFF"/>
          <w:lang w:eastAsia="ru-RU"/>
        </w:rPr>
        <w:t>розбіжності</w:t>
      </w:r>
      <w:r>
        <w:rPr>
          <w:rFonts w:ascii="Times New Roman" w:hAnsi="Times New Roman"/>
          <w:sz w:val="28"/>
          <w:szCs w:val="28"/>
          <w:shd w:val="clear" w:color="auto" w:fill="FFFFFF"/>
          <w:lang w:val="uk-UA" w:eastAsia="ru-RU"/>
        </w:rPr>
        <w:t>т</w:t>
      </w:r>
      <w:r w:rsidRPr="009B3A99">
        <w:rPr>
          <w:rFonts w:ascii="Times New Roman" w:hAnsi="Times New Roman"/>
          <w:sz w:val="28"/>
          <w:szCs w:val="28"/>
          <w:shd w:val="clear" w:color="auto" w:fill="FFFFFF"/>
          <w:lang w:eastAsia="ru-RU"/>
        </w:rPr>
        <w:t>між сторонами трудових</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правовідносин. Ці</w:t>
      </w:r>
      <w:r>
        <w:rPr>
          <w:rFonts w:ascii="Times New Roman" w:hAnsi="Times New Roman"/>
          <w:sz w:val="28"/>
          <w:szCs w:val="28"/>
          <w:shd w:val="clear" w:color="auto" w:fill="FFFFFF"/>
          <w:lang w:val="uk-UA" w:eastAsia="ru-RU"/>
        </w:rPr>
        <w:t xml:space="preserve"> о</w:t>
      </w:r>
      <w:r w:rsidRPr="009B3A99">
        <w:rPr>
          <w:rFonts w:ascii="Times New Roman" w:hAnsi="Times New Roman"/>
          <w:sz w:val="28"/>
          <w:szCs w:val="28"/>
          <w:shd w:val="clear" w:color="auto" w:fill="FFFFFF"/>
          <w:lang w:eastAsia="ru-RU"/>
        </w:rPr>
        <w:t>бставини</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можуть</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бути організаційно-економічного, соціального</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або пра</w:t>
      </w:r>
      <w:r>
        <w:rPr>
          <w:rFonts w:ascii="Times New Roman" w:hAnsi="Times New Roman"/>
          <w:sz w:val="28"/>
          <w:szCs w:val="28"/>
          <w:shd w:val="clear" w:color="auto" w:fill="FFFFFF"/>
          <w:lang w:eastAsia="ru-RU"/>
        </w:rPr>
        <w:t>вового (юридичного) характеру. І</w:t>
      </w:r>
      <w:r>
        <w:rPr>
          <w:rFonts w:ascii="Times New Roman" w:hAnsi="Times New Roman"/>
          <w:sz w:val="28"/>
          <w:szCs w:val="28"/>
          <w:shd w:val="clear" w:color="auto" w:fill="FFFFFF"/>
          <w:lang w:val="uk-UA" w:eastAsia="ru-RU"/>
        </w:rPr>
        <w:t xml:space="preserve"> д</w:t>
      </w:r>
      <w:r w:rsidRPr="009B3A99">
        <w:rPr>
          <w:rFonts w:ascii="Times New Roman" w:hAnsi="Times New Roman"/>
          <w:sz w:val="28"/>
          <w:szCs w:val="28"/>
          <w:shd w:val="clear" w:color="auto" w:fill="FFFFFF"/>
          <w:lang w:eastAsia="ru-RU"/>
        </w:rPr>
        <w:t>ля забезпечення</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превенції</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виникнення</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індивідуальних</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трудових</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спорів і конфліктів на сучасному</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етапі</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потрібно</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val="uk-UA" w:eastAsia="ru-RU"/>
        </w:rPr>
        <w:t xml:space="preserve">здійснювати </w:t>
      </w:r>
      <w:r w:rsidRPr="009B3A99">
        <w:rPr>
          <w:rFonts w:ascii="Times New Roman" w:hAnsi="Times New Roman"/>
          <w:sz w:val="28"/>
          <w:szCs w:val="28"/>
          <w:shd w:val="clear" w:color="auto" w:fill="FFFFFF"/>
          <w:lang w:eastAsia="ru-RU"/>
        </w:rPr>
        <w:t>правовий</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вплив на причини, що</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їх</w:t>
      </w:r>
      <w:r>
        <w:rPr>
          <w:rFonts w:ascii="Times New Roman" w:hAnsi="Times New Roman"/>
          <w:sz w:val="28"/>
          <w:szCs w:val="28"/>
          <w:shd w:val="clear" w:color="auto" w:fill="FFFFFF"/>
          <w:lang w:val="uk-UA" w:eastAsia="ru-RU"/>
        </w:rPr>
        <w:t xml:space="preserve"> </w:t>
      </w:r>
      <w:r w:rsidRPr="009B3A99">
        <w:rPr>
          <w:rFonts w:ascii="Times New Roman" w:hAnsi="Times New Roman"/>
          <w:sz w:val="28"/>
          <w:szCs w:val="28"/>
          <w:shd w:val="clear" w:color="auto" w:fill="FFFFFF"/>
          <w:lang w:eastAsia="ru-RU"/>
        </w:rPr>
        <w:t>породжують.</w:t>
      </w:r>
    </w:p>
    <w:p w:rsidR="0036762B" w:rsidRPr="00C422DE" w:rsidRDefault="0036762B" w:rsidP="0029773C">
      <w:pPr>
        <w:tabs>
          <w:tab w:val="left" w:pos="142"/>
        </w:tabs>
        <w:spacing w:after="0" w:line="360" w:lineRule="auto"/>
        <w:contextualSpacing/>
        <w:jc w:val="both"/>
        <w:rPr>
          <w:rFonts w:ascii="Times New Roman" w:hAnsi="Times New Roman"/>
          <w:b/>
          <w:sz w:val="28"/>
          <w:szCs w:val="28"/>
          <w:lang w:val="uk-UA"/>
        </w:rPr>
      </w:pPr>
      <w:r w:rsidRPr="009B3A99">
        <w:rPr>
          <w:rFonts w:ascii="Times New Roman" w:hAnsi="Times New Roman"/>
          <w:sz w:val="28"/>
          <w:szCs w:val="28"/>
          <w:shd w:val="clear" w:color="auto" w:fill="FFFFFF"/>
          <w:lang w:eastAsia="ru-RU"/>
        </w:rPr>
        <w:t xml:space="preserve"> </w:t>
      </w:r>
      <w:r>
        <w:rPr>
          <w:rFonts w:ascii="Times New Roman" w:hAnsi="Times New Roman"/>
          <w:sz w:val="28"/>
          <w:szCs w:val="28"/>
          <w:shd w:val="clear" w:color="auto" w:fill="FFFFFF"/>
          <w:lang w:val="uk-UA" w:eastAsia="ru-RU"/>
        </w:rPr>
        <w:t xml:space="preserve"> </w:t>
      </w:r>
      <w:r w:rsidRPr="00C422DE">
        <w:rPr>
          <w:rFonts w:ascii="Times New Roman" w:hAnsi="Times New Roman"/>
          <w:b/>
          <w:sz w:val="28"/>
          <w:szCs w:val="28"/>
          <w:lang w:val="uk-UA" w:eastAsia="ru-RU"/>
        </w:rPr>
        <w:t>Література:</w:t>
      </w:r>
    </w:p>
    <w:p w:rsidR="0036762B" w:rsidRPr="00640AA9" w:rsidRDefault="0036762B" w:rsidP="005A5017">
      <w:pPr>
        <w:tabs>
          <w:tab w:val="left" w:pos="142"/>
        </w:tabs>
        <w:spacing w:after="0" w:line="360" w:lineRule="auto"/>
        <w:contextualSpacing/>
        <w:jc w:val="both"/>
        <w:rPr>
          <w:rFonts w:ascii="Times New Roman" w:hAnsi="Times New Roman"/>
          <w:sz w:val="28"/>
          <w:szCs w:val="28"/>
          <w:lang w:val="uk-UA" w:eastAsia="ru-RU"/>
        </w:rPr>
      </w:pPr>
      <w:r w:rsidRPr="0029773C">
        <w:rPr>
          <w:rFonts w:ascii="Times New Roman" w:hAnsi="Times New Roman"/>
          <w:sz w:val="28"/>
          <w:szCs w:val="28"/>
          <w:lang w:val="uk-UA"/>
        </w:rPr>
        <w:t>1.</w:t>
      </w:r>
      <w:r w:rsidRPr="00640AA9">
        <w:rPr>
          <w:rFonts w:ascii="Times New Roman" w:hAnsi="Times New Roman"/>
          <w:sz w:val="28"/>
          <w:szCs w:val="28"/>
          <w:lang w:val="uk-UA" w:eastAsia="ru-RU"/>
        </w:rPr>
        <w:t xml:space="preserve"> Науково-практичний коментар до законодавства України про працю / Б.С. Стичинський, І.В. Зуб, В.Г. Ротань. – 8-е вид., допов. та переробл. – К.: А.С.К., 2007.</w:t>
      </w:r>
    </w:p>
    <w:p w:rsidR="0036762B" w:rsidRPr="0029773C" w:rsidRDefault="0036762B" w:rsidP="0029773C">
      <w:pPr>
        <w:tabs>
          <w:tab w:val="left" w:pos="142"/>
        </w:tabs>
        <w:spacing w:after="0" w:line="360" w:lineRule="auto"/>
        <w:contextualSpacing/>
        <w:jc w:val="both"/>
        <w:rPr>
          <w:rFonts w:ascii="Times New Roman" w:hAnsi="Times New Roman"/>
          <w:sz w:val="28"/>
          <w:szCs w:val="28"/>
          <w:lang w:val="uk-UA"/>
        </w:rPr>
      </w:pPr>
      <w:r w:rsidRPr="0029773C">
        <w:rPr>
          <w:rFonts w:ascii="Times New Roman" w:hAnsi="Times New Roman"/>
          <w:sz w:val="28"/>
          <w:szCs w:val="28"/>
          <w:lang w:val="uk-UA"/>
        </w:rPr>
        <w:t>2. Трудові спори та порядок їх розгляду: навч. посіб. / авт.: П. А. Бущенко, А. М. Слюсар, Н. М. Швець; за заг. ред. В. В. Жернакова. – Х.: Нац. ун-т “Юрид. акад. України ім. Ярослава Мудрого”, 2013. – 110 с.</w:t>
      </w:r>
    </w:p>
    <w:p w:rsidR="0036762B" w:rsidRPr="0029773C" w:rsidRDefault="0036762B" w:rsidP="0029773C">
      <w:pPr>
        <w:tabs>
          <w:tab w:val="left" w:pos="142"/>
        </w:tabs>
        <w:spacing w:after="0" w:line="360" w:lineRule="auto"/>
        <w:contextualSpacing/>
        <w:jc w:val="both"/>
        <w:rPr>
          <w:rFonts w:ascii="Times New Roman" w:hAnsi="Times New Roman"/>
          <w:sz w:val="28"/>
          <w:szCs w:val="28"/>
          <w:lang w:val="uk-UA" w:eastAsia="ru-RU"/>
        </w:rPr>
      </w:pPr>
      <w:r w:rsidRPr="0029773C">
        <w:rPr>
          <w:rFonts w:ascii="Times New Roman" w:hAnsi="Times New Roman"/>
          <w:sz w:val="28"/>
          <w:szCs w:val="28"/>
          <w:lang w:val="uk-UA" w:eastAsia="ru-RU"/>
        </w:rPr>
        <w:t>3. Кодекс законів про працю України. затв. Законом УРСР від 10.12.1971 р. // Відом. Верхов. Ради УРСР. – 1971. – №50. – Ст. 375.</w:t>
      </w:r>
    </w:p>
    <w:p w:rsidR="0036762B" w:rsidRPr="0029773C" w:rsidRDefault="0036762B" w:rsidP="0029773C">
      <w:pPr>
        <w:tabs>
          <w:tab w:val="left" w:pos="142"/>
        </w:tabs>
        <w:spacing w:after="0" w:line="360" w:lineRule="auto"/>
        <w:contextualSpacing/>
        <w:jc w:val="both"/>
        <w:rPr>
          <w:rFonts w:ascii="Times New Roman" w:hAnsi="Times New Roman"/>
          <w:sz w:val="28"/>
          <w:szCs w:val="28"/>
          <w:u w:val="single"/>
          <w:lang w:val="uk-UA" w:eastAsia="ru-RU"/>
        </w:rPr>
      </w:pPr>
      <w:r w:rsidRPr="0029773C">
        <w:rPr>
          <w:rFonts w:ascii="Times New Roman" w:hAnsi="Times New Roman"/>
          <w:sz w:val="28"/>
          <w:szCs w:val="28"/>
          <w:lang w:val="uk-UA" w:eastAsia="ru-RU"/>
        </w:rPr>
        <w:t xml:space="preserve">4. Медіація як інструмент </w:t>
      </w:r>
      <w:r w:rsidRPr="00C422DE">
        <w:rPr>
          <w:rFonts w:ascii="Times New Roman" w:hAnsi="Times New Roman"/>
          <w:kern w:val="36"/>
          <w:sz w:val="28"/>
          <w:szCs w:val="28"/>
          <w:lang w:val="uk-UA" w:eastAsia="ru-RU"/>
        </w:rPr>
        <w:t>вирішення</w:t>
      </w:r>
      <w:r>
        <w:rPr>
          <w:rFonts w:ascii="Times New Roman" w:hAnsi="Times New Roman"/>
          <w:kern w:val="36"/>
          <w:sz w:val="28"/>
          <w:szCs w:val="28"/>
          <w:lang w:val="uk-UA" w:eastAsia="ru-RU"/>
        </w:rPr>
        <w:t xml:space="preserve"> </w:t>
      </w:r>
      <w:r w:rsidRPr="00C422DE">
        <w:rPr>
          <w:rFonts w:ascii="Times New Roman" w:hAnsi="Times New Roman"/>
          <w:kern w:val="36"/>
          <w:sz w:val="28"/>
          <w:szCs w:val="28"/>
          <w:lang w:val="uk-UA" w:eastAsia="ru-RU"/>
        </w:rPr>
        <w:t>трудових</w:t>
      </w:r>
      <w:r>
        <w:rPr>
          <w:rFonts w:ascii="Times New Roman" w:hAnsi="Times New Roman"/>
          <w:kern w:val="36"/>
          <w:sz w:val="28"/>
          <w:szCs w:val="28"/>
          <w:lang w:val="uk-UA" w:eastAsia="ru-RU"/>
        </w:rPr>
        <w:t xml:space="preserve"> </w:t>
      </w:r>
      <w:r w:rsidRPr="00C422DE">
        <w:rPr>
          <w:rFonts w:ascii="Times New Roman" w:hAnsi="Times New Roman"/>
          <w:kern w:val="36"/>
          <w:sz w:val="28"/>
          <w:szCs w:val="28"/>
          <w:lang w:val="uk-UA" w:eastAsia="ru-RU"/>
        </w:rPr>
        <w:t>спорів: невичерпний ресурс для розвантаження</w:t>
      </w:r>
      <w:r>
        <w:rPr>
          <w:rFonts w:ascii="Times New Roman" w:hAnsi="Times New Roman"/>
          <w:kern w:val="36"/>
          <w:sz w:val="28"/>
          <w:szCs w:val="28"/>
          <w:lang w:val="uk-UA" w:eastAsia="ru-RU"/>
        </w:rPr>
        <w:t xml:space="preserve"> </w:t>
      </w:r>
      <w:r w:rsidRPr="00C422DE">
        <w:rPr>
          <w:rFonts w:ascii="Times New Roman" w:hAnsi="Times New Roman"/>
          <w:kern w:val="36"/>
          <w:sz w:val="28"/>
          <w:szCs w:val="28"/>
          <w:lang w:val="uk-UA" w:eastAsia="ru-RU"/>
        </w:rPr>
        <w:t>судової</w:t>
      </w:r>
      <w:r>
        <w:rPr>
          <w:rFonts w:ascii="Times New Roman" w:hAnsi="Times New Roman"/>
          <w:kern w:val="36"/>
          <w:sz w:val="28"/>
          <w:szCs w:val="28"/>
          <w:lang w:val="uk-UA" w:eastAsia="ru-RU"/>
        </w:rPr>
        <w:t xml:space="preserve"> </w:t>
      </w:r>
      <w:r w:rsidRPr="00C422DE">
        <w:rPr>
          <w:rFonts w:ascii="Times New Roman" w:hAnsi="Times New Roman"/>
          <w:kern w:val="36"/>
          <w:sz w:val="28"/>
          <w:szCs w:val="28"/>
          <w:lang w:val="uk-UA" w:eastAsia="ru-RU"/>
        </w:rPr>
        <w:t>системи</w:t>
      </w:r>
      <w:r w:rsidRPr="0029773C">
        <w:rPr>
          <w:rFonts w:ascii="Times New Roman" w:hAnsi="Times New Roman"/>
          <w:kern w:val="36"/>
          <w:sz w:val="28"/>
          <w:szCs w:val="28"/>
          <w:lang w:val="uk-UA" w:eastAsia="ru-RU"/>
        </w:rPr>
        <w:t>.</w:t>
      </w:r>
      <w:r w:rsidRPr="0029773C">
        <w:rPr>
          <w:rFonts w:ascii="Times New Roman" w:hAnsi="Times New Roman"/>
          <w:sz w:val="28"/>
          <w:szCs w:val="28"/>
          <w:lang w:val="uk-UA" w:eastAsia="ru-RU"/>
        </w:rPr>
        <w:t xml:space="preserve"> Судова практика з вирішення трудових</w:t>
      </w:r>
    </w:p>
    <w:p w:rsidR="0036762B" w:rsidRPr="0029773C" w:rsidRDefault="0036762B" w:rsidP="0029773C">
      <w:pPr>
        <w:tabs>
          <w:tab w:val="left" w:pos="142"/>
        </w:tabs>
        <w:spacing w:after="0" w:line="360" w:lineRule="auto"/>
        <w:contextualSpacing/>
        <w:jc w:val="both"/>
        <w:rPr>
          <w:rFonts w:ascii="Times New Roman" w:hAnsi="Times New Roman"/>
          <w:sz w:val="28"/>
          <w:szCs w:val="28"/>
          <w:lang w:val="uk-UA"/>
        </w:rPr>
      </w:pPr>
      <w:r w:rsidRPr="0029773C">
        <w:rPr>
          <w:rFonts w:ascii="Times New Roman" w:hAnsi="Times New Roman"/>
          <w:sz w:val="28"/>
          <w:szCs w:val="28"/>
          <w:lang w:val="uk-UA"/>
        </w:rPr>
        <w:t>5. Трудове право України у запитаннях та відповідях: навчально-довідковий посібник. – 2-ге вид. зі змінами та доповненнями / З ред. В.В. Жернакова. – Х.: Одіссей, 2011.</w:t>
      </w:r>
    </w:p>
    <w:p w:rsidR="0036762B" w:rsidRPr="0029773C" w:rsidRDefault="0036762B" w:rsidP="0029773C">
      <w:pPr>
        <w:tabs>
          <w:tab w:val="left" w:pos="142"/>
        </w:tabs>
        <w:spacing w:after="0" w:line="360" w:lineRule="auto"/>
        <w:contextualSpacing/>
        <w:jc w:val="both"/>
        <w:rPr>
          <w:rFonts w:ascii="Times New Roman" w:hAnsi="Times New Roman"/>
          <w:sz w:val="28"/>
          <w:szCs w:val="28"/>
          <w:lang w:val="uk-UA"/>
        </w:rPr>
      </w:pPr>
      <w:r w:rsidRPr="0029773C">
        <w:rPr>
          <w:rFonts w:ascii="Times New Roman" w:hAnsi="Times New Roman"/>
          <w:sz w:val="28"/>
          <w:szCs w:val="28"/>
          <w:lang w:val="uk-UA"/>
        </w:rPr>
        <w:t>6. Про практику розгляду судами трудових спорів: постанова Пленуму Верховного Суду Україн</w:t>
      </w:r>
      <w:r>
        <w:rPr>
          <w:rFonts w:ascii="Times New Roman" w:hAnsi="Times New Roman"/>
          <w:sz w:val="28"/>
          <w:szCs w:val="28"/>
          <w:lang w:val="uk-UA"/>
        </w:rPr>
        <w:t>и від 06.11.1992 р., №9 // Вісник</w:t>
      </w:r>
      <w:r w:rsidRPr="0029773C">
        <w:rPr>
          <w:rFonts w:ascii="Times New Roman" w:hAnsi="Times New Roman"/>
          <w:sz w:val="28"/>
          <w:szCs w:val="28"/>
          <w:lang w:val="uk-UA"/>
        </w:rPr>
        <w:t xml:space="preserve"> В</w:t>
      </w:r>
      <w:r>
        <w:rPr>
          <w:rFonts w:ascii="Times New Roman" w:hAnsi="Times New Roman"/>
          <w:sz w:val="28"/>
          <w:szCs w:val="28"/>
          <w:lang w:val="uk-UA"/>
        </w:rPr>
        <w:t>ерховного Суду України</w:t>
      </w:r>
      <w:r w:rsidRPr="0029773C">
        <w:rPr>
          <w:rFonts w:ascii="Times New Roman" w:hAnsi="Times New Roman"/>
          <w:sz w:val="28"/>
          <w:szCs w:val="28"/>
          <w:lang w:val="uk-UA"/>
        </w:rPr>
        <w:t>. – 2006. - №2.</w:t>
      </w:r>
    </w:p>
    <w:p w:rsidR="0036762B" w:rsidRDefault="0036762B" w:rsidP="0029773C">
      <w:pPr>
        <w:tabs>
          <w:tab w:val="left" w:pos="0"/>
        </w:tabs>
        <w:spacing w:after="0" w:line="360" w:lineRule="auto"/>
        <w:rPr>
          <w:rFonts w:ascii="Times New Roman" w:hAnsi="Times New Roman"/>
          <w:sz w:val="28"/>
          <w:szCs w:val="28"/>
          <w:lang w:eastAsia="ru-RU"/>
        </w:rPr>
      </w:pPr>
      <w:r w:rsidRPr="0029773C">
        <w:rPr>
          <w:rFonts w:ascii="Times New Roman" w:hAnsi="Times New Roman"/>
          <w:bCs/>
          <w:sz w:val="28"/>
          <w:szCs w:val="28"/>
          <w:shd w:val="clear" w:color="auto" w:fill="FFFFFF"/>
          <w:lang w:val="uk-UA" w:eastAsia="ru-RU"/>
        </w:rPr>
        <w:t xml:space="preserve">7. ЗУ </w:t>
      </w:r>
      <w:r w:rsidRPr="0029773C">
        <w:rPr>
          <w:rFonts w:ascii="Times New Roman" w:hAnsi="Times New Roman"/>
          <w:bCs/>
          <w:sz w:val="28"/>
          <w:szCs w:val="28"/>
          <w:shd w:val="clear" w:color="auto" w:fill="FFFFFF"/>
          <w:lang w:eastAsia="ru-RU"/>
        </w:rPr>
        <w:t>Про організацію</w:t>
      </w:r>
      <w:r>
        <w:rPr>
          <w:rFonts w:ascii="Times New Roman" w:hAnsi="Times New Roman"/>
          <w:bCs/>
          <w:sz w:val="28"/>
          <w:szCs w:val="28"/>
          <w:shd w:val="clear" w:color="auto" w:fill="FFFFFF"/>
          <w:lang w:val="uk-UA" w:eastAsia="ru-RU"/>
        </w:rPr>
        <w:t xml:space="preserve"> </w:t>
      </w:r>
      <w:r w:rsidRPr="0029773C">
        <w:rPr>
          <w:rFonts w:ascii="Times New Roman" w:hAnsi="Times New Roman"/>
          <w:bCs/>
          <w:sz w:val="28"/>
          <w:szCs w:val="28"/>
          <w:shd w:val="clear" w:color="auto" w:fill="FFFFFF"/>
          <w:lang w:eastAsia="ru-RU"/>
        </w:rPr>
        <w:t>трудових</w:t>
      </w:r>
      <w:r>
        <w:rPr>
          <w:rFonts w:ascii="Times New Roman" w:hAnsi="Times New Roman"/>
          <w:bCs/>
          <w:sz w:val="28"/>
          <w:szCs w:val="28"/>
          <w:shd w:val="clear" w:color="auto" w:fill="FFFFFF"/>
          <w:lang w:val="uk-UA" w:eastAsia="ru-RU"/>
        </w:rPr>
        <w:t xml:space="preserve"> </w:t>
      </w:r>
      <w:r w:rsidRPr="0029773C">
        <w:rPr>
          <w:rFonts w:ascii="Times New Roman" w:hAnsi="Times New Roman"/>
          <w:bCs/>
          <w:sz w:val="28"/>
          <w:szCs w:val="28"/>
          <w:shd w:val="clear" w:color="auto" w:fill="FFFFFF"/>
          <w:lang w:eastAsia="ru-RU"/>
        </w:rPr>
        <w:t>відносин в умовах</w:t>
      </w:r>
      <w:r>
        <w:rPr>
          <w:rFonts w:ascii="Times New Roman" w:hAnsi="Times New Roman"/>
          <w:bCs/>
          <w:sz w:val="28"/>
          <w:szCs w:val="28"/>
          <w:shd w:val="clear" w:color="auto" w:fill="FFFFFF"/>
          <w:lang w:val="uk-UA" w:eastAsia="ru-RU"/>
        </w:rPr>
        <w:t xml:space="preserve"> </w:t>
      </w:r>
      <w:r w:rsidRPr="0029773C">
        <w:rPr>
          <w:rFonts w:ascii="Times New Roman" w:hAnsi="Times New Roman"/>
          <w:bCs/>
          <w:sz w:val="28"/>
          <w:szCs w:val="28"/>
          <w:shd w:val="clear" w:color="auto" w:fill="FFFFFF"/>
          <w:lang w:eastAsia="ru-RU"/>
        </w:rPr>
        <w:t>воєнного стану</w:t>
      </w:r>
      <w:r w:rsidRPr="0029773C">
        <w:rPr>
          <w:rFonts w:ascii="Times New Roman" w:hAnsi="Times New Roman"/>
          <w:bCs/>
          <w:sz w:val="28"/>
          <w:szCs w:val="28"/>
          <w:shd w:val="clear" w:color="auto" w:fill="FFFFFF"/>
          <w:lang w:val="uk-UA" w:eastAsia="ru-RU"/>
        </w:rPr>
        <w:t xml:space="preserve"> від </w:t>
      </w:r>
      <w:r w:rsidRPr="0029773C">
        <w:rPr>
          <w:rFonts w:ascii="Times New Roman" w:hAnsi="Times New Roman"/>
          <w:bCs/>
          <w:sz w:val="28"/>
          <w:szCs w:val="28"/>
          <w:shd w:val="clear" w:color="auto" w:fill="FFFFFF"/>
          <w:lang w:eastAsia="ru-RU"/>
        </w:rPr>
        <w:t>15 березня 2022 року</w:t>
      </w:r>
      <w:r>
        <w:rPr>
          <w:rFonts w:ascii="Times New Roman" w:hAnsi="Times New Roman"/>
          <w:bCs/>
          <w:sz w:val="28"/>
          <w:szCs w:val="28"/>
          <w:shd w:val="clear" w:color="auto" w:fill="FFFFFF"/>
          <w:lang w:val="uk-UA" w:eastAsia="ru-RU"/>
        </w:rPr>
        <w:t xml:space="preserve"> </w:t>
      </w:r>
      <w:r w:rsidRPr="0029773C">
        <w:rPr>
          <w:rFonts w:ascii="Times New Roman" w:hAnsi="Times New Roman"/>
          <w:bCs/>
          <w:sz w:val="28"/>
          <w:szCs w:val="28"/>
          <w:shd w:val="clear" w:color="auto" w:fill="FFFFFF"/>
          <w:lang w:eastAsia="ru-RU"/>
        </w:rPr>
        <w:t>№ 2136-IX[</w:t>
      </w:r>
      <w:r w:rsidRPr="0029773C">
        <w:rPr>
          <w:rFonts w:ascii="Times New Roman" w:hAnsi="Times New Roman"/>
          <w:bCs/>
          <w:sz w:val="28"/>
          <w:szCs w:val="28"/>
          <w:shd w:val="clear" w:color="auto" w:fill="FFFFFF"/>
          <w:lang w:val="uk-UA" w:eastAsia="ru-RU"/>
        </w:rPr>
        <w:t>Електронний ресурс</w:t>
      </w:r>
      <w:r w:rsidRPr="0029773C">
        <w:rPr>
          <w:rFonts w:ascii="Times New Roman" w:hAnsi="Times New Roman"/>
          <w:bCs/>
          <w:sz w:val="28"/>
          <w:szCs w:val="28"/>
          <w:shd w:val="clear" w:color="auto" w:fill="FFFFFF"/>
          <w:lang w:eastAsia="ru-RU"/>
        </w:rPr>
        <w:t>]</w:t>
      </w:r>
      <w:hyperlink r:id="rId8" w:history="1">
        <w:r w:rsidRPr="0029773C">
          <w:rPr>
            <w:rFonts w:ascii="Times New Roman" w:hAnsi="Times New Roman"/>
            <w:color w:val="0563C1"/>
            <w:sz w:val="28"/>
            <w:szCs w:val="28"/>
            <w:u w:val="single"/>
            <w:lang w:val="en-US" w:eastAsia="ru-RU"/>
          </w:rPr>
          <w:t>https</w:t>
        </w:r>
        <w:r w:rsidRPr="0029773C">
          <w:rPr>
            <w:rFonts w:ascii="Times New Roman" w:hAnsi="Times New Roman"/>
            <w:color w:val="0563C1"/>
            <w:sz w:val="28"/>
            <w:szCs w:val="28"/>
            <w:u w:val="single"/>
            <w:lang w:eastAsia="ru-RU"/>
          </w:rPr>
          <w:t>://</w:t>
        </w:r>
        <w:r w:rsidRPr="0029773C">
          <w:rPr>
            <w:rFonts w:ascii="Times New Roman" w:hAnsi="Times New Roman"/>
            <w:color w:val="0563C1"/>
            <w:sz w:val="28"/>
            <w:szCs w:val="28"/>
            <w:u w:val="single"/>
            <w:lang w:val="en-US" w:eastAsia="ru-RU"/>
          </w:rPr>
          <w:t>zakon</w:t>
        </w:r>
        <w:r w:rsidRPr="0029773C">
          <w:rPr>
            <w:rFonts w:ascii="Times New Roman" w:hAnsi="Times New Roman"/>
            <w:color w:val="0563C1"/>
            <w:sz w:val="28"/>
            <w:szCs w:val="28"/>
            <w:u w:val="single"/>
            <w:lang w:eastAsia="ru-RU"/>
          </w:rPr>
          <w:t>.</w:t>
        </w:r>
        <w:r w:rsidRPr="0029773C">
          <w:rPr>
            <w:rFonts w:ascii="Times New Roman" w:hAnsi="Times New Roman"/>
            <w:color w:val="0563C1"/>
            <w:sz w:val="28"/>
            <w:szCs w:val="28"/>
            <w:u w:val="single"/>
            <w:lang w:val="en-US" w:eastAsia="ru-RU"/>
          </w:rPr>
          <w:t>rada</w:t>
        </w:r>
        <w:r w:rsidRPr="0029773C">
          <w:rPr>
            <w:rFonts w:ascii="Times New Roman" w:hAnsi="Times New Roman"/>
            <w:color w:val="0563C1"/>
            <w:sz w:val="28"/>
            <w:szCs w:val="28"/>
            <w:u w:val="single"/>
            <w:lang w:eastAsia="ru-RU"/>
          </w:rPr>
          <w:t>.</w:t>
        </w:r>
        <w:r w:rsidRPr="0029773C">
          <w:rPr>
            <w:rFonts w:ascii="Times New Roman" w:hAnsi="Times New Roman"/>
            <w:color w:val="0563C1"/>
            <w:sz w:val="28"/>
            <w:szCs w:val="28"/>
            <w:u w:val="single"/>
            <w:lang w:val="en-US" w:eastAsia="ru-RU"/>
          </w:rPr>
          <w:t>gov</w:t>
        </w:r>
        <w:r w:rsidRPr="0029773C">
          <w:rPr>
            <w:rFonts w:ascii="Times New Roman" w:hAnsi="Times New Roman"/>
            <w:color w:val="0563C1"/>
            <w:sz w:val="28"/>
            <w:szCs w:val="28"/>
            <w:u w:val="single"/>
            <w:lang w:eastAsia="ru-RU"/>
          </w:rPr>
          <w:t>.</w:t>
        </w:r>
        <w:r w:rsidRPr="0029773C">
          <w:rPr>
            <w:rFonts w:ascii="Times New Roman" w:hAnsi="Times New Roman"/>
            <w:color w:val="0563C1"/>
            <w:sz w:val="28"/>
            <w:szCs w:val="28"/>
            <w:u w:val="single"/>
            <w:lang w:val="en-US" w:eastAsia="ru-RU"/>
          </w:rPr>
          <w:t>ua</w:t>
        </w:r>
        <w:r w:rsidRPr="0029773C">
          <w:rPr>
            <w:rFonts w:ascii="Times New Roman" w:hAnsi="Times New Roman"/>
            <w:color w:val="0563C1"/>
            <w:sz w:val="28"/>
            <w:szCs w:val="28"/>
            <w:u w:val="single"/>
            <w:lang w:eastAsia="ru-RU"/>
          </w:rPr>
          <w:t>/</w:t>
        </w:r>
        <w:r w:rsidRPr="0029773C">
          <w:rPr>
            <w:rFonts w:ascii="Times New Roman" w:hAnsi="Times New Roman"/>
            <w:color w:val="0563C1"/>
            <w:sz w:val="28"/>
            <w:szCs w:val="28"/>
            <w:u w:val="single"/>
            <w:lang w:val="en-US" w:eastAsia="ru-RU"/>
          </w:rPr>
          <w:t>laws</w:t>
        </w:r>
        <w:r w:rsidRPr="0029773C">
          <w:rPr>
            <w:rFonts w:ascii="Times New Roman" w:hAnsi="Times New Roman"/>
            <w:color w:val="0563C1"/>
            <w:sz w:val="28"/>
            <w:szCs w:val="28"/>
            <w:u w:val="single"/>
            <w:lang w:eastAsia="ru-RU"/>
          </w:rPr>
          <w:t>/</w:t>
        </w:r>
        <w:r w:rsidRPr="0029773C">
          <w:rPr>
            <w:rFonts w:ascii="Times New Roman" w:hAnsi="Times New Roman"/>
            <w:color w:val="0563C1"/>
            <w:sz w:val="28"/>
            <w:szCs w:val="28"/>
            <w:u w:val="single"/>
            <w:lang w:val="en-US" w:eastAsia="ru-RU"/>
          </w:rPr>
          <w:t>show</w:t>
        </w:r>
        <w:r w:rsidRPr="0029773C">
          <w:rPr>
            <w:rFonts w:ascii="Times New Roman" w:hAnsi="Times New Roman"/>
            <w:color w:val="0563C1"/>
            <w:sz w:val="28"/>
            <w:szCs w:val="28"/>
            <w:u w:val="single"/>
            <w:lang w:eastAsia="ru-RU"/>
          </w:rPr>
          <w:t>/</w:t>
        </w:r>
      </w:hyperlink>
      <w:r w:rsidRPr="0029773C">
        <w:rPr>
          <w:rFonts w:ascii="Times New Roman" w:hAnsi="Times New Roman"/>
          <w:sz w:val="28"/>
          <w:szCs w:val="28"/>
          <w:lang w:eastAsia="ru-RU"/>
        </w:rPr>
        <w:t>.</w:t>
      </w:r>
    </w:p>
    <w:sectPr w:rsidR="0036762B" w:rsidSect="002D19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848BC"/>
    <w:multiLevelType w:val="multilevel"/>
    <w:tmpl w:val="42C8422A"/>
    <w:lvl w:ilvl="0">
      <w:start w:val="1"/>
      <w:numFmt w:val="decimal"/>
      <w:lvlText w:val="%1"/>
      <w:lvlJc w:val="left"/>
      <w:pPr>
        <w:ind w:left="450" w:hanging="450"/>
      </w:pPr>
      <w:rPr>
        <w:rFonts w:cs="Times New Roman"/>
      </w:rPr>
    </w:lvl>
    <w:lvl w:ilvl="1">
      <w:start w:val="1"/>
      <w:numFmt w:val="decimal"/>
      <w:lvlText w:val="%1.%2"/>
      <w:lvlJc w:val="left"/>
      <w:pPr>
        <w:ind w:left="450" w:hanging="45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455C"/>
    <w:rsid w:val="000368B3"/>
    <w:rsid w:val="00257605"/>
    <w:rsid w:val="0029773C"/>
    <w:rsid w:val="002D19E0"/>
    <w:rsid w:val="0036762B"/>
    <w:rsid w:val="003D50D2"/>
    <w:rsid w:val="005A5017"/>
    <w:rsid w:val="005E4D79"/>
    <w:rsid w:val="00640AA9"/>
    <w:rsid w:val="00742C83"/>
    <w:rsid w:val="009B3A99"/>
    <w:rsid w:val="00C15098"/>
    <w:rsid w:val="00C422DE"/>
    <w:rsid w:val="00E56504"/>
    <w:rsid w:val="00EB455C"/>
    <w:rsid w:val="00EB7BE2"/>
    <w:rsid w:val="00EE13D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73C"/>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56504"/>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 TargetMode="External"/><Relationship Id="rId3" Type="http://schemas.openxmlformats.org/officeDocument/2006/relationships/settings" Target="settings.xml"/><Relationship Id="rId7" Type="http://schemas.openxmlformats.org/officeDocument/2006/relationships/hyperlink" Target="https://zakon.rada.gov.ua/laws/show/322-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erdictum.ligazakon.net/document/97352466?utm_source=biz.ligazakon.net&amp;utm_medium=news&amp;utm_content=bizpress01" TargetMode="External"/><Relationship Id="rId5" Type="http://schemas.openxmlformats.org/officeDocument/2006/relationships/hyperlink" Target="https://verdictum.ligazakon.net/document/84304677?utm_source=biz.ligazakon.net&amp;utm_medium=news&amp;utm_content=bizpress0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79</TotalTime>
  <Pages>6</Pages>
  <Words>7233</Words>
  <Characters>4123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Татьна</dc:creator>
  <cp:keywords/>
  <dc:description/>
  <cp:lastModifiedBy>Admin</cp:lastModifiedBy>
  <cp:revision>3</cp:revision>
  <dcterms:created xsi:type="dcterms:W3CDTF">2023-03-25T17:41:00Z</dcterms:created>
  <dcterms:modified xsi:type="dcterms:W3CDTF">2023-03-30T12:14:00Z</dcterms:modified>
</cp:coreProperties>
</file>